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FBCD4" w14:textId="77777777" w:rsidR="00D87E8C" w:rsidRPr="008741F8" w:rsidRDefault="00D87E8C" w:rsidP="00BF48AE">
      <w:pPr>
        <w:pStyle w:val="Nadpis2"/>
      </w:pPr>
      <w:r w:rsidRPr="008741F8">
        <w:t>Detailed description of compositional data analysis</w:t>
      </w:r>
    </w:p>
    <w:p w14:paraId="2AABBDE6" w14:textId="77777777" w:rsidR="00D87E8C" w:rsidRPr="008741F8" w:rsidRDefault="00D87E8C" w:rsidP="00FA164D">
      <w:pPr>
        <w:spacing w:line="360" w:lineRule="auto"/>
        <w:rPr>
          <w:rFonts w:eastAsiaTheme="minorEastAsia" w:cstheme="minorHAnsi"/>
        </w:rPr>
      </w:pPr>
      <w:r w:rsidRPr="008741F8">
        <w:rPr>
          <w:rFonts w:cstheme="minorHAnsi"/>
        </w:rPr>
        <w:t xml:space="preserve">To describe the statistical analysis in more detail, lets denote the movement behavior composition as </w:t>
      </w:r>
      <m:oMath>
        <m:r>
          <m:rPr>
            <m:sty m:val="bi"/>
          </m:rPr>
          <w:rPr>
            <w:rFonts w:ascii="Cambria Math" w:hAnsi="Cambria Math" w:cstheme="minorHAnsi"/>
          </w:rPr>
          <m:t>x</m:t>
        </m:r>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D</m:t>
            </m:r>
          </m:sub>
        </m:sSub>
        <m:r>
          <w:rPr>
            <w:rFonts w:ascii="Cambria Math" w:hAnsi="Cambria Math" w:cstheme="minorHAnsi"/>
          </w:rPr>
          <m:t>)'</m:t>
        </m:r>
      </m:oMath>
      <w:r w:rsidRPr="008741F8">
        <w:rPr>
          <w:rFonts w:eastAsiaTheme="minorEastAsia" w:cstheme="minorHAnsi"/>
        </w:rPr>
        <w:t xml:space="preserve">. The corresponding pivot coordinates </w:t>
      </w:r>
      <m:oMath>
        <m:r>
          <m:rPr>
            <m:sty m:val="bi"/>
          </m:rPr>
          <w:rPr>
            <w:rFonts w:ascii="Cambria Math" w:hAnsi="Cambria Math" w:cstheme="minorHAnsi"/>
          </w:rPr>
          <m:t>z</m:t>
        </m:r>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z</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z</m:t>
            </m:r>
          </m:e>
          <m:sub>
            <m:r>
              <w:rPr>
                <w:rFonts w:ascii="Cambria Math" w:hAnsi="Cambria Math" w:cstheme="minorHAnsi"/>
              </w:rPr>
              <m:t>D-1</m:t>
            </m:r>
          </m:sub>
        </m:sSub>
        <m:r>
          <w:rPr>
            <w:rFonts w:ascii="Cambria Math" w:hAnsi="Cambria Math" w:cstheme="minorHAnsi"/>
          </w:rPr>
          <m:t>)'</m:t>
        </m:r>
      </m:oMath>
      <w:r w:rsidRPr="008741F8">
        <w:rPr>
          <w:rFonts w:eastAsiaTheme="minorEastAsia" w:cstheme="minorHAnsi"/>
        </w:rPr>
        <w:t xml:space="preserve"> are constructed as </w:t>
      </w:r>
      <m:oMath>
        <m:sSub>
          <m:sSubPr>
            <m:ctrlPr>
              <w:rPr>
                <w:rFonts w:ascii="Cambria Math" w:eastAsiaTheme="minorEastAsia" w:hAnsi="Cambria Math" w:cstheme="minorHAnsi"/>
                <w:i/>
              </w:rPr>
            </m:ctrlPr>
          </m:sSubPr>
          <m:e>
            <m:r>
              <w:rPr>
                <w:rFonts w:ascii="Cambria Math" w:eastAsiaTheme="minorEastAsia" w:hAnsi="Cambria Math" w:cstheme="minorHAnsi"/>
              </w:rPr>
              <m:t>z</m:t>
            </m:r>
          </m:e>
          <m:sub>
            <m:r>
              <w:rPr>
                <w:rFonts w:ascii="Cambria Math" w:eastAsiaTheme="minorEastAsia" w:hAnsi="Cambria Math" w:cstheme="minorHAnsi"/>
              </w:rPr>
              <m:t>j</m:t>
            </m:r>
          </m:sub>
        </m:sSub>
        <m:r>
          <w:rPr>
            <w:rFonts w:ascii="Cambria Math" w:eastAsiaTheme="minorEastAsia" w:hAnsi="Cambria Math" w:cstheme="minorHAnsi"/>
          </w:rPr>
          <m:t>=</m:t>
        </m:r>
        <m:rad>
          <m:radPr>
            <m:degHide m:val="1"/>
            <m:ctrlPr>
              <w:rPr>
                <w:rFonts w:ascii="Cambria Math" w:eastAsiaTheme="minorEastAsia" w:hAnsi="Cambria Math" w:cstheme="minorHAnsi"/>
                <w:i/>
              </w:rPr>
            </m:ctrlPr>
          </m:radPr>
          <m:deg/>
          <m:e>
            <m:f>
              <m:fPr>
                <m:ctrlPr>
                  <w:rPr>
                    <w:rFonts w:ascii="Cambria Math" w:eastAsiaTheme="minorEastAsia" w:hAnsi="Cambria Math" w:cstheme="minorHAnsi"/>
                    <w:i/>
                  </w:rPr>
                </m:ctrlPr>
              </m:fPr>
              <m:num>
                <m:r>
                  <w:rPr>
                    <w:rFonts w:ascii="Cambria Math" w:eastAsiaTheme="minorEastAsia" w:hAnsi="Cambria Math" w:cstheme="minorHAnsi"/>
                  </w:rPr>
                  <m:t>D-j</m:t>
                </m:r>
              </m:num>
              <m:den>
                <m:r>
                  <w:rPr>
                    <w:rFonts w:ascii="Cambria Math" w:eastAsiaTheme="minorEastAsia" w:hAnsi="Cambria Math" w:cstheme="minorHAnsi"/>
                  </w:rPr>
                  <m:t>D-j+1</m:t>
                </m:r>
              </m:den>
            </m:f>
            <m:r>
              <w:rPr>
                <w:rFonts w:ascii="Cambria Math" w:eastAsiaTheme="minorEastAsia" w:hAnsi="Cambria Math" w:cstheme="minorHAnsi"/>
              </w:rPr>
              <m:t>.</m:t>
            </m:r>
          </m:e>
        </m:rad>
        <m:func>
          <m:funcPr>
            <m:ctrlPr>
              <w:rPr>
                <w:rFonts w:ascii="Cambria Math" w:eastAsiaTheme="minorEastAsia" w:hAnsi="Cambria Math" w:cstheme="minorHAnsi"/>
                <w:i/>
              </w:rPr>
            </m:ctrlPr>
          </m:funcPr>
          <m:fName>
            <m:r>
              <m:rPr>
                <m:sty m:val="p"/>
              </m:rPr>
              <w:rPr>
                <w:rFonts w:ascii="Cambria Math" w:hAnsi="Cambria Math" w:cstheme="minorHAnsi"/>
              </w:rPr>
              <m:t>ln</m:t>
            </m:r>
          </m:fName>
          <m:e>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j</m:t>
                    </m:r>
                  </m:sub>
                </m:sSub>
              </m:num>
              <m:den>
                <m:rad>
                  <m:radPr>
                    <m:ctrlPr>
                      <w:rPr>
                        <w:rFonts w:ascii="Cambria Math" w:eastAsiaTheme="minorEastAsia" w:hAnsi="Cambria Math" w:cstheme="minorHAnsi"/>
                        <w:i/>
                      </w:rPr>
                    </m:ctrlPr>
                  </m:radPr>
                  <m:deg>
                    <m:r>
                      <w:rPr>
                        <w:rFonts w:ascii="Cambria Math" w:eastAsiaTheme="minorEastAsia" w:hAnsi="Cambria Math" w:cstheme="minorHAnsi"/>
                      </w:rPr>
                      <m:t>D-j</m:t>
                    </m:r>
                  </m:deg>
                  <m:e>
                    <m:nary>
                      <m:naryPr>
                        <m:chr m:val="∏"/>
                        <m:limLoc m:val="undOvr"/>
                        <m:ctrlPr>
                          <w:rPr>
                            <w:rFonts w:ascii="Cambria Math" w:eastAsiaTheme="minorEastAsia" w:hAnsi="Cambria Math" w:cstheme="minorHAnsi"/>
                            <w:i/>
                          </w:rPr>
                        </m:ctrlPr>
                      </m:naryPr>
                      <m:sub>
                        <m:r>
                          <w:rPr>
                            <w:rFonts w:ascii="Cambria Math" w:eastAsiaTheme="minorEastAsia" w:hAnsi="Cambria Math" w:cstheme="minorHAnsi"/>
                          </w:rPr>
                          <m:t>k=j+1</m:t>
                        </m:r>
                      </m:sub>
                      <m:sup>
                        <m:r>
                          <w:rPr>
                            <w:rFonts w:ascii="Cambria Math" w:eastAsiaTheme="minorEastAsia" w:hAnsi="Cambria Math" w:cstheme="minorHAnsi"/>
                          </w:rPr>
                          <m:t>D</m:t>
                        </m:r>
                      </m:sup>
                      <m:e>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k</m:t>
                            </m:r>
                          </m:sub>
                        </m:sSub>
                      </m:e>
                    </m:nary>
                  </m:e>
                </m:rad>
              </m:den>
            </m:f>
            <m:r>
              <w:rPr>
                <w:rFonts w:ascii="Cambria Math" w:eastAsiaTheme="minorEastAsia" w:hAnsi="Cambria Math" w:cstheme="minorHAnsi"/>
              </w:rPr>
              <m:t>, j=1, …, D-1</m:t>
            </m:r>
          </m:e>
        </m:func>
        <m:r>
          <w:rPr>
            <w:rFonts w:ascii="Cambria Math" w:eastAsiaTheme="minorEastAsia" w:hAnsi="Cambria Math" w:cstheme="minorHAnsi"/>
          </w:rPr>
          <m:t>.</m:t>
        </m:r>
      </m:oMath>
      <w:r w:rsidRPr="008741F8">
        <w:rPr>
          <w:rFonts w:eastAsiaTheme="minorEastAsia" w:cstheme="minorHAnsi"/>
        </w:rPr>
        <w:t xml:space="preserve"> The following regression model is considered</w:t>
      </w:r>
    </w:p>
    <w:bookmarkStart w:id="0" w:name="_GoBack"/>
    <w:p w14:paraId="19A0F2D4" w14:textId="77777777" w:rsidR="00D87E8C" w:rsidRPr="008741F8" w:rsidRDefault="00BF48AE" w:rsidP="00FA164D">
      <w:pPr>
        <w:spacing w:line="360" w:lineRule="auto"/>
        <w:jc w:val="center"/>
        <w:rPr>
          <w:rFonts w:eastAsiaTheme="minorEastAsia" w:cstheme="minorHAnsi"/>
        </w:rPr>
      </w:pPr>
      <m:oMath>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Adiposity</m:t>
            </m:r>
          </m:e>
        </m:func>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0</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1</m:t>
            </m:r>
          </m:sub>
        </m:sSub>
        <m:sSub>
          <m:sSubPr>
            <m:ctrlPr>
              <w:rPr>
                <w:rFonts w:ascii="Cambria Math" w:hAnsi="Cambria Math" w:cstheme="minorHAnsi"/>
                <w:i/>
              </w:rPr>
            </m:ctrlPr>
          </m:sSubPr>
          <m:e>
            <m:r>
              <w:rPr>
                <w:rFonts w:ascii="Cambria Math" w:hAnsi="Cambria Math" w:cstheme="minorHAnsi"/>
              </w:rPr>
              <m:t>z</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D-1</m:t>
            </m:r>
          </m:sub>
        </m:sSub>
        <m:sSub>
          <m:sSubPr>
            <m:ctrlPr>
              <w:rPr>
                <w:rFonts w:ascii="Cambria Math" w:hAnsi="Cambria Math" w:cstheme="minorHAnsi"/>
                <w:i/>
              </w:rPr>
            </m:ctrlPr>
          </m:sSubPr>
          <m:e>
            <m:r>
              <w:rPr>
                <w:rFonts w:ascii="Cambria Math" w:hAnsi="Cambria Math" w:cstheme="minorHAnsi"/>
              </w:rPr>
              <m:t>z</m:t>
            </m:r>
          </m:e>
          <m:sub>
            <m:r>
              <w:rPr>
                <w:rFonts w:ascii="Cambria Math" w:hAnsi="Cambria Math" w:cstheme="minorHAnsi"/>
              </w:rPr>
              <m:t>D-1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D</m:t>
            </m:r>
          </m:sub>
        </m:sSub>
        <m:r>
          <w:rPr>
            <w:rFonts w:ascii="Cambria Math" w:hAnsi="Cambria Math" w:cstheme="minorHAnsi"/>
          </w:rPr>
          <m:t>Age+</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D+1</m:t>
            </m:r>
          </m:sub>
        </m:sSub>
        <m:r>
          <w:rPr>
            <w:rFonts w:ascii="Cambria Math" w:hAnsi="Cambria Math" w:cstheme="minorHAnsi"/>
          </w:rPr>
          <m:t>Gender+ε</m:t>
        </m:r>
      </m:oMath>
      <w:r w:rsidR="00D87E8C" w:rsidRPr="008741F8">
        <w:rPr>
          <w:rFonts w:eastAsiaTheme="minorEastAsia" w:cstheme="minorHAnsi"/>
        </w:rPr>
        <w:t>,</w:t>
      </w:r>
    </w:p>
    <w:bookmarkEnd w:id="0"/>
    <w:p w14:paraId="6434F9F4" w14:textId="5B8E3EF3" w:rsidR="004A3642" w:rsidRPr="003321F7" w:rsidRDefault="0034744D" w:rsidP="00FA164D">
      <w:pPr>
        <w:spacing w:line="360" w:lineRule="auto"/>
        <w:rPr>
          <w:rFonts w:cstheme="minorHAnsi"/>
        </w:rPr>
      </w:pPr>
      <w:r w:rsidRPr="008741F8">
        <w:rPr>
          <w:rFonts w:eastAsiaTheme="minorEastAsia" w:cstheme="minorHAnsi"/>
        </w:rPr>
        <w:t xml:space="preserve">where </w:t>
      </w:r>
      <m:oMath>
        <m:r>
          <m:rPr>
            <m:sty m:val="bi"/>
          </m:rPr>
          <w:rPr>
            <w:rFonts w:ascii="Cambria Math" w:eastAsiaTheme="minorEastAsia" w:hAnsi="Cambria Math" w:cstheme="minorHAnsi"/>
          </w:rPr>
          <m:t>β</m:t>
        </m:r>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β</m:t>
            </m:r>
          </m:e>
          <m:sub>
            <m:r>
              <w:rPr>
                <w:rFonts w:ascii="Cambria Math" w:eastAsiaTheme="minorEastAsia" w:hAnsi="Cambria Math" w:cstheme="minorHAnsi"/>
              </w:rPr>
              <m:t>0</m:t>
            </m:r>
          </m:sub>
        </m:sSub>
        <m:r>
          <w:rPr>
            <w:rFonts w:ascii="Cambria Math" w:eastAsiaTheme="minorEastAsia" w:hAnsi="Cambria Math" w:cstheme="minorHAnsi"/>
          </w:rPr>
          <m:t xml:space="preserve">, …, </m:t>
        </m:r>
        <m:sSub>
          <m:sSubPr>
            <m:ctrlPr>
              <w:rPr>
                <w:rFonts w:ascii="Cambria Math" w:eastAsiaTheme="minorEastAsia" w:hAnsi="Cambria Math" w:cstheme="minorHAnsi"/>
                <w:i/>
              </w:rPr>
            </m:ctrlPr>
          </m:sSubPr>
          <m:e>
            <m:r>
              <w:rPr>
                <w:rFonts w:ascii="Cambria Math" w:eastAsiaTheme="minorEastAsia" w:hAnsi="Cambria Math" w:cstheme="minorHAnsi"/>
              </w:rPr>
              <m:t>β</m:t>
            </m:r>
          </m:e>
          <m:sub>
            <m:r>
              <w:rPr>
                <w:rFonts w:ascii="Cambria Math" w:eastAsiaTheme="minorEastAsia" w:hAnsi="Cambria Math" w:cstheme="minorHAnsi"/>
              </w:rPr>
              <m:t>D+1</m:t>
            </m:r>
          </m:sub>
        </m:sSub>
        <m:r>
          <w:rPr>
            <w:rFonts w:ascii="Cambria Math" w:eastAsiaTheme="minorEastAsia" w:hAnsi="Cambria Math" w:cstheme="minorHAnsi"/>
          </w:rPr>
          <m:t>)'</m:t>
        </m:r>
      </m:oMath>
      <w:r w:rsidRPr="008741F8">
        <w:rPr>
          <w:rFonts w:eastAsiaTheme="minorEastAsia" w:cstheme="minorHAnsi"/>
        </w:rPr>
        <w:t xml:space="preserve"> is a vector of unknown regression coefficients and </w:t>
      </w:r>
      <m:oMath>
        <m:r>
          <w:rPr>
            <w:rFonts w:ascii="Cambria Math" w:eastAsiaTheme="minorEastAsia" w:hAnsi="Cambria Math" w:cstheme="minorHAnsi"/>
          </w:rPr>
          <m:t>ε</m:t>
        </m:r>
      </m:oMath>
      <w:r w:rsidRPr="008741F8">
        <w:rPr>
          <w:rFonts w:eastAsiaTheme="minorEastAsia" w:cstheme="minorHAnsi"/>
        </w:rPr>
        <w:t xml:space="preserve"> is the error of </w:t>
      </w:r>
      <w:proofErr w:type="gramStart"/>
      <w:r>
        <w:rPr>
          <w:rFonts w:eastAsiaTheme="minorEastAsia" w:cstheme="minorHAnsi"/>
        </w:rPr>
        <w:t>model</w:t>
      </w:r>
      <w:r w:rsidRPr="008741F8">
        <w:rPr>
          <w:rFonts w:eastAsiaTheme="minorEastAsia" w:cstheme="minorHAnsi"/>
        </w:rPr>
        <w:t>.</w:t>
      </w:r>
      <w:proofErr w:type="gramEnd"/>
      <w:r w:rsidRPr="008741F8">
        <w:rPr>
          <w:rFonts w:eastAsiaTheme="minorEastAsia" w:cstheme="minorHAnsi"/>
        </w:rPr>
        <w:t xml:space="preserve"> Actually, </w:t>
      </w:r>
      <m:oMath>
        <m:r>
          <w:rPr>
            <w:rFonts w:ascii="Cambria Math" w:eastAsiaTheme="minorEastAsia" w:hAnsi="Cambria Math" w:cstheme="minorHAnsi"/>
          </w:rPr>
          <m:t>D</m:t>
        </m:r>
      </m:oMath>
      <w:r w:rsidRPr="008741F8">
        <w:rPr>
          <w:rFonts w:eastAsiaTheme="minorEastAsia" w:cstheme="minorHAnsi"/>
        </w:rPr>
        <w:t xml:space="preserve"> different regression models are considered (here </w:t>
      </w:r>
      <m:oMath>
        <m:r>
          <w:rPr>
            <w:rFonts w:ascii="Cambria Math" w:eastAsiaTheme="minorEastAsia" w:hAnsi="Cambria Math" w:cstheme="minorHAnsi"/>
          </w:rPr>
          <m:t>D=3</m:t>
        </m:r>
      </m:oMath>
      <w:r>
        <w:rPr>
          <w:rFonts w:eastAsiaTheme="minorEastAsia" w:cstheme="minorHAnsi"/>
        </w:rPr>
        <w:t xml:space="preserve"> and </w:t>
      </w:r>
      <m:oMath>
        <m:r>
          <w:rPr>
            <w:rFonts w:ascii="Cambria Math" w:eastAsiaTheme="minorEastAsia" w:hAnsi="Cambria Math" w:cstheme="minorHAnsi"/>
          </w:rPr>
          <m:t>D=5</m:t>
        </m:r>
      </m:oMath>
      <w:r>
        <w:rPr>
          <w:rFonts w:eastAsiaTheme="minorEastAsia" w:cstheme="minorHAnsi"/>
        </w:rPr>
        <w:t>, respectively</w:t>
      </w:r>
      <w:r w:rsidRPr="008741F8">
        <w:rPr>
          <w:rFonts w:eastAsiaTheme="minorEastAsia" w:cstheme="minorHAnsi"/>
        </w:rPr>
        <w:t xml:space="preserve">) with </w:t>
      </w:r>
      <m:oMath>
        <m:r>
          <w:rPr>
            <w:rFonts w:ascii="Cambria Math" w:eastAsiaTheme="minorEastAsia" w:hAnsi="Cambria Math" w:cstheme="minorHAnsi"/>
          </w:rPr>
          <m:t>D</m:t>
        </m:r>
      </m:oMath>
      <w:r w:rsidRPr="008741F8">
        <w:rPr>
          <w:rFonts w:eastAsiaTheme="minorEastAsia" w:cstheme="minorHAnsi"/>
        </w:rPr>
        <w:t xml:space="preserve"> different sets of pivot coordinates – each time, different part is put at the first position in a composition so that each first pivot coordinate represents the relative dominance of a different compositional part. Let </w:t>
      </w:r>
      <m:oMath>
        <m:acc>
          <m:accPr>
            <m:chr m:val="̅"/>
            <m:ctrlPr>
              <w:rPr>
                <w:rFonts w:ascii="Cambria Math" w:eastAsiaTheme="minorEastAsia" w:hAnsi="Cambria Math" w:cstheme="minorHAnsi"/>
                <w:b/>
                <w:bCs/>
                <w:i/>
              </w:rPr>
            </m:ctrlPr>
          </m:accPr>
          <m:e>
            <m:r>
              <m:rPr>
                <m:sty m:val="bi"/>
              </m:rPr>
              <w:rPr>
                <w:rFonts w:ascii="Cambria Math" w:eastAsiaTheme="minorEastAsia" w:hAnsi="Cambria Math" w:cstheme="minorHAnsi"/>
              </w:rPr>
              <m:t>z</m:t>
            </m:r>
          </m:e>
        </m:acc>
      </m:oMath>
      <w:r w:rsidRPr="008741F8">
        <w:rPr>
          <w:rFonts w:eastAsiaTheme="minorEastAsia" w:cstheme="minorHAnsi"/>
        </w:rPr>
        <w:t xml:space="preserve"> denotes the (robust) mean composition expressed in pivot coordinates and let asterisk mark the connection with the mean composition where some amount of time was reallocated between the two parts. Then </w:t>
      </w:r>
      <m:oMath>
        <m:sSup>
          <m:sSupPr>
            <m:ctrlPr>
              <w:rPr>
                <w:rFonts w:ascii="Cambria Math" w:eastAsiaTheme="minorEastAsia" w:hAnsi="Cambria Math" w:cstheme="minorHAnsi"/>
                <w:b/>
                <w:bCs/>
                <w:i/>
              </w:rPr>
            </m:ctrlPr>
          </m:sSupPr>
          <m:e>
            <m:acc>
              <m:accPr>
                <m:chr m:val="̅"/>
                <m:ctrlPr>
                  <w:rPr>
                    <w:rFonts w:ascii="Cambria Math" w:eastAsiaTheme="minorEastAsia" w:hAnsi="Cambria Math" w:cstheme="minorHAnsi"/>
                    <w:b/>
                    <w:bCs/>
                    <w:i/>
                  </w:rPr>
                </m:ctrlPr>
              </m:accPr>
              <m:e>
                <m:r>
                  <m:rPr>
                    <m:sty m:val="bi"/>
                  </m:rPr>
                  <w:rPr>
                    <w:rFonts w:ascii="Cambria Math" w:eastAsiaTheme="minorEastAsia" w:hAnsi="Cambria Math" w:cstheme="minorHAnsi"/>
                  </w:rPr>
                  <m:t>z</m:t>
                </m:r>
              </m:e>
            </m:acc>
          </m:e>
          <m:sup>
            <m:r>
              <m:rPr>
                <m:sty m:val="bi"/>
              </m:rPr>
              <w:rPr>
                <w:rFonts w:ascii="Cambria Math" w:eastAsiaTheme="minorEastAsia" w:hAnsi="Cambria Math" w:cstheme="minorHAnsi"/>
              </w:rPr>
              <m:t>*</m:t>
            </m:r>
          </m:sup>
        </m:sSup>
      </m:oMath>
      <w:r w:rsidRPr="008741F8">
        <w:rPr>
          <w:rFonts w:eastAsiaTheme="minorEastAsia" w:cstheme="minorHAnsi"/>
          <w:b/>
          <w:bCs/>
        </w:rPr>
        <w:t xml:space="preserve"> </w:t>
      </w:r>
      <w:r w:rsidRPr="008741F8">
        <w:rPr>
          <w:rFonts w:eastAsiaTheme="minorEastAsia" w:cstheme="minorHAnsi"/>
        </w:rPr>
        <w:t xml:space="preserve">stands for the reallocated mean composition expressed in pivot coordinates. The difference between the predicted adiposity </w:t>
      </w:r>
      <w:r w:rsidRPr="008741F8">
        <w:rPr>
          <w:rFonts w:cstheme="minorHAnsi"/>
        </w:rPr>
        <w:t>markers</w:t>
      </w:r>
      <w:r w:rsidRPr="008741F8">
        <w:rPr>
          <w:rFonts w:eastAsiaTheme="minorEastAsia" w:cstheme="minorHAnsi"/>
        </w:rPr>
        <w:t xml:space="preserve"> (on the log scale) for the mean composition and the predicted adiposity </w:t>
      </w:r>
      <w:r w:rsidRPr="008741F8">
        <w:rPr>
          <w:rFonts w:cstheme="minorHAnsi"/>
        </w:rPr>
        <w:t>markers</w:t>
      </w:r>
      <w:r w:rsidRPr="008741F8">
        <w:rPr>
          <w:rFonts w:eastAsiaTheme="minorEastAsia" w:cstheme="minorHAnsi"/>
        </w:rPr>
        <w:t xml:space="preserve"> (on the log scale) for the reallocated mean composition is computed as</w:t>
      </w:r>
      <w:r>
        <w:rPr>
          <w:rFonts w:eastAsiaTheme="minorEastAsia" w:cstheme="minorHAnsi"/>
        </w:rPr>
        <w:t xml:space="preserve"> </w:t>
      </w:r>
      <m:oMath>
        <m:acc>
          <m:accPr>
            <m:ctrlPr>
              <w:rPr>
                <w:rFonts w:ascii="Cambria Math" w:eastAsiaTheme="minorEastAsia" w:hAnsi="Cambria Math" w:cstheme="minorHAnsi"/>
                <w:i/>
              </w:rPr>
            </m:ctrlPr>
          </m:accPr>
          <m:e>
            <m:func>
              <m:funcPr>
                <m:ctrlPr>
                  <w:rPr>
                    <w:rFonts w:ascii="Cambria Math" w:eastAsiaTheme="minorEastAsia" w:hAnsi="Cambria Math" w:cstheme="minorHAnsi"/>
                    <w:i/>
                  </w:rPr>
                </m:ctrlPr>
              </m:funcPr>
              <m:fName>
                <m:r>
                  <m:rPr>
                    <m:sty m:val="p"/>
                  </m:rPr>
                  <w:rPr>
                    <w:rFonts w:ascii="Cambria Math" w:hAnsi="Cambria Math" w:cstheme="minorHAnsi"/>
                  </w:rPr>
                  <m:t>ln</m:t>
                </m:r>
              </m:fName>
              <m:e>
                <m:r>
                  <w:rPr>
                    <w:rFonts w:ascii="Cambria Math" w:eastAsiaTheme="minorEastAsia" w:hAnsi="Cambria Math" w:cstheme="minorHAnsi"/>
                  </w:rPr>
                  <m:t>Adiposity</m:t>
                </m:r>
              </m:e>
            </m:func>
            <m:r>
              <w:rPr>
                <w:rFonts w:ascii="Cambria Math" w:eastAsiaTheme="minorEastAsia" w:hAnsi="Cambria Math" w:cstheme="minorHAnsi"/>
              </w:rPr>
              <m:t xml:space="preserve">- </m:t>
            </m:r>
          </m:e>
        </m:acc>
        <m:func>
          <m:funcPr>
            <m:ctrlPr>
              <w:rPr>
                <w:rFonts w:ascii="Cambria Math" w:eastAsiaTheme="minorEastAsia" w:hAnsi="Cambria Math" w:cstheme="minorHAnsi"/>
                <w:i/>
              </w:rPr>
            </m:ctrlPr>
          </m:funcPr>
          <m:fName>
            <m:r>
              <m:rPr>
                <m:sty m:val="p"/>
              </m:rPr>
              <w:rPr>
                <w:rFonts w:ascii="Cambria Math" w:hAnsi="Cambria Math" w:cstheme="minorHAnsi"/>
              </w:rPr>
              <m:t>ln</m:t>
            </m:r>
          </m:fName>
          <m:e>
            <m:sSup>
              <m:sSupPr>
                <m:ctrlPr>
                  <w:rPr>
                    <w:rFonts w:ascii="Cambria Math" w:eastAsiaTheme="minorEastAsia" w:hAnsi="Cambria Math" w:cstheme="minorHAnsi"/>
                    <w:i/>
                  </w:rPr>
                </m:ctrlPr>
              </m:sSupPr>
              <m:e>
                <m:acc>
                  <m:accPr>
                    <m:ctrlPr>
                      <w:rPr>
                        <w:rFonts w:ascii="Cambria Math" w:eastAsiaTheme="minorEastAsia" w:hAnsi="Cambria Math" w:cstheme="minorHAnsi"/>
                        <w:i/>
                      </w:rPr>
                    </m:ctrlPr>
                  </m:accPr>
                  <m:e>
                    <m:r>
                      <w:rPr>
                        <w:rFonts w:ascii="Cambria Math" w:eastAsiaTheme="minorEastAsia" w:hAnsi="Cambria Math" w:cstheme="minorHAnsi"/>
                      </w:rPr>
                      <m:t>Adiposity</m:t>
                    </m:r>
                  </m:e>
                </m:acc>
              </m:e>
              <m:sup>
                <m:r>
                  <w:rPr>
                    <w:rFonts w:ascii="Cambria Math" w:eastAsiaTheme="minorEastAsia" w:hAnsi="Cambria Math" w:cstheme="minorHAnsi"/>
                  </w:rPr>
                  <m:t>*</m:t>
                </m:r>
              </m:sup>
            </m:sSup>
          </m:e>
        </m:func>
        <m:r>
          <w:rPr>
            <w:rFonts w:ascii="Cambria Math" w:eastAsiaTheme="minorEastAsia" w:hAnsi="Cambria Math" w:cstheme="minorHAnsi"/>
          </w:rPr>
          <m:t>=</m:t>
        </m:r>
        <m:r>
          <m:rPr>
            <m:sty m:val="bi"/>
          </m:rPr>
          <w:rPr>
            <w:rFonts w:ascii="Cambria Math" w:eastAsiaTheme="minorEastAsia" w:hAnsi="Cambria Math" w:cstheme="minorHAnsi"/>
          </w:rPr>
          <m:t>c</m:t>
        </m:r>
        <m:r>
          <w:rPr>
            <w:rFonts w:ascii="Cambria Math" w:eastAsiaTheme="minorEastAsia" w:hAnsi="Cambria Math" w:cstheme="minorHAnsi"/>
          </w:rPr>
          <m:t>'</m:t>
        </m:r>
        <m:acc>
          <m:accPr>
            <m:ctrlPr>
              <w:rPr>
                <w:rFonts w:ascii="Cambria Math" w:eastAsiaTheme="minorEastAsia" w:hAnsi="Cambria Math" w:cstheme="minorHAnsi"/>
                <w:i/>
              </w:rPr>
            </m:ctrlPr>
          </m:accPr>
          <m:e>
            <m:r>
              <m:rPr>
                <m:sty m:val="bi"/>
              </m:rPr>
              <w:rPr>
                <w:rFonts w:ascii="Cambria Math" w:eastAsiaTheme="minorEastAsia" w:hAnsi="Cambria Math" w:cstheme="minorHAnsi"/>
              </w:rPr>
              <m:t>β</m:t>
            </m:r>
          </m:e>
        </m:acc>
      </m:oMath>
      <w:r w:rsidRPr="008741F8">
        <w:rPr>
          <w:rFonts w:eastAsiaTheme="minorEastAsia" w:cstheme="minorHAnsi"/>
        </w:rPr>
        <w:t xml:space="preserve">, where </w:t>
      </w:r>
      <m:oMath>
        <m:r>
          <w:rPr>
            <w:rFonts w:ascii="Cambria Math" w:eastAsiaTheme="minorEastAsia" w:hAnsi="Cambria Math" w:cstheme="minorHAnsi"/>
          </w:rPr>
          <m:t xml:space="preserve">c=(0, </m:t>
        </m:r>
      </m:oMath>
      <w:r w:rsidRPr="008741F8">
        <w:rPr>
          <w:rFonts w:eastAsiaTheme="minorEastAsia" w:cstheme="minorHAnsi"/>
          <w:b/>
          <w:bCs/>
        </w:rPr>
        <w:t xml:space="preserve"> </w:t>
      </w:r>
      <m:oMath>
        <m:acc>
          <m:accPr>
            <m:chr m:val="̅"/>
            <m:ctrlPr>
              <w:rPr>
                <w:rFonts w:ascii="Cambria Math" w:eastAsiaTheme="minorEastAsia" w:hAnsi="Cambria Math" w:cstheme="minorHAnsi"/>
                <w:b/>
                <w:bCs/>
                <w:i/>
              </w:rPr>
            </m:ctrlPr>
          </m:accPr>
          <m:e>
            <m:r>
              <m:rPr>
                <m:sty m:val="bi"/>
              </m:rPr>
              <w:rPr>
                <w:rFonts w:ascii="Cambria Math" w:eastAsiaTheme="minorEastAsia" w:hAnsi="Cambria Math" w:cstheme="minorHAnsi"/>
              </w:rPr>
              <m:t>z</m:t>
            </m:r>
          </m:e>
        </m:acc>
        <m:r>
          <m:rPr>
            <m:sty m:val="bi"/>
          </m:rPr>
          <w:rPr>
            <w:rFonts w:ascii="Cambria Math" w:eastAsiaTheme="minorEastAsia" w:hAnsi="Cambria Math" w:cstheme="minorHAnsi"/>
          </w:rPr>
          <m:t>-</m:t>
        </m:r>
        <m:sSup>
          <m:sSupPr>
            <m:ctrlPr>
              <w:rPr>
                <w:rFonts w:ascii="Cambria Math" w:eastAsiaTheme="minorEastAsia" w:hAnsi="Cambria Math" w:cstheme="minorHAnsi"/>
                <w:b/>
                <w:bCs/>
                <w:i/>
              </w:rPr>
            </m:ctrlPr>
          </m:sSupPr>
          <m:e>
            <m:acc>
              <m:accPr>
                <m:chr m:val="̅"/>
                <m:ctrlPr>
                  <w:rPr>
                    <w:rFonts w:ascii="Cambria Math" w:eastAsiaTheme="minorEastAsia" w:hAnsi="Cambria Math" w:cstheme="minorHAnsi"/>
                    <w:b/>
                    <w:bCs/>
                    <w:i/>
                  </w:rPr>
                </m:ctrlPr>
              </m:accPr>
              <m:e>
                <m:r>
                  <m:rPr>
                    <m:sty m:val="bi"/>
                  </m:rPr>
                  <w:rPr>
                    <w:rFonts w:ascii="Cambria Math" w:eastAsiaTheme="minorEastAsia" w:hAnsi="Cambria Math" w:cstheme="minorHAnsi"/>
                  </w:rPr>
                  <m:t>z</m:t>
                </m:r>
              </m:e>
            </m:acc>
          </m:e>
          <m:sup>
            <m:r>
              <m:rPr>
                <m:sty m:val="bi"/>
              </m:rPr>
              <w:rPr>
                <w:rFonts w:ascii="Cambria Math" w:eastAsiaTheme="minorEastAsia" w:hAnsi="Cambria Math" w:cstheme="minorHAnsi"/>
              </w:rPr>
              <m:t>*</m:t>
            </m:r>
          </m:sup>
        </m:sSup>
        <m:r>
          <m:rPr>
            <m:sty m:val="bi"/>
          </m:rPr>
          <w:rPr>
            <w:rFonts w:ascii="Cambria Math" w:eastAsiaTheme="minorEastAsia" w:hAnsi="Cambria Math" w:cstheme="minorHAnsi"/>
          </w:rPr>
          <m:t>,</m:t>
        </m:r>
        <m:r>
          <w:rPr>
            <w:rFonts w:ascii="Cambria Math" w:eastAsiaTheme="minorEastAsia" w:hAnsi="Cambria Math" w:cstheme="minorHAnsi"/>
          </w:rPr>
          <m:t>0,0</m:t>
        </m:r>
        <m:r>
          <m:rPr>
            <m:sty m:val="bi"/>
          </m:rPr>
          <w:rPr>
            <w:rFonts w:ascii="Cambria Math" w:eastAsiaTheme="minorEastAsia" w:hAnsi="Cambria Math" w:cstheme="minorHAnsi"/>
          </w:rPr>
          <m:t>)'</m:t>
        </m:r>
      </m:oMath>
      <w:r w:rsidRPr="008741F8">
        <w:rPr>
          <w:rFonts w:eastAsiaTheme="minorEastAsia" w:cstheme="minorHAnsi"/>
          <w:b/>
          <w:bCs/>
        </w:rPr>
        <w:t xml:space="preserve"> </w:t>
      </w:r>
      <w:r w:rsidRPr="008741F8">
        <w:rPr>
          <w:rFonts w:eastAsiaTheme="minorEastAsia" w:cstheme="minorHAnsi"/>
        </w:rPr>
        <w:t xml:space="preserve">and </w:t>
      </w:r>
      <m:oMath>
        <m:acc>
          <m:accPr>
            <m:ctrlPr>
              <w:rPr>
                <w:rFonts w:ascii="Cambria Math" w:eastAsiaTheme="minorEastAsia" w:hAnsi="Cambria Math" w:cstheme="minorHAnsi"/>
                <w:i/>
              </w:rPr>
            </m:ctrlPr>
          </m:accPr>
          <m:e>
            <m:r>
              <m:rPr>
                <m:sty m:val="bi"/>
              </m:rPr>
              <w:rPr>
                <w:rFonts w:ascii="Cambria Math" w:eastAsiaTheme="minorEastAsia" w:hAnsi="Cambria Math" w:cstheme="minorHAnsi"/>
              </w:rPr>
              <m:t>β</m:t>
            </m:r>
          </m:e>
        </m:acc>
      </m:oMath>
      <w:r w:rsidRPr="008741F8">
        <w:rPr>
          <w:rFonts w:eastAsiaTheme="minorEastAsia" w:cstheme="minorHAnsi"/>
        </w:rPr>
        <w:t xml:space="preserve"> is a vector of estimated regression coefficients (calculated using the robust MM-regression). The corresponding approximate confidence interval is calculated as </w:t>
      </w:r>
      <m:oMath>
        <m:d>
          <m:dPr>
            <m:begChr m:val="〈"/>
            <m:endChr m:val="〉"/>
            <m:ctrlPr>
              <w:rPr>
                <w:rFonts w:ascii="Cambria Math" w:eastAsiaTheme="minorEastAsia" w:hAnsi="Cambria Math" w:cstheme="minorHAnsi"/>
                <w:i/>
              </w:rPr>
            </m:ctrlPr>
          </m:dPr>
          <m:e>
            <m:sSup>
              <m:sSupPr>
                <m:ctrlPr>
                  <w:rPr>
                    <w:rFonts w:ascii="Cambria Math" w:eastAsiaTheme="minorEastAsia" w:hAnsi="Cambria Math" w:cstheme="minorHAnsi"/>
                    <w:b/>
                    <w:bCs/>
                    <w:i/>
                  </w:rPr>
                </m:ctrlPr>
              </m:sSupPr>
              <m:e>
                <m:r>
                  <m:rPr>
                    <m:sty m:val="bi"/>
                  </m:rPr>
                  <w:rPr>
                    <w:rFonts w:ascii="Cambria Math" w:eastAsiaTheme="minorEastAsia" w:hAnsi="Cambria Math" w:cstheme="minorHAnsi"/>
                  </w:rPr>
                  <m:t>c</m:t>
                </m:r>
              </m:e>
              <m:sup>
                <m:r>
                  <m:rPr>
                    <m:sty m:val="bi"/>
                  </m:rPr>
                  <w:rPr>
                    <w:rFonts w:ascii="Cambria Math" w:eastAsiaTheme="minorEastAsia" w:hAnsi="Cambria Math" w:cstheme="minorHAnsi"/>
                  </w:rPr>
                  <m:t>'</m:t>
                </m:r>
              </m:sup>
            </m:sSup>
            <m:acc>
              <m:accPr>
                <m:ctrlPr>
                  <w:rPr>
                    <w:rFonts w:ascii="Cambria Math" w:eastAsiaTheme="minorEastAsia" w:hAnsi="Cambria Math" w:cstheme="minorHAnsi"/>
                    <w:b/>
                    <w:i/>
                  </w:rPr>
                </m:ctrlPr>
              </m:accPr>
              <m:e>
                <m:r>
                  <m:rPr>
                    <m:sty m:val="bi"/>
                  </m:rPr>
                  <w:rPr>
                    <w:rFonts w:ascii="Cambria Math" w:eastAsiaTheme="minorEastAsia" w:hAnsi="Cambria Math" w:cstheme="minorHAnsi"/>
                  </w:rPr>
                  <m:t>β</m:t>
                </m:r>
              </m:e>
            </m:acc>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n-k</m:t>
                </m:r>
              </m:sub>
            </m:sSub>
            <m:r>
              <w:rPr>
                <w:rFonts w:ascii="Cambria Math" w:eastAsiaTheme="minorEastAsia" w:hAnsi="Cambria Math" w:cstheme="minorHAnsi"/>
              </w:rPr>
              <m:t>(1-</m:t>
            </m:r>
            <m:f>
              <m:fPr>
                <m:type m:val="lin"/>
                <m:ctrlPr>
                  <w:rPr>
                    <w:rFonts w:ascii="Cambria Math" w:eastAsiaTheme="minorEastAsia" w:hAnsi="Cambria Math" w:cstheme="minorHAnsi"/>
                    <w:i/>
                  </w:rPr>
                </m:ctrlPr>
              </m:fPr>
              <m:num>
                <m:r>
                  <w:rPr>
                    <w:rFonts w:ascii="Cambria Math" w:eastAsiaTheme="minorEastAsia" w:hAnsi="Cambria Math" w:cstheme="minorHAnsi"/>
                  </w:rPr>
                  <m:t>α</m:t>
                </m:r>
              </m:num>
              <m:den>
                <m:r>
                  <w:rPr>
                    <w:rFonts w:ascii="Cambria Math" w:eastAsiaTheme="minorEastAsia" w:hAnsi="Cambria Math" w:cstheme="minorHAnsi"/>
                  </w:rPr>
                  <m:t>2</m:t>
                </m:r>
              </m:den>
            </m:f>
            <m:r>
              <w:rPr>
                <w:rFonts w:ascii="Cambria Math" w:eastAsiaTheme="minorEastAsia" w:hAnsi="Cambria Math" w:cstheme="minorHAnsi"/>
              </w:rPr>
              <m:t>)</m:t>
            </m:r>
            <m:rad>
              <m:radPr>
                <m:degHide m:val="1"/>
                <m:ctrlPr>
                  <w:rPr>
                    <w:rFonts w:ascii="Cambria Math" w:eastAsiaTheme="minorEastAsia" w:hAnsi="Cambria Math" w:cstheme="minorHAnsi"/>
                    <w:i/>
                  </w:rPr>
                </m:ctrlPr>
              </m:radPr>
              <m:deg/>
              <m:e>
                <m:r>
                  <m:rPr>
                    <m:sty m:val="bi"/>
                  </m:rPr>
                  <w:rPr>
                    <w:rFonts w:ascii="Cambria Math" w:eastAsiaTheme="minorEastAsia" w:hAnsi="Cambria Math" w:cstheme="minorHAnsi"/>
                  </w:rPr>
                  <m:t>c</m:t>
                </m:r>
                <m:r>
                  <w:rPr>
                    <w:rFonts w:ascii="Cambria Math" w:eastAsiaTheme="minorEastAsia" w:hAnsi="Cambria Math" w:cstheme="minorHAnsi"/>
                  </w:rPr>
                  <m:t>'</m:t>
                </m:r>
                <m:acc>
                  <m:accPr>
                    <m:ctrlPr>
                      <w:rPr>
                        <w:rFonts w:ascii="Cambria Math" w:eastAsiaTheme="minorEastAsia" w:hAnsi="Cambria Math" w:cstheme="minorHAnsi"/>
                        <w:i/>
                      </w:rPr>
                    </m:ctrlPr>
                  </m:accPr>
                  <m:e>
                    <m:func>
                      <m:funcPr>
                        <m:ctrlPr>
                          <w:rPr>
                            <w:rFonts w:ascii="Cambria Math" w:eastAsiaTheme="minorEastAsia" w:hAnsi="Cambria Math" w:cstheme="minorHAnsi"/>
                            <w:i/>
                          </w:rPr>
                        </m:ctrlPr>
                      </m:funcPr>
                      <m:fName>
                        <m:r>
                          <m:rPr>
                            <m:sty m:val="p"/>
                          </m:rPr>
                          <w:rPr>
                            <w:rFonts w:ascii="Cambria Math" w:hAnsi="Cambria Math" w:cstheme="minorHAnsi"/>
                          </w:rPr>
                          <m:t>var</m:t>
                        </m:r>
                      </m:fName>
                      <m:e>
                        <m:acc>
                          <m:accPr>
                            <m:ctrlPr>
                              <w:rPr>
                                <w:rFonts w:ascii="Cambria Math" w:eastAsiaTheme="minorEastAsia" w:hAnsi="Cambria Math" w:cstheme="minorHAnsi"/>
                                <w:b/>
                                <w:i/>
                              </w:rPr>
                            </m:ctrlPr>
                          </m:accPr>
                          <m:e>
                            <m:r>
                              <m:rPr>
                                <m:sty m:val="bi"/>
                              </m:rPr>
                              <w:rPr>
                                <w:rFonts w:ascii="Cambria Math" w:eastAsiaTheme="minorEastAsia" w:hAnsi="Cambria Math" w:cstheme="minorHAnsi"/>
                              </w:rPr>
                              <m:t>β</m:t>
                            </m:r>
                          </m:e>
                        </m:acc>
                      </m:e>
                    </m:func>
                  </m:e>
                </m:acc>
                <m:r>
                  <m:rPr>
                    <m:sty m:val="bi"/>
                  </m:rPr>
                  <w:rPr>
                    <w:rFonts w:ascii="Cambria Math" w:eastAsiaTheme="minorEastAsia" w:hAnsi="Cambria Math" w:cstheme="minorHAnsi"/>
                  </w:rPr>
                  <m:t>c,</m:t>
                </m:r>
              </m:e>
            </m:rad>
            <m:r>
              <w:rPr>
                <w:rFonts w:ascii="Cambria Math" w:eastAsiaTheme="minorEastAsia" w:hAnsi="Cambria Math" w:cstheme="minorHAnsi"/>
              </w:rPr>
              <m:t xml:space="preserve"> </m:t>
            </m:r>
            <m:sSup>
              <m:sSupPr>
                <m:ctrlPr>
                  <w:rPr>
                    <w:rFonts w:ascii="Cambria Math" w:eastAsiaTheme="minorEastAsia" w:hAnsi="Cambria Math" w:cstheme="minorHAnsi"/>
                    <w:b/>
                    <w:bCs/>
                    <w:i/>
                  </w:rPr>
                </m:ctrlPr>
              </m:sSupPr>
              <m:e>
                <m:r>
                  <m:rPr>
                    <m:sty m:val="bi"/>
                  </m:rPr>
                  <w:rPr>
                    <w:rFonts w:ascii="Cambria Math" w:eastAsiaTheme="minorEastAsia" w:hAnsi="Cambria Math" w:cstheme="minorHAnsi"/>
                  </w:rPr>
                  <m:t>c</m:t>
                </m:r>
              </m:e>
              <m:sup>
                <m:r>
                  <m:rPr>
                    <m:sty m:val="bi"/>
                  </m:rPr>
                  <w:rPr>
                    <w:rFonts w:ascii="Cambria Math" w:eastAsiaTheme="minorEastAsia" w:hAnsi="Cambria Math" w:cstheme="minorHAnsi"/>
                  </w:rPr>
                  <m:t>'</m:t>
                </m:r>
              </m:sup>
            </m:sSup>
            <m:acc>
              <m:accPr>
                <m:ctrlPr>
                  <w:rPr>
                    <w:rFonts w:ascii="Cambria Math" w:eastAsiaTheme="minorEastAsia" w:hAnsi="Cambria Math" w:cstheme="minorHAnsi"/>
                    <w:b/>
                    <w:i/>
                  </w:rPr>
                </m:ctrlPr>
              </m:accPr>
              <m:e>
                <m:r>
                  <m:rPr>
                    <m:sty m:val="bi"/>
                  </m:rPr>
                  <w:rPr>
                    <w:rFonts w:ascii="Cambria Math" w:eastAsiaTheme="minorEastAsia" w:hAnsi="Cambria Math" w:cstheme="minorHAnsi"/>
                  </w:rPr>
                  <m:t>β</m:t>
                </m:r>
              </m:e>
            </m:acc>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n-k</m:t>
                </m:r>
              </m:sub>
            </m:sSub>
            <m:r>
              <w:rPr>
                <w:rFonts w:ascii="Cambria Math" w:eastAsiaTheme="minorEastAsia" w:hAnsi="Cambria Math" w:cstheme="minorHAnsi"/>
              </w:rPr>
              <m:t>(1-</m:t>
            </m:r>
            <m:f>
              <m:fPr>
                <m:type m:val="lin"/>
                <m:ctrlPr>
                  <w:rPr>
                    <w:rFonts w:ascii="Cambria Math" w:eastAsiaTheme="minorEastAsia" w:hAnsi="Cambria Math" w:cstheme="minorHAnsi"/>
                    <w:i/>
                  </w:rPr>
                </m:ctrlPr>
              </m:fPr>
              <m:num>
                <m:r>
                  <w:rPr>
                    <w:rFonts w:ascii="Cambria Math" w:eastAsiaTheme="minorEastAsia" w:hAnsi="Cambria Math" w:cstheme="minorHAnsi"/>
                  </w:rPr>
                  <m:t>α</m:t>
                </m:r>
              </m:num>
              <m:den>
                <m:r>
                  <w:rPr>
                    <w:rFonts w:ascii="Cambria Math" w:eastAsiaTheme="minorEastAsia" w:hAnsi="Cambria Math" w:cstheme="minorHAnsi"/>
                  </w:rPr>
                  <m:t>2</m:t>
                </m:r>
              </m:den>
            </m:f>
            <m:r>
              <w:rPr>
                <w:rFonts w:ascii="Cambria Math" w:eastAsiaTheme="minorEastAsia" w:hAnsi="Cambria Math" w:cstheme="minorHAnsi"/>
              </w:rPr>
              <m:t>)</m:t>
            </m:r>
            <m:rad>
              <m:radPr>
                <m:degHide m:val="1"/>
                <m:ctrlPr>
                  <w:rPr>
                    <w:rFonts w:ascii="Cambria Math" w:eastAsiaTheme="minorEastAsia" w:hAnsi="Cambria Math" w:cstheme="minorHAnsi"/>
                    <w:i/>
                  </w:rPr>
                </m:ctrlPr>
              </m:radPr>
              <m:deg/>
              <m:e>
                <m:r>
                  <m:rPr>
                    <m:sty m:val="bi"/>
                  </m:rPr>
                  <w:rPr>
                    <w:rFonts w:ascii="Cambria Math" w:eastAsiaTheme="minorEastAsia" w:hAnsi="Cambria Math" w:cstheme="minorHAnsi"/>
                  </w:rPr>
                  <m:t>c</m:t>
                </m:r>
                <m:r>
                  <w:rPr>
                    <w:rFonts w:ascii="Cambria Math" w:eastAsiaTheme="minorEastAsia" w:hAnsi="Cambria Math" w:cstheme="minorHAnsi"/>
                  </w:rPr>
                  <m:t>'</m:t>
                </m:r>
                <m:acc>
                  <m:accPr>
                    <m:ctrlPr>
                      <w:rPr>
                        <w:rFonts w:ascii="Cambria Math" w:eastAsiaTheme="minorEastAsia" w:hAnsi="Cambria Math" w:cstheme="minorHAnsi"/>
                        <w:i/>
                      </w:rPr>
                    </m:ctrlPr>
                  </m:accPr>
                  <m:e>
                    <m:func>
                      <m:funcPr>
                        <m:ctrlPr>
                          <w:rPr>
                            <w:rFonts w:ascii="Cambria Math" w:eastAsiaTheme="minorEastAsia" w:hAnsi="Cambria Math" w:cstheme="minorHAnsi"/>
                            <w:i/>
                          </w:rPr>
                        </m:ctrlPr>
                      </m:funcPr>
                      <m:fName>
                        <m:r>
                          <m:rPr>
                            <m:sty m:val="p"/>
                          </m:rPr>
                          <w:rPr>
                            <w:rFonts w:ascii="Cambria Math" w:hAnsi="Cambria Math" w:cstheme="minorHAnsi"/>
                          </w:rPr>
                          <m:t>var</m:t>
                        </m:r>
                      </m:fName>
                      <m:e>
                        <m:acc>
                          <m:accPr>
                            <m:ctrlPr>
                              <w:rPr>
                                <w:rFonts w:ascii="Cambria Math" w:eastAsiaTheme="minorEastAsia" w:hAnsi="Cambria Math" w:cstheme="minorHAnsi"/>
                                <w:b/>
                                <w:i/>
                              </w:rPr>
                            </m:ctrlPr>
                          </m:accPr>
                          <m:e>
                            <m:r>
                              <m:rPr>
                                <m:sty m:val="bi"/>
                              </m:rPr>
                              <w:rPr>
                                <w:rFonts w:ascii="Cambria Math" w:eastAsiaTheme="minorEastAsia" w:hAnsi="Cambria Math" w:cstheme="minorHAnsi"/>
                              </w:rPr>
                              <m:t>β</m:t>
                            </m:r>
                          </m:e>
                        </m:acc>
                      </m:e>
                    </m:func>
                  </m:e>
                </m:acc>
                <m:r>
                  <m:rPr>
                    <m:sty m:val="bi"/>
                  </m:rPr>
                  <w:rPr>
                    <w:rFonts w:ascii="Cambria Math" w:eastAsiaTheme="minorEastAsia" w:hAnsi="Cambria Math" w:cstheme="minorHAnsi"/>
                  </w:rPr>
                  <m:t>c</m:t>
                </m:r>
              </m:e>
            </m:rad>
          </m:e>
        </m:d>
      </m:oMath>
      <w:r w:rsidRPr="008741F8">
        <w:rPr>
          <w:rFonts w:eastAsiaTheme="minorEastAsia" w:cstheme="minorHAnsi"/>
        </w:rPr>
        <w:t xml:space="preserve">, where </w:t>
      </w:r>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n-k</m:t>
            </m:r>
          </m:sub>
        </m:sSub>
        <m:r>
          <w:rPr>
            <w:rFonts w:ascii="Cambria Math" w:eastAsiaTheme="minorEastAsia" w:hAnsi="Cambria Math" w:cstheme="minorHAnsi"/>
          </w:rPr>
          <m:t>(1-</m:t>
        </m:r>
        <m:f>
          <m:fPr>
            <m:type m:val="lin"/>
            <m:ctrlPr>
              <w:rPr>
                <w:rFonts w:ascii="Cambria Math" w:eastAsiaTheme="minorEastAsia" w:hAnsi="Cambria Math" w:cstheme="minorHAnsi"/>
                <w:i/>
              </w:rPr>
            </m:ctrlPr>
          </m:fPr>
          <m:num>
            <m:r>
              <w:rPr>
                <w:rFonts w:ascii="Cambria Math" w:eastAsiaTheme="minorEastAsia" w:hAnsi="Cambria Math" w:cstheme="minorHAnsi"/>
              </w:rPr>
              <m:t>α</m:t>
            </m:r>
          </m:num>
          <m:den>
            <m:r>
              <w:rPr>
                <w:rFonts w:ascii="Cambria Math" w:eastAsiaTheme="minorEastAsia" w:hAnsi="Cambria Math" w:cstheme="minorHAnsi"/>
              </w:rPr>
              <m:t>2)</m:t>
            </m:r>
          </m:den>
        </m:f>
      </m:oMath>
      <w:r w:rsidRPr="008741F8">
        <w:rPr>
          <w:rFonts w:eastAsiaTheme="minorEastAsia" w:cstheme="minorHAnsi"/>
        </w:rPr>
        <w:t xml:space="preserve"> is a </w:t>
      </w:r>
      <m:oMath>
        <m:r>
          <w:rPr>
            <w:rFonts w:ascii="Cambria Math" w:eastAsiaTheme="minorEastAsia" w:hAnsi="Cambria Math" w:cstheme="minorHAnsi"/>
          </w:rPr>
          <m:t>(1-</m:t>
        </m:r>
        <m:f>
          <m:fPr>
            <m:type m:val="lin"/>
            <m:ctrlPr>
              <w:rPr>
                <w:rFonts w:ascii="Cambria Math" w:eastAsiaTheme="minorEastAsia" w:hAnsi="Cambria Math" w:cstheme="minorHAnsi"/>
                <w:i/>
              </w:rPr>
            </m:ctrlPr>
          </m:fPr>
          <m:num>
            <m:r>
              <w:rPr>
                <w:rFonts w:ascii="Cambria Math" w:eastAsiaTheme="minorEastAsia" w:hAnsi="Cambria Math" w:cstheme="minorHAnsi"/>
              </w:rPr>
              <m:t>α</m:t>
            </m:r>
          </m:num>
          <m:den>
            <m:r>
              <w:rPr>
                <w:rFonts w:ascii="Cambria Math" w:eastAsiaTheme="minorEastAsia" w:hAnsi="Cambria Math" w:cstheme="minorHAnsi"/>
              </w:rPr>
              <m:t>2)</m:t>
            </m:r>
          </m:den>
        </m:f>
      </m:oMath>
      <w:r w:rsidRPr="008741F8">
        <w:rPr>
          <w:rFonts w:eastAsiaTheme="minorEastAsia" w:cstheme="minorHAnsi"/>
        </w:rPr>
        <w:t xml:space="preserve">-quantile of </w:t>
      </w:r>
      <w:r w:rsidRPr="008741F8">
        <w:rPr>
          <w:rFonts w:eastAsiaTheme="minorEastAsia" w:cstheme="minorHAnsi"/>
          <w:i/>
        </w:rPr>
        <w:t>t</w:t>
      </w:r>
      <w:r w:rsidRPr="008741F8">
        <w:rPr>
          <w:rFonts w:eastAsiaTheme="minorEastAsia" w:cstheme="minorHAnsi"/>
        </w:rPr>
        <w:t xml:space="preserve">-distribution with </w:t>
      </w:r>
      <m:oMath>
        <m:r>
          <w:rPr>
            <w:rFonts w:ascii="Cambria Math" w:eastAsiaTheme="minorEastAsia" w:hAnsi="Cambria Math" w:cstheme="minorHAnsi"/>
          </w:rPr>
          <m:t>n-k</m:t>
        </m:r>
      </m:oMath>
      <w:r w:rsidRPr="008741F8">
        <w:rPr>
          <w:rFonts w:eastAsiaTheme="minorEastAsia" w:cstheme="minorHAnsi"/>
        </w:rPr>
        <w:t xml:space="preserve"> degrees of freedom, </w:t>
      </w:r>
      <m:oMath>
        <m:r>
          <w:rPr>
            <w:rFonts w:ascii="Cambria Math" w:eastAsiaTheme="minorEastAsia" w:hAnsi="Cambria Math" w:cstheme="minorHAnsi"/>
          </w:rPr>
          <m:t>n</m:t>
        </m:r>
      </m:oMath>
      <w:r w:rsidRPr="008741F8">
        <w:rPr>
          <w:rFonts w:eastAsiaTheme="minorEastAsia" w:cstheme="minorHAnsi"/>
        </w:rPr>
        <w:t xml:space="preserve"> is a number of observations, </w:t>
      </w:r>
      <m:oMath>
        <m:r>
          <w:rPr>
            <w:rFonts w:ascii="Cambria Math" w:eastAsiaTheme="minorEastAsia" w:hAnsi="Cambria Math" w:cstheme="minorHAnsi"/>
          </w:rPr>
          <m:t>k</m:t>
        </m:r>
      </m:oMath>
      <w:r w:rsidRPr="008741F8">
        <w:rPr>
          <w:rFonts w:eastAsiaTheme="minorEastAsia" w:cstheme="minorHAnsi"/>
        </w:rPr>
        <w:t xml:space="preserve"> is a number of regression parameters (here </w:t>
      </w:r>
      <m:oMath>
        <m:r>
          <w:rPr>
            <w:rFonts w:ascii="Cambria Math" w:eastAsiaTheme="minorEastAsia" w:hAnsi="Cambria Math" w:cstheme="minorHAnsi"/>
          </w:rPr>
          <m:t>k=D+2</m:t>
        </m:r>
      </m:oMath>
      <w:r w:rsidRPr="008741F8">
        <w:rPr>
          <w:rFonts w:eastAsiaTheme="minorEastAsia" w:cstheme="minorHAnsi"/>
        </w:rPr>
        <w:t xml:space="preserve">) and </w:t>
      </w:r>
      <m:oMath>
        <m:acc>
          <m:accPr>
            <m:ctrlPr>
              <w:rPr>
                <w:rFonts w:ascii="Cambria Math" w:eastAsiaTheme="minorEastAsia" w:hAnsi="Cambria Math" w:cstheme="minorHAnsi"/>
                <w:i/>
              </w:rPr>
            </m:ctrlPr>
          </m:accPr>
          <m:e>
            <m:func>
              <m:funcPr>
                <m:ctrlPr>
                  <w:rPr>
                    <w:rFonts w:ascii="Cambria Math" w:eastAsiaTheme="minorEastAsia" w:hAnsi="Cambria Math" w:cstheme="minorHAnsi"/>
                    <w:i/>
                  </w:rPr>
                </m:ctrlPr>
              </m:funcPr>
              <m:fName>
                <m:r>
                  <m:rPr>
                    <m:sty m:val="p"/>
                  </m:rPr>
                  <w:rPr>
                    <w:rFonts w:ascii="Cambria Math" w:hAnsi="Cambria Math" w:cstheme="minorHAnsi"/>
                  </w:rPr>
                  <m:t>var</m:t>
                </m:r>
              </m:fName>
              <m:e>
                <m:acc>
                  <m:accPr>
                    <m:ctrlPr>
                      <w:rPr>
                        <w:rFonts w:ascii="Cambria Math" w:eastAsiaTheme="minorEastAsia" w:hAnsi="Cambria Math" w:cstheme="minorHAnsi"/>
                        <w:b/>
                        <w:i/>
                      </w:rPr>
                    </m:ctrlPr>
                  </m:accPr>
                  <m:e>
                    <m:r>
                      <m:rPr>
                        <m:sty m:val="bi"/>
                      </m:rPr>
                      <w:rPr>
                        <w:rFonts w:ascii="Cambria Math" w:eastAsiaTheme="minorEastAsia" w:hAnsi="Cambria Math" w:cstheme="minorHAnsi"/>
                      </w:rPr>
                      <m:t>β</m:t>
                    </m:r>
                  </m:e>
                </m:acc>
              </m:e>
            </m:func>
          </m:e>
        </m:acc>
      </m:oMath>
      <w:r w:rsidRPr="008741F8">
        <w:rPr>
          <w:rFonts w:eastAsiaTheme="minorEastAsia" w:cstheme="minorHAnsi"/>
        </w:rPr>
        <w:t xml:space="preserve"> is estimated covariance matrix of the regression coefficients; the quantiles hold only approximately in the robust case. Then, the estimated difference in adiposity associated with the reallocation of time between movement behaviors is considered as significant if the confidence interval does not include 0. Subsequently, the relative difference between the predicted adiposity </w:t>
      </w:r>
      <w:r w:rsidRPr="008741F8">
        <w:rPr>
          <w:rFonts w:cstheme="minorHAnsi"/>
        </w:rPr>
        <w:t>markers</w:t>
      </w:r>
      <w:r w:rsidRPr="008741F8">
        <w:rPr>
          <w:rFonts w:eastAsiaTheme="minorEastAsia" w:cstheme="minorHAnsi"/>
        </w:rPr>
        <w:t xml:space="preserve"> for the mean composition and the predicted adiposity </w:t>
      </w:r>
      <w:r w:rsidRPr="008741F8">
        <w:rPr>
          <w:rFonts w:cstheme="minorHAnsi"/>
        </w:rPr>
        <w:t>markers</w:t>
      </w:r>
      <w:r w:rsidRPr="008741F8">
        <w:rPr>
          <w:rFonts w:eastAsiaTheme="minorEastAsia" w:cstheme="minorHAnsi"/>
        </w:rPr>
        <w:t xml:space="preserve"> for the reallocated mean composition is computed as </w:t>
      </w:r>
      <m:oMath>
        <m:f>
          <m:fPr>
            <m:type m:val="lin"/>
            <m:ctrlPr>
              <w:rPr>
                <w:rFonts w:ascii="Cambria Math" w:eastAsiaTheme="minorEastAsia" w:hAnsi="Cambria Math" w:cstheme="minorHAnsi"/>
                <w:i/>
              </w:rPr>
            </m:ctrlPr>
          </m:fPr>
          <m:num>
            <m:acc>
              <m:accPr>
                <m:ctrlPr>
                  <w:rPr>
                    <w:rFonts w:ascii="Cambria Math" w:eastAsiaTheme="minorEastAsia" w:hAnsi="Cambria Math" w:cstheme="minorHAnsi"/>
                    <w:i/>
                  </w:rPr>
                </m:ctrlPr>
              </m:accPr>
              <m:e>
                <m:r>
                  <w:rPr>
                    <w:rFonts w:ascii="Cambria Math" w:eastAsiaTheme="minorEastAsia" w:hAnsi="Cambria Math" w:cstheme="minorHAnsi"/>
                  </w:rPr>
                  <m:t>Adiposity</m:t>
                </m:r>
              </m:e>
            </m:acc>
          </m:num>
          <m:den>
            <m:sSup>
              <m:sSupPr>
                <m:ctrlPr>
                  <w:rPr>
                    <w:rFonts w:ascii="Cambria Math" w:eastAsiaTheme="minorEastAsia" w:hAnsi="Cambria Math" w:cstheme="minorHAnsi"/>
                    <w:i/>
                  </w:rPr>
                </m:ctrlPr>
              </m:sSupPr>
              <m:e>
                <m:acc>
                  <m:accPr>
                    <m:ctrlPr>
                      <w:rPr>
                        <w:rFonts w:ascii="Cambria Math" w:eastAsiaTheme="minorEastAsia" w:hAnsi="Cambria Math" w:cstheme="minorHAnsi"/>
                        <w:i/>
                      </w:rPr>
                    </m:ctrlPr>
                  </m:accPr>
                  <m:e>
                    <m:r>
                      <w:rPr>
                        <w:rFonts w:ascii="Cambria Math" w:eastAsiaTheme="minorEastAsia" w:hAnsi="Cambria Math" w:cstheme="minorHAnsi"/>
                      </w:rPr>
                      <m:t>Adiposity</m:t>
                    </m:r>
                  </m:e>
                </m:acc>
              </m:e>
              <m:sup>
                <m:r>
                  <w:rPr>
                    <w:rFonts w:ascii="Cambria Math" w:eastAsiaTheme="minorEastAsia" w:hAnsi="Cambria Math" w:cstheme="minorHAnsi"/>
                  </w:rPr>
                  <m:t>*</m:t>
                </m:r>
              </m:sup>
            </m:sSup>
          </m:den>
        </m:f>
        <m:r>
          <w:rPr>
            <w:rFonts w:ascii="Cambria Math" w:eastAsiaTheme="minorEastAsia" w:hAnsi="Cambria Math" w:cstheme="minorHAnsi"/>
          </w:rPr>
          <m:t>=</m:t>
        </m:r>
        <m:func>
          <m:funcPr>
            <m:ctrlPr>
              <w:rPr>
                <w:rFonts w:ascii="Cambria Math" w:eastAsiaTheme="minorEastAsia" w:hAnsi="Cambria Math" w:cstheme="minorHAnsi"/>
                <w:i/>
              </w:rPr>
            </m:ctrlPr>
          </m:funcPr>
          <m:fName>
            <m:r>
              <m:rPr>
                <m:sty m:val="p"/>
              </m:rPr>
              <w:rPr>
                <w:rFonts w:ascii="Cambria Math" w:hAnsi="Cambria Math" w:cstheme="minorHAnsi"/>
              </w:rPr>
              <m:t>exp</m:t>
            </m:r>
          </m:fName>
          <m:e>
            <m:r>
              <m:rPr>
                <m:sty m:val="bi"/>
              </m:rPr>
              <w:rPr>
                <w:rFonts w:ascii="Cambria Math" w:eastAsiaTheme="minorEastAsia" w:hAnsi="Cambria Math" w:cstheme="minorHAnsi"/>
              </w:rPr>
              <m:t>(c</m:t>
            </m:r>
            <m:r>
              <w:rPr>
                <w:rFonts w:ascii="Cambria Math" w:eastAsiaTheme="minorEastAsia" w:hAnsi="Cambria Math" w:cstheme="minorHAnsi"/>
              </w:rPr>
              <m:t>'</m:t>
            </m:r>
            <m:acc>
              <m:accPr>
                <m:ctrlPr>
                  <w:rPr>
                    <w:rFonts w:ascii="Cambria Math" w:eastAsiaTheme="minorEastAsia" w:hAnsi="Cambria Math" w:cstheme="minorHAnsi"/>
                    <w:i/>
                  </w:rPr>
                </m:ctrlPr>
              </m:accPr>
              <m:e>
                <m:r>
                  <m:rPr>
                    <m:sty m:val="bi"/>
                  </m:rPr>
                  <w:rPr>
                    <w:rFonts w:ascii="Cambria Math" w:eastAsiaTheme="minorEastAsia" w:hAnsi="Cambria Math" w:cstheme="minorHAnsi"/>
                  </w:rPr>
                  <m:t>β</m:t>
                </m:r>
              </m:e>
            </m:acc>
            <m:r>
              <w:rPr>
                <w:rFonts w:ascii="Cambria Math" w:eastAsiaTheme="minorEastAsia" w:hAnsi="Cambria Math" w:cstheme="minorHAnsi"/>
              </w:rPr>
              <m:t>)</m:t>
            </m:r>
          </m:e>
        </m:func>
      </m:oMath>
      <w:r w:rsidRPr="008741F8">
        <w:rPr>
          <w:rFonts w:eastAsiaTheme="minorEastAsia" w:cstheme="minorHAnsi"/>
        </w:rPr>
        <w:t xml:space="preserve">. </w:t>
      </w:r>
      <w:r w:rsidR="00615481" w:rsidRPr="008741F8">
        <w:rPr>
          <w:rFonts w:eastAsiaTheme="minorEastAsia" w:cstheme="minorHAnsi"/>
        </w:rPr>
        <w:t>Similarly,</w:t>
      </w:r>
      <w:r w:rsidRPr="008741F8">
        <w:rPr>
          <w:rFonts w:eastAsiaTheme="minorEastAsia" w:cstheme="minorHAnsi"/>
        </w:rPr>
        <w:t xml:space="preserve"> for the confidence interval, the exponential function is applied to its lower and upper value. Then, the significance is implied if the confidence interval does not include 1.</w:t>
      </w:r>
    </w:p>
    <w:sectPr w:rsidR="004A3642" w:rsidRPr="003321F7" w:rsidSect="0064447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D21DD" w14:textId="77777777" w:rsidR="00FD13E6" w:rsidRDefault="00FD13E6" w:rsidP="006C096D">
      <w:pPr>
        <w:spacing w:after="0" w:line="240" w:lineRule="auto"/>
      </w:pPr>
      <w:r>
        <w:separator/>
      </w:r>
    </w:p>
  </w:endnote>
  <w:endnote w:type="continuationSeparator" w:id="0">
    <w:p w14:paraId="6299801F" w14:textId="77777777" w:rsidR="00FD13E6" w:rsidRDefault="00FD13E6" w:rsidP="006C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CB648" w14:textId="43ADDA3B" w:rsidR="008D5280" w:rsidRDefault="008D5280" w:rsidP="00BF48AE">
    <w:pPr>
      <w:pStyle w:val="Zpat"/>
    </w:pPr>
  </w:p>
  <w:p w14:paraId="514F2E53" w14:textId="77777777" w:rsidR="008D5280" w:rsidRDefault="008D528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A9BA9" w14:textId="77777777" w:rsidR="00FD13E6" w:rsidRDefault="00FD13E6" w:rsidP="006C096D">
      <w:pPr>
        <w:spacing w:after="0" w:line="240" w:lineRule="auto"/>
      </w:pPr>
      <w:r>
        <w:separator/>
      </w:r>
    </w:p>
  </w:footnote>
  <w:footnote w:type="continuationSeparator" w:id="0">
    <w:p w14:paraId="04300A16" w14:textId="77777777" w:rsidR="00FD13E6" w:rsidRDefault="00FD13E6" w:rsidP="006C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154E"/>
    <w:multiLevelType w:val="hybridMultilevel"/>
    <w:tmpl w:val="FD4E331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167308"/>
    <w:multiLevelType w:val="hybridMultilevel"/>
    <w:tmpl w:val="91E69850"/>
    <w:lvl w:ilvl="0" w:tplc="DC94B040">
      <w:start w:val="1"/>
      <w:numFmt w:val="decimal"/>
      <w:lvlText w:val="%1."/>
      <w:lvlJc w:val="left"/>
      <w:pPr>
        <w:ind w:left="720" w:hanging="360"/>
      </w:pPr>
    </w:lvl>
    <w:lvl w:ilvl="1" w:tplc="33EC5B66">
      <w:start w:val="1"/>
      <w:numFmt w:val="lowerLetter"/>
      <w:lvlText w:val="%2."/>
      <w:lvlJc w:val="left"/>
      <w:pPr>
        <w:ind w:left="1440" w:hanging="360"/>
      </w:pPr>
    </w:lvl>
    <w:lvl w:ilvl="2" w:tplc="C61E0AD8">
      <w:start w:val="1"/>
      <w:numFmt w:val="lowerRoman"/>
      <w:lvlText w:val="%3."/>
      <w:lvlJc w:val="right"/>
      <w:pPr>
        <w:ind w:left="2160" w:hanging="180"/>
      </w:pPr>
    </w:lvl>
    <w:lvl w:ilvl="3" w:tplc="6DFCD0E6">
      <w:start w:val="1"/>
      <w:numFmt w:val="decimal"/>
      <w:lvlText w:val="%4."/>
      <w:lvlJc w:val="left"/>
      <w:pPr>
        <w:ind w:left="2880" w:hanging="360"/>
      </w:pPr>
    </w:lvl>
    <w:lvl w:ilvl="4" w:tplc="9BD6DB00">
      <w:start w:val="1"/>
      <w:numFmt w:val="lowerLetter"/>
      <w:lvlText w:val="%5."/>
      <w:lvlJc w:val="left"/>
      <w:pPr>
        <w:ind w:left="3600" w:hanging="360"/>
      </w:pPr>
    </w:lvl>
    <w:lvl w:ilvl="5" w:tplc="34CE1700">
      <w:start w:val="1"/>
      <w:numFmt w:val="lowerRoman"/>
      <w:lvlText w:val="%6."/>
      <w:lvlJc w:val="right"/>
      <w:pPr>
        <w:ind w:left="4320" w:hanging="180"/>
      </w:pPr>
    </w:lvl>
    <w:lvl w:ilvl="6" w:tplc="C3680A8A">
      <w:start w:val="1"/>
      <w:numFmt w:val="decimal"/>
      <w:lvlText w:val="%7."/>
      <w:lvlJc w:val="left"/>
      <w:pPr>
        <w:ind w:left="5040" w:hanging="360"/>
      </w:pPr>
    </w:lvl>
    <w:lvl w:ilvl="7" w:tplc="BDA27B2A">
      <w:start w:val="1"/>
      <w:numFmt w:val="lowerLetter"/>
      <w:lvlText w:val="%8."/>
      <w:lvlJc w:val="left"/>
      <w:pPr>
        <w:ind w:left="5760" w:hanging="360"/>
      </w:pPr>
    </w:lvl>
    <w:lvl w:ilvl="8" w:tplc="59A47ED2">
      <w:start w:val="1"/>
      <w:numFmt w:val="lowerRoman"/>
      <w:lvlText w:val="%9."/>
      <w:lvlJc w:val="right"/>
      <w:pPr>
        <w:ind w:left="6480" w:hanging="180"/>
      </w:pPr>
    </w:lvl>
  </w:abstractNum>
  <w:abstractNum w:abstractNumId="2" w15:restartNumberingAfterBreak="0">
    <w:nsid w:val="13FC67AC"/>
    <w:multiLevelType w:val="hybridMultilevel"/>
    <w:tmpl w:val="DB0E5C7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AD278F5"/>
    <w:multiLevelType w:val="hybridMultilevel"/>
    <w:tmpl w:val="436E20A6"/>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48B33F97"/>
    <w:multiLevelType w:val="hybridMultilevel"/>
    <w:tmpl w:val="82ACA2D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A0F4BFC"/>
    <w:multiLevelType w:val="hybridMultilevel"/>
    <w:tmpl w:val="A0AA35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526E70"/>
    <w:multiLevelType w:val="hybridMultilevel"/>
    <w:tmpl w:val="FAF0834A"/>
    <w:lvl w:ilvl="0" w:tplc="37981084">
      <w:start w:val="1"/>
      <w:numFmt w:val="decimal"/>
      <w:lvlText w:val="%1."/>
      <w:lvlJc w:val="left"/>
      <w:pPr>
        <w:ind w:left="720" w:hanging="360"/>
      </w:pPr>
    </w:lvl>
    <w:lvl w:ilvl="1" w:tplc="18363884">
      <w:start w:val="1"/>
      <w:numFmt w:val="lowerLetter"/>
      <w:lvlText w:val="%2."/>
      <w:lvlJc w:val="left"/>
      <w:pPr>
        <w:ind w:left="1440" w:hanging="360"/>
      </w:pPr>
    </w:lvl>
    <w:lvl w:ilvl="2" w:tplc="81FADCA2">
      <w:start w:val="1"/>
      <w:numFmt w:val="lowerRoman"/>
      <w:lvlText w:val="%3."/>
      <w:lvlJc w:val="right"/>
      <w:pPr>
        <w:ind w:left="2160" w:hanging="180"/>
      </w:pPr>
    </w:lvl>
    <w:lvl w:ilvl="3" w:tplc="C582925E">
      <w:start w:val="1"/>
      <w:numFmt w:val="decimal"/>
      <w:lvlText w:val="%4."/>
      <w:lvlJc w:val="left"/>
      <w:pPr>
        <w:ind w:left="2880" w:hanging="360"/>
      </w:pPr>
    </w:lvl>
    <w:lvl w:ilvl="4" w:tplc="8BA6D5D0">
      <w:start w:val="1"/>
      <w:numFmt w:val="lowerLetter"/>
      <w:lvlText w:val="%5."/>
      <w:lvlJc w:val="left"/>
      <w:pPr>
        <w:ind w:left="3600" w:hanging="360"/>
      </w:pPr>
    </w:lvl>
    <w:lvl w:ilvl="5" w:tplc="04B83E98">
      <w:start w:val="1"/>
      <w:numFmt w:val="lowerRoman"/>
      <w:lvlText w:val="%6."/>
      <w:lvlJc w:val="right"/>
      <w:pPr>
        <w:ind w:left="4320" w:hanging="180"/>
      </w:pPr>
    </w:lvl>
    <w:lvl w:ilvl="6" w:tplc="C932214A">
      <w:start w:val="1"/>
      <w:numFmt w:val="decimal"/>
      <w:lvlText w:val="%7."/>
      <w:lvlJc w:val="left"/>
      <w:pPr>
        <w:ind w:left="5040" w:hanging="360"/>
      </w:pPr>
    </w:lvl>
    <w:lvl w:ilvl="7" w:tplc="5838BBDE">
      <w:start w:val="1"/>
      <w:numFmt w:val="lowerLetter"/>
      <w:lvlText w:val="%8."/>
      <w:lvlJc w:val="left"/>
      <w:pPr>
        <w:ind w:left="5760" w:hanging="360"/>
      </w:pPr>
    </w:lvl>
    <w:lvl w:ilvl="8" w:tplc="B022ABF2">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UwsTQyNTUwtDA3tzRX0lEKTi0uzszPAykwsqwFAH5MsFAtAAAA"/>
    <w:docVar w:name="EN.InstantFormat" w:val="&lt;ENInstantFormat&gt;&lt;Enabled&gt;1&lt;/Enabled&gt;&lt;ScanUnformatted&gt;1&lt;/ScanUnformatted&gt;&lt;ScanChanges&gt;1&lt;/ScanChanges&gt;&lt;Suspended&gt;0&lt;/Suspended&gt;&lt;/ENInstantFormat&gt;"/>
    <w:docVar w:name="EN.Layout" w:val="&lt;ENLayout&gt;&lt;Style&gt;IJBNP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2pfpspwdy2trd1ep5s2pwttqs2vfwaa25xpe&quot;&gt;EndNote_Knihovna&lt;record-ids&gt;&lt;item&gt;301&lt;/item&gt;&lt;item&gt;2494&lt;/item&gt;&lt;item&gt;2524&lt;/item&gt;&lt;item&gt;2965&lt;/item&gt;&lt;item&gt;3236&lt;/item&gt;&lt;item&gt;3945&lt;/item&gt;&lt;item&gt;4107&lt;/item&gt;&lt;item&gt;4110&lt;/item&gt;&lt;item&gt;4111&lt;/item&gt;&lt;item&gt;4113&lt;/item&gt;&lt;item&gt;4180&lt;/item&gt;&lt;item&gt;4209&lt;/item&gt;&lt;item&gt;4210&lt;/item&gt;&lt;item&gt;4223&lt;/item&gt;&lt;item&gt;4229&lt;/item&gt;&lt;item&gt;4275&lt;/item&gt;&lt;item&gt;4341&lt;/item&gt;&lt;item&gt;4342&lt;/item&gt;&lt;item&gt;4456&lt;/item&gt;&lt;item&gt;4493&lt;/item&gt;&lt;item&gt;4501&lt;/item&gt;&lt;item&gt;4604&lt;/item&gt;&lt;item&gt;4608&lt;/item&gt;&lt;item&gt;4706&lt;/item&gt;&lt;item&gt;4801&lt;/item&gt;&lt;item&gt;4830&lt;/item&gt;&lt;item&gt;4846&lt;/item&gt;&lt;item&gt;4872&lt;/item&gt;&lt;item&gt;4887&lt;/item&gt;&lt;item&gt;4896&lt;/item&gt;&lt;item&gt;4901&lt;/item&gt;&lt;item&gt;4912&lt;/item&gt;&lt;item&gt;4913&lt;/item&gt;&lt;item&gt;4914&lt;/item&gt;&lt;item&gt;4917&lt;/item&gt;&lt;item&gt;4918&lt;/item&gt;&lt;item&gt;4920&lt;/item&gt;&lt;item&gt;4922&lt;/item&gt;&lt;item&gt;4931&lt;/item&gt;&lt;item&gt;4933&lt;/item&gt;&lt;item&gt;4934&lt;/item&gt;&lt;item&gt;4938&lt;/item&gt;&lt;item&gt;4940&lt;/item&gt;&lt;item&gt;4945&lt;/item&gt;&lt;item&gt;4948&lt;/item&gt;&lt;item&gt;4952&lt;/item&gt;&lt;item&gt;4953&lt;/item&gt;&lt;item&gt;4955&lt;/item&gt;&lt;item&gt;4959&lt;/item&gt;&lt;/record-ids&gt;&lt;/item&gt;&lt;/Libraries&gt;"/>
  </w:docVars>
  <w:rsids>
    <w:rsidRoot w:val="7987F56D"/>
    <w:rsid w:val="00000144"/>
    <w:rsid w:val="000005D7"/>
    <w:rsid w:val="00000811"/>
    <w:rsid w:val="00001D4B"/>
    <w:rsid w:val="0000219B"/>
    <w:rsid w:val="00002C52"/>
    <w:rsid w:val="00002CFD"/>
    <w:rsid w:val="00003B19"/>
    <w:rsid w:val="0000425E"/>
    <w:rsid w:val="000056CC"/>
    <w:rsid w:val="00005E8C"/>
    <w:rsid w:val="00006741"/>
    <w:rsid w:val="00007077"/>
    <w:rsid w:val="00007B77"/>
    <w:rsid w:val="000107C5"/>
    <w:rsid w:val="00010F56"/>
    <w:rsid w:val="000110F6"/>
    <w:rsid w:val="00012865"/>
    <w:rsid w:val="00013901"/>
    <w:rsid w:val="000139C2"/>
    <w:rsid w:val="0001419D"/>
    <w:rsid w:val="00014392"/>
    <w:rsid w:val="000148E5"/>
    <w:rsid w:val="00014923"/>
    <w:rsid w:val="00014D21"/>
    <w:rsid w:val="00014DF2"/>
    <w:rsid w:val="00015047"/>
    <w:rsid w:val="00015307"/>
    <w:rsid w:val="00015CDD"/>
    <w:rsid w:val="00016846"/>
    <w:rsid w:val="0001785C"/>
    <w:rsid w:val="000205BB"/>
    <w:rsid w:val="000213ED"/>
    <w:rsid w:val="00021463"/>
    <w:rsid w:val="0002198D"/>
    <w:rsid w:val="00021DF2"/>
    <w:rsid w:val="00022234"/>
    <w:rsid w:val="00022ECA"/>
    <w:rsid w:val="00022F9E"/>
    <w:rsid w:val="000231BE"/>
    <w:rsid w:val="00023C20"/>
    <w:rsid w:val="0002464C"/>
    <w:rsid w:val="00024A6C"/>
    <w:rsid w:val="00025A9F"/>
    <w:rsid w:val="00025E98"/>
    <w:rsid w:val="00025F00"/>
    <w:rsid w:val="00026918"/>
    <w:rsid w:val="000272B2"/>
    <w:rsid w:val="00027A36"/>
    <w:rsid w:val="0003072C"/>
    <w:rsid w:val="00030B5B"/>
    <w:rsid w:val="00030B6F"/>
    <w:rsid w:val="00030EB6"/>
    <w:rsid w:val="00031AB1"/>
    <w:rsid w:val="00031AD0"/>
    <w:rsid w:val="000325B7"/>
    <w:rsid w:val="00032BAD"/>
    <w:rsid w:val="00032CC9"/>
    <w:rsid w:val="00033324"/>
    <w:rsid w:val="00033B55"/>
    <w:rsid w:val="00035D8D"/>
    <w:rsid w:val="00036207"/>
    <w:rsid w:val="000369E5"/>
    <w:rsid w:val="00036BA2"/>
    <w:rsid w:val="00040DB7"/>
    <w:rsid w:val="00040F6C"/>
    <w:rsid w:val="000412AF"/>
    <w:rsid w:val="000414AB"/>
    <w:rsid w:val="0004187C"/>
    <w:rsid w:val="00041BEA"/>
    <w:rsid w:val="000422C3"/>
    <w:rsid w:val="000424CB"/>
    <w:rsid w:val="00042808"/>
    <w:rsid w:val="00042F5A"/>
    <w:rsid w:val="00044056"/>
    <w:rsid w:val="0004478C"/>
    <w:rsid w:val="00044990"/>
    <w:rsid w:val="00044AC8"/>
    <w:rsid w:val="000451C0"/>
    <w:rsid w:val="00045F6D"/>
    <w:rsid w:val="00046798"/>
    <w:rsid w:val="00046A76"/>
    <w:rsid w:val="00046F42"/>
    <w:rsid w:val="00050BE0"/>
    <w:rsid w:val="00050E92"/>
    <w:rsid w:val="00050F0D"/>
    <w:rsid w:val="00051022"/>
    <w:rsid w:val="000512EB"/>
    <w:rsid w:val="00051914"/>
    <w:rsid w:val="000522A6"/>
    <w:rsid w:val="000523D9"/>
    <w:rsid w:val="0005266C"/>
    <w:rsid w:val="00052F52"/>
    <w:rsid w:val="00053128"/>
    <w:rsid w:val="00053828"/>
    <w:rsid w:val="0005384D"/>
    <w:rsid w:val="00053FCB"/>
    <w:rsid w:val="0005400C"/>
    <w:rsid w:val="00054368"/>
    <w:rsid w:val="00054DA2"/>
    <w:rsid w:val="0005502C"/>
    <w:rsid w:val="0005534C"/>
    <w:rsid w:val="00055978"/>
    <w:rsid w:val="00055A3C"/>
    <w:rsid w:val="00055E70"/>
    <w:rsid w:val="0005652B"/>
    <w:rsid w:val="00056A35"/>
    <w:rsid w:val="00056BB3"/>
    <w:rsid w:val="00060511"/>
    <w:rsid w:val="00060AF5"/>
    <w:rsid w:val="00060BBB"/>
    <w:rsid w:val="00060EAF"/>
    <w:rsid w:val="00062433"/>
    <w:rsid w:val="000626BC"/>
    <w:rsid w:val="000627A6"/>
    <w:rsid w:val="00063C74"/>
    <w:rsid w:val="00063E5F"/>
    <w:rsid w:val="0006416D"/>
    <w:rsid w:val="0006433E"/>
    <w:rsid w:val="00064A1D"/>
    <w:rsid w:val="00064D35"/>
    <w:rsid w:val="00065645"/>
    <w:rsid w:val="00065BEB"/>
    <w:rsid w:val="00066ABA"/>
    <w:rsid w:val="00066B85"/>
    <w:rsid w:val="000677B9"/>
    <w:rsid w:val="00070A69"/>
    <w:rsid w:val="00071877"/>
    <w:rsid w:val="00072A38"/>
    <w:rsid w:val="00072CC7"/>
    <w:rsid w:val="00073788"/>
    <w:rsid w:val="000739B2"/>
    <w:rsid w:val="0007413C"/>
    <w:rsid w:val="0007416C"/>
    <w:rsid w:val="00074225"/>
    <w:rsid w:val="00074E84"/>
    <w:rsid w:val="0007624B"/>
    <w:rsid w:val="00076E2E"/>
    <w:rsid w:val="00076EEF"/>
    <w:rsid w:val="000770CC"/>
    <w:rsid w:val="0008079D"/>
    <w:rsid w:val="000807BC"/>
    <w:rsid w:val="00080B2F"/>
    <w:rsid w:val="00080C4B"/>
    <w:rsid w:val="00081899"/>
    <w:rsid w:val="0008201A"/>
    <w:rsid w:val="00082BD1"/>
    <w:rsid w:val="00083751"/>
    <w:rsid w:val="00083913"/>
    <w:rsid w:val="00083F50"/>
    <w:rsid w:val="000848EA"/>
    <w:rsid w:val="00085151"/>
    <w:rsid w:val="00085234"/>
    <w:rsid w:val="0008525A"/>
    <w:rsid w:val="000856B0"/>
    <w:rsid w:val="0008698E"/>
    <w:rsid w:val="00086B7F"/>
    <w:rsid w:val="00086F47"/>
    <w:rsid w:val="00087322"/>
    <w:rsid w:val="00087F36"/>
    <w:rsid w:val="000903BA"/>
    <w:rsid w:val="0009066F"/>
    <w:rsid w:val="00090C32"/>
    <w:rsid w:val="0009125D"/>
    <w:rsid w:val="000914E5"/>
    <w:rsid w:val="000915AD"/>
    <w:rsid w:val="00091884"/>
    <w:rsid w:val="0009352D"/>
    <w:rsid w:val="00093861"/>
    <w:rsid w:val="00094798"/>
    <w:rsid w:val="000949EB"/>
    <w:rsid w:val="00094B79"/>
    <w:rsid w:val="00094EEB"/>
    <w:rsid w:val="0009534E"/>
    <w:rsid w:val="00095C78"/>
    <w:rsid w:val="00095F96"/>
    <w:rsid w:val="00096304"/>
    <w:rsid w:val="00096DB6"/>
    <w:rsid w:val="000974A4"/>
    <w:rsid w:val="00097540"/>
    <w:rsid w:val="0009760D"/>
    <w:rsid w:val="00097EAB"/>
    <w:rsid w:val="000A0014"/>
    <w:rsid w:val="000A00D5"/>
    <w:rsid w:val="000A0F1E"/>
    <w:rsid w:val="000A0F5A"/>
    <w:rsid w:val="000A0F6C"/>
    <w:rsid w:val="000A10CF"/>
    <w:rsid w:val="000A2B59"/>
    <w:rsid w:val="000A324C"/>
    <w:rsid w:val="000A32EE"/>
    <w:rsid w:val="000A3531"/>
    <w:rsid w:val="000A357A"/>
    <w:rsid w:val="000A4382"/>
    <w:rsid w:val="000A43A8"/>
    <w:rsid w:val="000A4A5B"/>
    <w:rsid w:val="000A58C8"/>
    <w:rsid w:val="000A597A"/>
    <w:rsid w:val="000A5C4C"/>
    <w:rsid w:val="000A6201"/>
    <w:rsid w:val="000A646B"/>
    <w:rsid w:val="000A67DE"/>
    <w:rsid w:val="000A6CB5"/>
    <w:rsid w:val="000A6CCF"/>
    <w:rsid w:val="000A6EDA"/>
    <w:rsid w:val="000A7B30"/>
    <w:rsid w:val="000B051F"/>
    <w:rsid w:val="000B0DFA"/>
    <w:rsid w:val="000B1CEC"/>
    <w:rsid w:val="000B2F22"/>
    <w:rsid w:val="000B35F6"/>
    <w:rsid w:val="000B401A"/>
    <w:rsid w:val="000B471A"/>
    <w:rsid w:val="000B51B3"/>
    <w:rsid w:val="000B522E"/>
    <w:rsid w:val="000B5B7C"/>
    <w:rsid w:val="000B6F94"/>
    <w:rsid w:val="000B7017"/>
    <w:rsid w:val="000B7913"/>
    <w:rsid w:val="000B7C0D"/>
    <w:rsid w:val="000C0B0F"/>
    <w:rsid w:val="000C0BE0"/>
    <w:rsid w:val="000C110C"/>
    <w:rsid w:val="000C14C6"/>
    <w:rsid w:val="000C197B"/>
    <w:rsid w:val="000C1B07"/>
    <w:rsid w:val="000C217D"/>
    <w:rsid w:val="000C23CA"/>
    <w:rsid w:val="000C2997"/>
    <w:rsid w:val="000C31D0"/>
    <w:rsid w:val="000C3496"/>
    <w:rsid w:val="000C382C"/>
    <w:rsid w:val="000C419D"/>
    <w:rsid w:val="000C5036"/>
    <w:rsid w:val="000C5425"/>
    <w:rsid w:val="000C5557"/>
    <w:rsid w:val="000C5ED7"/>
    <w:rsid w:val="000C60AF"/>
    <w:rsid w:val="000C690D"/>
    <w:rsid w:val="000C69D3"/>
    <w:rsid w:val="000D06FE"/>
    <w:rsid w:val="000D16A5"/>
    <w:rsid w:val="000D16AF"/>
    <w:rsid w:val="000D1D21"/>
    <w:rsid w:val="000D268D"/>
    <w:rsid w:val="000D28F9"/>
    <w:rsid w:val="000D2F30"/>
    <w:rsid w:val="000D33E8"/>
    <w:rsid w:val="000D434D"/>
    <w:rsid w:val="000D55E5"/>
    <w:rsid w:val="000D5973"/>
    <w:rsid w:val="000D5ED0"/>
    <w:rsid w:val="000D64FE"/>
    <w:rsid w:val="000D6B80"/>
    <w:rsid w:val="000D6E56"/>
    <w:rsid w:val="000D6EB0"/>
    <w:rsid w:val="000D77BC"/>
    <w:rsid w:val="000E0CAD"/>
    <w:rsid w:val="000E23E3"/>
    <w:rsid w:val="000E26F4"/>
    <w:rsid w:val="000E2E04"/>
    <w:rsid w:val="000E36C6"/>
    <w:rsid w:val="000E3982"/>
    <w:rsid w:val="000E5168"/>
    <w:rsid w:val="000E52CB"/>
    <w:rsid w:val="000E56CD"/>
    <w:rsid w:val="000F09C3"/>
    <w:rsid w:val="000F0CC9"/>
    <w:rsid w:val="000F0FA7"/>
    <w:rsid w:val="000F1295"/>
    <w:rsid w:val="000F1383"/>
    <w:rsid w:val="000F1C41"/>
    <w:rsid w:val="000F205E"/>
    <w:rsid w:val="000F2720"/>
    <w:rsid w:val="000F299B"/>
    <w:rsid w:val="000F2CBB"/>
    <w:rsid w:val="000F2ECE"/>
    <w:rsid w:val="000F3D9D"/>
    <w:rsid w:val="000F44AE"/>
    <w:rsid w:val="000F4599"/>
    <w:rsid w:val="000F4CE8"/>
    <w:rsid w:val="000F5245"/>
    <w:rsid w:val="000F58B0"/>
    <w:rsid w:val="000F59D9"/>
    <w:rsid w:val="000F5CE6"/>
    <w:rsid w:val="000F65E4"/>
    <w:rsid w:val="000F6A70"/>
    <w:rsid w:val="000F6CD2"/>
    <w:rsid w:val="000F745F"/>
    <w:rsid w:val="000F7CB5"/>
    <w:rsid w:val="00100041"/>
    <w:rsid w:val="0010028E"/>
    <w:rsid w:val="00100897"/>
    <w:rsid w:val="00100BE1"/>
    <w:rsid w:val="0010191A"/>
    <w:rsid w:val="00101E7E"/>
    <w:rsid w:val="001029A0"/>
    <w:rsid w:val="00103433"/>
    <w:rsid w:val="00103603"/>
    <w:rsid w:val="00103AE5"/>
    <w:rsid w:val="00103B4C"/>
    <w:rsid w:val="001043BE"/>
    <w:rsid w:val="001047BB"/>
    <w:rsid w:val="0010527D"/>
    <w:rsid w:val="00106053"/>
    <w:rsid w:val="001064D3"/>
    <w:rsid w:val="00106706"/>
    <w:rsid w:val="00107ACB"/>
    <w:rsid w:val="00110E2F"/>
    <w:rsid w:val="00111470"/>
    <w:rsid w:val="001115CE"/>
    <w:rsid w:val="00111CD8"/>
    <w:rsid w:val="00111D83"/>
    <w:rsid w:val="001127D0"/>
    <w:rsid w:val="001129D3"/>
    <w:rsid w:val="00113A26"/>
    <w:rsid w:val="00114242"/>
    <w:rsid w:val="00117378"/>
    <w:rsid w:val="00120E50"/>
    <w:rsid w:val="001218DB"/>
    <w:rsid w:val="00122630"/>
    <w:rsid w:val="00122C2A"/>
    <w:rsid w:val="00122CCE"/>
    <w:rsid w:val="0012308E"/>
    <w:rsid w:val="001231FC"/>
    <w:rsid w:val="00123CD9"/>
    <w:rsid w:val="00123E0E"/>
    <w:rsid w:val="001242AB"/>
    <w:rsid w:val="00124A5D"/>
    <w:rsid w:val="00124B73"/>
    <w:rsid w:val="001257DF"/>
    <w:rsid w:val="00126384"/>
    <w:rsid w:val="00126E76"/>
    <w:rsid w:val="001305E8"/>
    <w:rsid w:val="00130685"/>
    <w:rsid w:val="00131354"/>
    <w:rsid w:val="001314E0"/>
    <w:rsid w:val="0013169A"/>
    <w:rsid w:val="00132168"/>
    <w:rsid w:val="0013298C"/>
    <w:rsid w:val="00132D5E"/>
    <w:rsid w:val="0013354A"/>
    <w:rsid w:val="00133930"/>
    <w:rsid w:val="001343DE"/>
    <w:rsid w:val="0013483C"/>
    <w:rsid w:val="00134E96"/>
    <w:rsid w:val="001351E9"/>
    <w:rsid w:val="001357C1"/>
    <w:rsid w:val="001358D7"/>
    <w:rsid w:val="00136068"/>
    <w:rsid w:val="001366A9"/>
    <w:rsid w:val="00136B9C"/>
    <w:rsid w:val="00136DBA"/>
    <w:rsid w:val="001375C2"/>
    <w:rsid w:val="001378EE"/>
    <w:rsid w:val="00137EBD"/>
    <w:rsid w:val="001401F5"/>
    <w:rsid w:val="001407FD"/>
    <w:rsid w:val="0014085C"/>
    <w:rsid w:val="00140BCD"/>
    <w:rsid w:val="0014105A"/>
    <w:rsid w:val="00142A67"/>
    <w:rsid w:val="00142AE8"/>
    <w:rsid w:val="00142CFB"/>
    <w:rsid w:val="00143074"/>
    <w:rsid w:val="0014326B"/>
    <w:rsid w:val="00143EFC"/>
    <w:rsid w:val="001451FE"/>
    <w:rsid w:val="001452DD"/>
    <w:rsid w:val="00147188"/>
    <w:rsid w:val="00147DCC"/>
    <w:rsid w:val="00150196"/>
    <w:rsid w:val="001507A6"/>
    <w:rsid w:val="00150D44"/>
    <w:rsid w:val="00151366"/>
    <w:rsid w:val="001519CD"/>
    <w:rsid w:val="00151E78"/>
    <w:rsid w:val="00151FEC"/>
    <w:rsid w:val="00153872"/>
    <w:rsid w:val="001544F2"/>
    <w:rsid w:val="00154753"/>
    <w:rsid w:val="00154AE4"/>
    <w:rsid w:val="001554E6"/>
    <w:rsid w:val="0015574E"/>
    <w:rsid w:val="0015582F"/>
    <w:rsid w:val="001566CE"/>
    <w:rsid w:val="001567FE"/>
    <w:rsid w:val="00156837"/>
    <w:rsid w:val="0015791C"/>
    <w:rsid w:val="00160165"/>
    <w:rsid w:val="00161C75"/>
    <w:rsid w:val="0016412C"/>
    <w:rsid w:val="00164456"/>
    <w:rsid w:val="001648BC"/>
    <w:rsid w:val="001649F3"/>
    <w:rsid w:val="00165A2F"/>
    <w:rsid w:val="00165FBA"/>
    <w:rsid w:val="0016601F"/>
    <w:rsid w:val="001665AF"/>
    <w:rsid w:val="0016667C"/>
    <w:rsid w:val="001676F6"/>
    <w:rsid w:val="00167ACE"/>
    <w:rsid w:val="00170922"/>
    <w:rsid w:val="00170BB1"/>
    <w:rsid w:val="00171138"/>
    <w:rsid w:val="0017234C"/>
    <w:rsid w:val="00172B9B"/>
    <w:rsid w:val="00172DB4"/>
    <w:rsid w:val="00173131"/>
    <w:rsid w:val="001741F5"/>
    <w:rsid w:val="00174CC6"/>
    <w:rsid w:val="00175C5D"/>
    <w:rsid w:val="001764A8"/>
    <w:rsid w:val="00176560"/>
    <w:rsid w:val="001765D3"/>
    <w:rsid w:val="00177136"/>
    <w:rsid w:val="00177B02"/>
    <w:rsid w:val="00177B2B"/>
    <w:rsid w:val="00177DE6"/>
    <w:rsid w:val="0018069D"/>
    <w:rsid w:val="00180943"/>
    <w:rsid w:val="00180B73"/>
    <w:rsid w:val="001814D4"/>
    <w:rsid w:val="001818C7"/>
    <w:rsid w:val="00181AC1"/>
    <w:rsid w:val="001824A9"/>
    <w:rsid w:val="001825BA"/>
    <w:rsid w:val="00182FB5"/>
    <w:rsid w:val="00183073"/>
    <w:rsid w:val="00183D92"/>
    <w:rsid w:val="00183FE2"/>
    <w:rsid w:val="00184967"/>
    <w:rsid w:val="00184E79"/>
    <w:rsid w:val="001850D2"/>
    <w:rsid w:val="001857BF"/>
    <w:rsid w:val="00185936"/>
    <w:rsid w:val="00185A90"/>
    <w:rsid w:val="0018693D"/>
    <w:rsid w:val="00186EFB"/>
    <w:rsid w:val="0018783D"/>
    <w:rsid w:val="00187E3C"/>
    <w:rsid w:val="0019000B"/>
    <w:rsid w:val="001902EF"/>
    <w:rsid w:val="00190356"/>
    <w:rsid w:val="00191741"/>
    <w:rsid w:val="00191B84"/>
    <w:rsid w:val="00191CC7"/>
    <w:rsid w:val="001920B2"/>
    <w:rsid w:val="001922BB"/>
    <w:rsid w:val="00194212"/>
    <w:rsid w:val="00194BB5"/>
    <w:rsid w:val="0019505C"/>
    <w:rsid w:val="001963D1"/>
    <w:rsid w:val="00196734"/>
    <w:rsid w:val="00197443"/>
    <w:rsid w:val="00197526"/>
    <w:rsid w:val="001978CB"/>
    <w:rsid w:val="001A0784"/>
    <w:rsid w:val="001A1591"/>
    <w:rsid w:val="001A22F1"/>
    <w:rsid w:val="001A24DB"/>
    <w:rsid w:val="001A3C58"/>
    <w:rsid w:val="001A3D39"/>
    <w:rsid w:val="001A6339"/>
    <w:rsid w:val="001A694E"/>
    <w:rsid w:val="001A6CE4"/>
    <w:rsid w:val="001A6FE2"/>
    <w:rsid w:val="001B0413"/>
    <w:rsid w:val="001B187E"/>
    <w:rsid w:val="001B1D24"/>
    <w:rsid w:val="001B22BF"/>
    <w:rsid w:val="001B248E"/>
    <w:rsid w:val="001B288E"/>
    <w:rsid w:val="001B34CF"/>
    <w:rsid w:val="001B37D9"/>
    <w:rsid w:val="001B4063"/>
    <w:rsid w:val="001B454F"/>
    <w:rsid w:val="001B4603"/>
    <w:rsid w:val="001B50BE"/>
    <w:rsid w:val="001B55CD"/>
    <w:rsid w:val="001B6203"/>
    <w:rsid w:val="001B6660"/>
    <w:rsid w:val="001B683C"/>
    <w:rsid w:val="001B6CBD"/>
    <w:rsid w:val="001B74B8"/>
    <w:rsid w:val="001B756E"/>
    <w:rsid w:val="001B7CCD"/>
    <w:rsid w:val="001C0327"/>
    <w:rsid w:val="001C0895"/>
    <w:rsid w:val="001C0A54"/>
    <w:rsid w:val="001C0CD6"/>
    <w:rsid w:val="001C1085"/>
    <w:rsid w:val="001C144A"/>
    <w:rsid w:val="001C1D5D"/>
    <w:rsid w:val="001C2B6F"/>
    <w:rsid w:val="001C31C1"/>
    <w:rsid w:val="001C33DD"/>
    <w:rsid w:val="001C3B53"/>
    <w:rsid w:val="001C5354"/>
    <w:rsid w:val="001C55B9"/>
    <w:rsid w:val="001C6797"/>
    <w:rsid w:val="001C6D99"/>
    <w:rsid w:val="001C6EE7"/>
    <w:rsid w:val="001C77EF"/>
    <w:rsid w:val="001C7A4B"/>
    <w:rsid w:val="001D24A2"/>
    <w:rsid w:val="001D24D1"/>
    <w:rsid w:val="001D26EA"/>
    <w:rsid w:val="001D312F"/>
    <w:rsid w:val="001D4646"/>
    <w:rsid w:val="001D52E9"/>
    <w:rsid w:val="001D623A"/>
    <w:rsid w:val="001D64AF"/>
    <w:rsid w:val="001D6642"/>
    <w:rsid w:val="001D79AC"/>
    <w:rsid w:val="001E0DDA"/>
    <w:rsid w:val="001E0DF5"/>
    <w:rsid w:val="001E0FED"/>
    <w:rsid w:val="001E1297"/>
    <w:rsid w:val="001E15E5"/>
    <w:rsid w:val="001E1A02"/>
    <w:rsid w:val="001E24F1"/>
    <w:rsid w:val="001E260A"/>
    <w:rsid w:val="001E2646"/>
    <w:rsid w:val="001E33AA"/>
    <w:rsid w:val="001E5618"/>
    <w:rsid w:val="001E5B0E"/>
    <w:rsid w:val="001E5DB6"/>
    <w:rsid w:val="001F06DF"/>
    <w:rsid w:val="001F0F6E"/>
    <w:rsid w:val="001F1D65"/>
    <w:rsid w:val="001F3FFB"/>
    <w:rsid w:val="001F4358"/>
    <w:rsid w:val="001F656B"/>
    <w:rsid w:val="001F6980"/>
    <w:rsid w:val="001F6A7D"/>
    <w:rsid w:val="001F6F6E"/>
    <w:rsid w:val="001F71E5"/>
    <w:rsid w:val="001F74EB"/>
    <w:rsid w:val="001F7F5E"/>
    <w:rsid w:val="0020028C"/>
    <w:rsid w:val="002002DA"/>
    <w:rsid w:val="00200739"/>
    <w:rsid w:val="0020148F"/>
    <w:rsid w:val="002016C4"/>
    <w:rsid w:val="00201869"/>
    <w:rsid w:val="0020226C"/>
    <w:rsid w:val="00202ACA"/>
    <w:rsid w:val="00203469"/>
    <w:rsid w:val="0020378B"/>
    <w:rsid w:val="00203E10"/>
    <w:rsid w:val="0020417A"/>
    <w:rsid w:val="002044BB"/>
    <w:rsid w:val="0020564E"/>
    <w:rsid w:val="0020692B"/>
    <w:rsid w:val="00206B76"/>
    <w:rsid w:val="00210280"/>
    <w:rsid w:val="00210707"/>
    <w:rsid w:val="00210ED0"/>
    <w:rsid w:val="0021133F"/>
    <w:rsid w:val="00211F02"/>
    <w:rsid w:val="00211FF0"/>
    <w:rsid w:val="002128A6"/>
    <w:rsid w:val="00212D5C"/>
    <w:rsid w:val="00213063"/>
    <w:rsid w:val="00213461"/>
    <w:rsid w:val="00213CFB"/>
    <w:rsid w:val="002143B2"/>
    <w:rsid w:val="0021488D"/>
    <w:rsid w:val="002150A5"/>
    <w:rsid w:val="00217284"/>
    <w:rsid w:val="00217AC7"/>
    <w:rsid w:val="00217DB4"/>
    <w:rsid w:val="00220319"/>
    <w:rsid w:val="00220390"/>
    <w:rsid w:val="00220799"/>
    <w:rsid w:val="00221A7A"/>
    <w:rsid w:val="00221D99"/>
    <w:rsid w:val="00222A4E"/>
    <w:rsid w:val="00222D35"/>
    <w:rsid w:val="00223227"/>
    <w:rsid w:val="0022412B"/>
    <w:rsid w:val="002242EC"/>
    <w:rsid w:val="002247BE"/>
    <w:rsid w:val="00224D67"/>
    <w:rsid w:val="002250BE"/>
    <w:rsid w:val="002251FB"/>
    <w:rsid w:val="002252AA"/>
    <w:rsid w:val="00225522"/>
    <w:rsid w:val="002259D1"/>
    <w:rsid w:val="00225A35"/>
    <w:rsid w:val="00226069"/>
    <w:rsid w:val="00227DE7"/>
    <w:rsid w:val="00230DC5"/>
    <w:rsid w:val="0023125C"/>
    <w:rsid w:val="00231CEE"/>
    <w:rsid w:val="00232C98"/>
    <w:rsid w:val="00233383"/>
    <w:rsid w:val="00233643"/>
    <w:rsid w:val="00233DD6"/>
    <w:rsid w:val="00233E94"/>
    <w:rsid w:val="00234362"/>
    <w:rsid w:val="00235B85"/>
    <w:rsid w:val="002377CD"/>
    <w:rsid w:val="002379BB"/>
    <w:rsid w:val="00237E05"/>
    <w:rsid w:val="002403B4"/>
    <w:rsid w:val="00240BB0"/>
    <w:rsid w:val="00240DAA"/>
    <w:rsid w:val="00240DB9"/>
    <w:rsid w:val="00240FB0"/>
    <w:rsid w:val="00241906"/>
    <w:rsid w:val="0024228A"/>
    <w:rsid w:val="00242650"/>
    <w:rsid w:val="00242A9A"/>
    <w:rsid w:val="002445EA"/>
    <w:rsid w:val="002446F3"/>
    <w:rsid w:val="00244BD9"/>
    <w:rsid w:val="0024502E"/>
    <w:rsid w:val="00245171"/>
    <w:rsid w:val="002457BC"/>
    <w:rsid w:val="00245825"/>
    <w:rsid w:val="00245FB7"/>
    <w:rsid w:val="00245FBF"/>
    <w:rsid w:val="002466E7"/>
    <w:rsid w:val="00247066"/>
    <w:rsid w:val="00247523"/>
    <w:rsid w:val="00247715"/>
    <w:rsid w:val="00247B2A"/>
    <w:rsid w:val="00247CAF"/>
    <w:rsid w:val="00247CF8"/>
    <w:rsid w:val="00247E3A"/>
    <w:rsid w:val="002517B9"/>
    <w:rsid w:val="00251B9A"/>
    <w:rsid w:val="002521AE"/>
    <w:rsid w:val="00252585"/>
    <w:rsid w:val="00252995"/>
    <w:rsid w:val="002529A3"/>
    <w:rsid w:val="00252BA9"/>
    <w:rsid w:val="00253ABE"/>
    <w:rsid w:val="002547C4"/>
    <w:rsid w:val="00255B6B"/>
    <w:rsid w:val="002573AB"/>
    <w:rsid w:val="00257713"/>
    <w:rsid w:val="00257EA9"/>
    <w:rsid w:val="002604F2"/>
    <w:rsid w:val="0026095A"/>
    <w:rsid w:val="00260D4C"/>
    <w:rsid w:val="00260DD2"/>
    <w:rsid w:val="00260FA7"/>
    <w:rsid w:val="00261002"/>
    <w:rsid w:val="002611A3"/>
    <w:rsid w:val="002612C6"/>
    <w:rsid w:val="002622D3"/>
    <w:rsid w:val="0026275D"/>
    <w:rsid w:val="0026637A"/>
    <w:rsid w:val="0026785D"/>
    <w:rsid w:val="00267872"/>
    <w:rsid w:val="0027013D"/>
    <w:rsid w:val="00270AE0"/>
    <w:rsid w:val="00270F9C"/>
    <w:rsid w:val="002712A8"/>
    <w:rsid w:val="00271815"/>
    <w:rsid w:val="002730B4"/>
    <w:rsid w:val="00273F79"/>
    <w:rsid w:val="00273FA1"/>
    <w:rsid w:val="002748EA"/>
    <w:rsid w:val="00274FD5"/>
    <w:rsid w:val="00275023"/>
    <w:rsid w:val="002750B2"/>
    <w:rsid w:val="002751A4"/>
    <w:rsid w:val="002754E0"/>
    <w:rsid w:val="0027718D"/>
    <w:rsid w:val="002773DC"/>
    <w:rsid w:val="002776D1"/>
    <w:rsid w:val="00277984"/>
    <w:rsid w:val="002801EF"/>
    <w:rsid w:val="00280FE4"/>
    <w:rsid w:val="00281252"/>
    <w:rsid w:val="00282663"/>
    <w:rsid w:val="00283906"/>
    <w:rsid w:val="00284252"/>
    <w:rsid w:val="00284282"/>
    <w:rsid w:val="00284601"/>
    <w:rsid w:val="00284629"/>
    <w:rsid w:val="002848E9"/>
    <w:rsid w:val="00284DC5"/>
    <w:rsid w:val="00284E1D"/>
    <w:rsid w:val="00284F4F"/>
    <w:rsid w:val="00285000"/>
    <w:rsid w:val="002850D0"/>
    <w:rsid w:val="00285BDC"/>
    <w:rsid w:val="00286895"/>
    <w:rsid w:val="00287D89"/>
    <w:rsid w:val="0029051C"/>
    <w:rsid w:val="00290C2F"/>
    <w:rsid w:val="00291305"/>
    <w:rsid w:val="00291C43"/>
    <w:rsid w:val="00292A09"/>
    <w:rsid w:val="00293141"/>
    <w:rsid w:val="0029335E"/>
    <w:rsid w:val="002938BA"/>
    <w:rsid w:val="0029564E"/>
    <w:rsid w:val="00295D09"/>
    <w:rsid w:val="00296809"/>
    <w:rsid w:val="00296E40"/>
    <w:rsid w:val="00297C8E"/>
    <w:rsid w:val="00297DB4"/>
    <w:rsid w:val="002A0B6C"/>
    <w:rsid w:val="002A11DF"/>
    <w:rsid w:val="002A16AE"/>
    <w:rsid w:val="002A28D6"/>
    <w:rsid w:val="002A3FE0"/>
    <w:rsid w:val="002A405B"/>
    <w:rsid w:val="002A50E0"/>
    <w:rsid w:val="002A5388"/>
    <w:rsid w:val="002A559E"/>
    <w:rsid w:val="002A591A"/>
    <w:rsid w:val="002A5FB1"/>
    <w:rsid w:val="002B32F4"/>
    <w:rsid w:val="002B357F"/>
    <w:rsid w:val="002B38D3"/>
    <w:rsid w:val="002B48C8"/>
    <w:rsid w:val="002B4DB3"/>
    <w:rsid w:val="002B4E64"/>
    <w:rsid w:val="002B5956"/>
    <w:rsid w:val="002B6B0C"/>
    <w:rsid w:val="002C1380"/>
    <w:rsid w:val="002C18D0"/>
    <w:rsid w:val="002C1D27"/>
    <w:rsid w:val="002C2365"/>
    <w:rsid w:val="002C2621"/>
    <w:rsid w:val="002C3114"/>
    <w:rsid w:val="002C3383"/>
    <w:rsid w:val="002C35FB"/>
    <w:rsid w:val="002C3898"/>
    <w:rsid w:val="002C3D16"/>
    <w:rsid w:val="002C4B13"/>
    <w:rsid w:val="002C6C50"/>
    <w:rsid w:val="002C71AD"/>
    <w:rsid w:val="002D0C0D"/>
    <w:rsid w:val="002D19E7"/>
    <w:rsid w:val="002D1B64"/>
    <w:rsid w:val="002D33AA"/>
    <w:rsid w:val="002D33E2"/>
    <w:rsid w:val="002D3455"/>
    <w:rsid w:val="002D39BF"/>
    <w:rsid w:val="002D5464"/>
    <w:rsid w:val="002D5EB5"/>
    <w:rsid w:val="002D5EBC"/>
    <w:rsid w:val="002D64A6"/>
    <w:rsid w:val="002D66A0"/>
    <w:rsid w:val="002D73DF"/>
    <w:rsid w:val="002D74A0"/>
    <w:rsid w:val="002E101F"/>
    <w:rsid w:val="002E175C"/>
    <w:rsid w:val="002E1A36"/>
    <w:rsid w:val="002E292F"/>
    <w:rsid w:val="002E4444"/>
    <w:rsid w:val="002E44EA"/>
    <w:rsid w:val="002E5503"/>
    <w:rsid w:val="002E5F9A"/>
    <w:rsid w:val="002E6D90"/>
    <w:rsid w:val="002E7FAA"/>
    <w:rsid w:val="002F03B4"/>
    <w:rsid w:val="002F1D6A"/>
    <w:rsid w:val="002F2407"/>
    <w:rsid w:val="002F3CF0"/>
    <w:rsid w:val="002F4783"/>
    <w:rsid w:val="002F57F4"/>
    <w:rsid w:val="003001DF"/>
    <w:rsid w:val="0030063C"/>
    <w:rsid w:val="00301312"/>
    <w:rsid w:val="00301719"/>
    <w:rsid w:val="00301F52"/>
    <w:rsid w:val="003041AD"/>
    <w:rsid w:val="0030436A"/>
    <w:rsid w:val="0030440C"/>
    <w:rsid w:val="00304AF5"/>
    <w:rsid w:val="00305CE6"/>
    <w:rsid w:val="00305D63"/>
    <w:rsid w:val="00305EE4"/>
    <w:rsid w:val="00306021"/>
    <w:rsid w:val="003062CB"/>
    <w:rsid w:val="0030682F"/>
    <w:rsid w:val="00306972"/>
    <w:rsid w:val="00306D1F"/>
    <w:rsid w:val="00307F72"/>
    <w:rsid w:val="00310529"/>
    <w:rsid w:val="00311125"/>
    <w:rsid w:val="003115C5"/>
    <w:rsid w:val="003115DE"/>
    <w:rsid w:val="003118EF"/>
    <w:rsid w:val="00311B71"/>
    <w:rsid w:val="00312461"/>
    <w:rsid w:val="003126C9"/>
    <w:rsid w:val="003131D8"/>
    <w:rsid w:val="003132BD"/>
    <w:rsid w:val="0031377E"/>
    <w:rsid w:val="00313A20"/>
    <w:rsid w:val="00313AD1"/>
    <w:rsid w:val="00313E91"/>
    <w:rsid w:val="003140EF"/>
    <w:rsid w:val="0031456B"/>
    <w:rsid w:val="0031494C"/>
    <w:rsid w:val="00314FE5"/>
    <w:rsid w:val="00315021"/>
    <w:rsid w:val="003170CC"/>
    <w:rsid w:val="00317718"/>
    <w:rsid w:val="0032051D"/>
    <w:rsid w:val="00320690"/>
    <w:rsid w:val="003206FE"/>
    <w:rsid w:val="00320A91"/>
    <w:rsid w:val="003210EC"/>
    <w:rsid w:val="0032183A"/>
    <w:rsid w:val="003218E0"/>
    <w:rsid w:val="00321D66"/>
    <w:rsid w:val="0032209A"/>
    <w:rsid w:val="003220B0"/>
    <w:rsid w:val="003220C8"/>
    <w:rsid w:val="0032251A"/>
    <w:rsid w:val="00323038"/>
    <w:rsid w:val="00323237"/>
    <w:rsid w:val="00323239"/>
    <w:rsid w:val="00323E13"/>
    <w:rsid w:val="003240BF"/>
    <w:rsid w:val="0032418F"/>
    <w:rsid w:val="00324AD0"/>
    <w:rsid w:val="0032683B"/>
    <w:rsid w:val="00326D23"/>
    <w:rsid w:val="003274C8"/>
    <w:rsid w:val="00327CAD"/>
    <w:rsid w:val="003308AF"/>
    <w:rsid w:val="003309D2"/>
    <w:rsid w:val="00330DE7"/>
    <w:rsid w:val="00331A37"/>
    <w:rsid w:val="00331DE5"/>
    <w:rsid w:val="00331E0A"/>
    <w:rsid w:val="0033209C"/>
    <w:rsid w:val="003321F7"/>
    <w:rsid w:val="0033293C"/>
    <w:rsid w:val="00332F2E"/>
    <w:rsid w:val="00333852"/>
    <w:rsid w:val="0033395E"/>
    <w:rsid w:val="0033406D"/>
    <w:rsid w:val="00334FBC"/>
    <w:rsid w:val="00335453"/>
    <w:rsid w:val="003356BE"/>
    <w:rsid w:val="003365E5"/>
    <w:rsid w:val="0033671C"/>
    <w:rsid w:val="0034029A"/>
    <w:rsid w:val="0034092B"/>
    <w:rsid w:val="00340FE3"/>
    <w:rsid w:val="0034182D"/>
    <w:rsid w:val="00341E4A"/>
    <w:rsid w:val="003430A6"/>
    <w:rsid w:val="003430F9"/>
    <w:rsid w:val="00343172"/>
    <w:rsid w:val="00343A43"/>
    <w:rsid w:val="00343D9A"/>
    <w:rsid w:val="00343E38"/>
    <w:rsid w:val="00343F2D"/>
    <w:rsid w:val="00345316"/>
    <w:rsid w:val="003455ED"/>
    <w:rsid w:val="00345F1B"/>
    <w:rsid w:val="0034744D"/>
    <w:rsid w:val="003479EA"/>
    <w:rsid w:val="00347C9F"/>
    <w:rsid w:val="00347E33"/>
    <w:rsid w:val="00350A76"/>
    <w:rsid w:val="00350C98"/>
    <w:rsid w:val="003514AC"/>
    <w:rsid w:val="003514F3"/>
    <w:rsid w:val="0035212F"/>
    <w:rsid w:val="0035251D"/>
    <w:rsid w:val="00352E5D"/>
    <w:rsid w:val="00353139"/>
    <w:rsid w:val="00353E4E"/>
    <w:rsid w:val="00355683"/>
    <w:rsid w:val="00355B23"/>
    <w:rsid w:val="00355CA1"/>
    <w:rsid w:val="003562D7"/>
    <w:rsid w:val="00356B5E"/>
    <w:rsid w:val="00357AFC"/>
    <w:rsid w:val="0036154C"/>
    <w:rsid w:val="003632B6"/>
    <w:rsid w:val="00363FFC"/>
    <w:rsid w:val="003641E2"/>
    <w:rsid w:val="00364CED"/>
    <w:rsid w:val="00365B61"/>
    <w:rsid w:val="00365C8E"/>
    <w:rsid w:val="00366479"/>
    <w:rsid w:val="00366F94"/>
    <w:rsid w:val="00366FC6"/>
    <w:rsid w:val="003670A5"/>
    <w:rsid w:val="00370F6F"/>
    <w:rsid w:val="003719EA"/>
    <w:rsid w:val="00371FCA"/>
    <w:rsid w:val="0037206A"/>
    <w:rsid w:val="00373382"/>
    <w:rsid w:val="00373F68"/>
    <w:rsid w:val="003752E3"/>
    <w:rsid w:val="00375664"/>
    <w:rsid w:val="00375DC1"/>
    <w:rsid w:val="00376D44"/>
    <w:rsid w:val="0037739C"/>
    <w:rsid w:val="0038008B"/>
    <w:rsid w:val="00380A66"/>
    <w:rsid w:val="00380AF5"/>
    <w:rsid w:val="003814BC"/>
    <w:rsid w:val="00381B36"/>
    <w:rsid w:val="00381F40"/>
    <w:rsid w:val="00383075"/>
    <w:rsid w:val="003832FC"/>
    <w:rsid w:val="00383315"/>
    <w:rsid w:val="00383713"/>
    <w:rsid w:val="003849D4"/>
    <w:rsid w:val="00390230"/>
    <w:rsid w:val="00390484"/>
    <w:rsid w:val="00390659"/>
    <w:rsid w:val="003917CC"/>
    <w:rsid w:val="0039196F"/>
    <w:rsid w:val="003922DB"/>
    <w:rsid w:val="003929C7"/>
    <w:rsid w:val="00394059"/>
    <w:rsid w:val="00394849"/>
    <w:rsid w:val="003953FB"/>
    <w:rsid w:val="003A19BF"/>
    <w:rsid w:val="003A282B"/>
    <w:rsid w:val="003A3343"/>
    <w:rsid w:val="003A37C5"/>
    <w:rsid w:val="003A3B9F"/>
    <w:rsid w:val="003A3FE8"/>
    <w:rsid w:val="003A449E"/>
    <w:rsid w:val="003A46C8"/>
    <w:rsid w:val="003A46DE"/>
    <w:rsid w:val="003A48B8"/>
    <w:rsid w:val="003A514A"/>
    <w:rsid w:val="003A5C62"/>
    <w:rsid w:val="003A5DF3"/>
    <w:rsid w:val="003A679D"/>
    <w:rsid w:val="003A6B25"/>
    <w:rsid w:val="003A6DF4"/>
    <w:rsid w:val="003A6F7A"/>
    <w:rsid w:val="003A739D"/>
    <w:rsid w:val="003A7CFE"/>
    <w:rsid w:val="003B0B18"/>
    <w:rsid w:val="003B16B6"/>
    <w:rsid w:val="003B2F40"/>
    <w:rsid w:val="003B4025"/>
    <w:rsid w:val="003B41E1"/>
    <w:rsid w:val="003B49D6"/>
    <w:rsid w:val="003B4B8F"/>
    <w:rsid w:val="003B4E59"/>
    <w:rsid w:val="003B5542"/>
    <w:rsid w:val="003B6659"/>
    <w:rsid w:val="003B7425"/>
    <w:rsid w:val="003B75F5"/>
    <w:rsid w:val="003C09E8"/>
    <w:rsid w:val="003C0A34"/>
    <w:rsid w:val="003C1462"/>
    <w:rsid w:val="003C170F"/>
    <w:rsid w:val="003C1B4B"/>
    <w:rsid w:val="003C1E7E"/>
    <w:rsid w:val="003C2167"/>
    <w:rsid w:val="003C27B8"/>
    <w:rsid w:val="003C373D"/>
    <w:rsid w:val="003C3FEE"/>
    <w:rsid w:val="003C4292"/>
    <w:rsid w:val="003C4E6E"/>
    <w:rsid w:val="003C5360"/>
    <w:rsid w:val="003C5718"/>
    <w:rsid w:val="003C58AC"/>
    <w:rsid w:val="003C5AA7"/>
    <w:rsid w:val="003C6679"/>
    <w:rsid w:val="003C6AA0"/>
    <w:rsid w:val="003C7258"/>
    <w:rsid w:val="003C7B0E"/>
    <w:rsid w:val="003D0705"/>
    <w:rsid w:val="003D0B78"/>
    <w:rsid w:val="003D0D4C"/>
    <w:rsid w:val="003D1D45"/>
    <w:rsid w:val="003D1FD5"/>
    <w:rsid w:val="003D1FFF"/>
    <w:rsid w:val="003D255F"/>
    <w:rsid w:val="003D272E"/>
    <w:rsid w:val="003D2840"/>
    <w:rsid w:val="003D32B8"/>
    <w:rsid w:val="003D3431"/>
    <w:rsid w:val="003D3B00"/>
    <w:rsid w:val="003D547B"/>
    <w:rsid w:val="003D55FA"/>
    <w:rsid w:val="003D5DD7"/>
    <w:rsid w:val="003D670D"/>
    <w:rsid w:val="003D7480"/>
    <w:rsid w:val="003D7578"/>
    <w:rsid w:val="003D7856"/>
    <w:rsid w:val="003D7F01"/>
    <w:rsid w:val="003E0267"/>
    <w:rsid w:val="003E0608"/>
    <w:rsid w:val="003E0740"/>
    <w:rsid w:val="003E104B"/>
    <w:rsid w:val="003E143E"/>
    <w:rsid w:val="003E2230"/>
    <w:rsid w:val="003E2BFF"/>
    <w:rsid w:val="003E363F"/>
    <w:rsid w:val="003E3ADC"/>
    <w:rsid w:val="003E4FA1"/>
    <w:rsid w:val="003E520C"/>
    <w:rsid w:val="003E5683"/>
    <w:rsid w:val="003E5FBA"/>
    <w:rsid w:val="003F0249"/>
    <w:rsid w:val="003F0351"/>
    <w:rsid w:val="003F0DD2"/>
    <w:rsid w:val="003F1880"/>
    <w:rsid w:val="003F1E9B"/>
    <w:rsid w:val="003F2A18"/>
    <w:rsid w:val="003F2B09"/>
    <w:rsid w:val="003F2B5A"/>
    <w:rsid w:val="003F3296"/>
    <w:rsid w:val="003F36F8"/>
    <w:rsid w:val="003F370A"/>
    <w:rsid w:val="003F3DAD"/>
    <w:rsid w:val="003F4036"/>
    <w:rsid w:val="003F45FC"/>
    <w:rsid w:val="003F4CF8"/>
    <w:rsid w:val="003F4D3B"/>
    <w:rsid w:val="003F5097"/>
    <w:rsid w:val="003F5C9E"/>
    <w:rsid w:val="003F6EEF"/>
    <w:rsid w:val="003F7562"/>
    <w:rsid w:val="003F7F95"/>
    <w:rsid w:val="003F7FAA"/>
    <w:rsid w:val="00401222"/>
    <w:rsid w:val="00401279"/>
    <w:rsid w:val="0040179E"/>
    <w:rsid w:val="00402255"/>
    <w:rsid w:val="00403A1C"/>
    <w:rsid w:val="00403C05"/>
    <w:rsid w:val="0040414D"/>
    <w:rsid w:val="00404509"/>
    <w:rsid w:val="004046F4"/>
    <w:rsid w:val="00404D47"/>
    <w:rsid w:val="004056AD"/>
    <w:rsid w:val="004075BC"/>
    <w:rsid w:val="00407729"/>
    <w:rsid w:val="0041019C"/>
    <w:rsid w:val="00410963"/>
    <w:rsid w:val="00411FE5"/>
    <w:rsid w:val="004123F5"/>
    <w:rsid w:val="0041486D"/>
    <w:rsid w:val="00415683"/>
    <w:rsid w:val="00415E13"/>
    <w:rsid w:val="004173BA"/>
    <w:rsid w:val="004174BF"/>
    <w:rsid w:val="004177E4"/>
    <w:rsid w:val="00420443"/>
    <w:rsid w:val="00420487"/>
    <w:rsid w:val="00421FAF"/>
    <w:rsid w:val="0042499A"/>
    <w:rsid w:val="004255C9"/>
    <w:rsid w:val="00425F24"/>
    <w:rsid w:val="00426B50"/>
    <w:rsid w:val="00426DA3"/>
    <w:rsid w:val="00427851"/>
    <w:rsid w:val="00427B34"/>
    <w:rsid w:val="004300D1"/>
    <w:rsid w:val="00431622"/>
    <w:rsid w:val="00432495"/>
    <w:rsid w:val="00432CAF"/>
    <w:rsid w:val="0043304A"/>
    <w:rsid w:val="00434C78"/>
    <w:rsid w:val="004353C4"/>
    <w:rsid w:val="00435470"/>
    <w:rsid w:val="004360FE"/>
    <w:rsid w:val="00436450"/>
    <w:rsid w:val="004366B6"/>
    <w:rsid w:val="0043688A"/>
    <w:rsid w:val="004379B2"/>
    <w:rsid w:val="00437C2E"/>
    <w:rsid w:val="0044033D"/>
    <w:rsid w:val="0044084A"/>
    <w:rsid w:val="004417EC"/>
    <w:rsid w:val="00441998"/>
    <w:rsid w:val="00441C7D"/>
    <w:rsid w:val="00441CE0"/>
    <w:rsid w:val="004420DA"/>
    <w:rsid w:val="00443434"/>
    <w:rsid w:val="00443E37"/>
    <w:rsid w:val="00444500"/>
    <w:rsid w:val="00444FB4"/>
    <w:rsid w:val="00445FF3"/>
    <w:rsid w:val="004462BF"/>
    <w:rsid w:val="0044647B"/>
    <w:rsid w:val="00446FD8"/>
    <w:rsid w:val="004471A2"/>
    <w:rsid w:val="004472A1"/>
    <w:rsid w:val="00447470"/>
    <w:rsid w:val="00450B83"/>
    <w:rsid w:val="00451F87"/>
    <w:rsid w:val="0045205C"/>
    <w:rsid w:val="004522F3"/>
    <w:rsid w:val="004530C9"/>
    <w:rsid w:val="00454C2C"/>
    <w:rsid w:val="00457437"/>
    <w:rsid w:val="00457BDE"/>
    <w:rsid w:val="00460BA1"/>
    <w:rsid w:val="00461327"/>
    <w:rsid w:val="00461610"/>
    <w:rsid w:val="00461806"/>
    <w:rsid w:val="00461B61"/>
    <w:rsid w:val="004623CC"/>
    <w:rsid w:val="004627FB"/>
    <w:rsid w:val="004633A7"/>
    <w:rsid w:val="00463820"/>
    <w:rsid w:val="004643D0"/>
    <w:rsid w:val="0046521D"/>
    <w:rsid w:val="004653DB"/>
    <w:rsid w:val="00465B46"/>
    <w:rsid w:val="00466429"/>
    <w:rsid w:val="00466748"/>
    <w:rsid w:val="0046687D"/>
    <w:rsid w:val="004670CC"/>
    <w:rsid w:val="0046784A"/>
    <w:rsid w:val="00467902"/>
    <w:rsid w:val="00467C61"/>
    <w:rsid w:val="00470EA7"/>
    <w:rsid w:val="00471249"/>
    <w:rsid w:val="00471378"/>
    <w:rsid w:val="004713E2"/>
    <w:rsid w:val="004730EB"/>
    <w:rsid w:val="00473A51"/>
    <w:rsid w:val="00473BCA"/>
    <w:rsid w:val="0047407C"/>
    <w:rsid w:val="00474D68"/>
    <w:rsid w:val="00475C75"/>
    <w:rsid w:val="0047646F"/>
    <w:rsid w:val="00476FDB"/>
    <w:rsid w:val="004774CF"/>
    <w:rsid w:val="00477744"/>
    <w:rsid w:val="0048009C"/>
    <w:rsid w:val="004806E9"/>
    <w:rsid w:val="00480AF6"/>
    <w:rsid w:val="00482F2B"/>
    <w:rsid w:val="00484673"/>
    <w:rsid w:val="004846ED"/>
    <w:rsid w:val="00484CA6"/>
    <w:rsid w:val="00486049"/>
    <w:rsid w:val="00486C57"/>
    <w:rsid w:val="00487626"/>
    <w:rsid w:val="0048797A"/>
    <w:rsid w:val="00487A55"/>
    <w:rsid w:val="00487AC9"/>
    <w:rsid w:val="00487FE7"/>
    <w:rsid w:val="004900CB"/>
    <w:rsid w:val="00490DD5"/>
    <w:rsid w:val="0049263B"/>
    <w:rsid w:val="00492C0E"/>
    <w:rsid w:val="00492F8D"/>
    <w:rsid w:val="004933A5"/>
    <w:rsid w:val="004937AC"/>
    <w:rsid w:val="00493F94"/>
    <w:rsid w:val="00494119"/>
    <w:rsid w:val="00494616"/>
    <w:rsid w:val="00494B16"/>
    <w:rsid w:val="004950B6"/>
    <w:rsid w:val="0049525F"/>
    <w:rsid w:val="004953F2"/>
    <w:rsid w:val="00496546"/>
    <w:rsid w:val="004965BA"/>
    <w:rsid w:val="00496633"/>
    <w:rsid w:val="0049755F"/>
    <w:rsid w:val="0049762B"/>
    <w:rsid w:val="004A0986"/>
    <w:rsid w:val="004A130E"/>
    <w:rsid w:val="004A2E25"/>
    <w:rsid w:val="004A30E8"/>
    <w:rsid w:val="004A3642"/>
    <w:rsid w:val="004A3E18"/>
    <w:rsid w:val="004A3E33"/>
    <w:rsid w:val="004A452D"/>
    <w:rsid w:val="004A4CEE"/>
    <w:rsid w:val="004A4F46"/>
    <w:rsid w:val="004A5CB4"/>
    <w:rsid w:val="004A5EDF"/>
    <w:rsid w:val="004A6217"/>
    <w:rsid w:val="004B02EB"/>
    <w:rsid w:val="004B0399"/>
    <w:rsid w:val="004B16FA"/>
    <w:rsid w:val="004B1A69"/>
    <w:rsid w:val="004B228A"/>
    <w:rsid w:val="004B3908"/>
    <w:rsid w:val="004B408E"/>
    <w:rsid w:val="004B4599"/>
    <w:rsid w:val="004B546C"/>
    <w:rsid w:val="004B5754"/>
    <w:rsid w:val="004B623B"/>
    <w:rsid w:val="004B6D97"/>
    <w:rsid w:val="004B70CD"/>
    <w:rsid w:val="004B716B"/>
    <w:rsid w:val="004B7868"/>
    <w:rsid w:val="004B7D32"/>
    <w:rsid w:val="004C0341"/>
    <w:rsid w:val="004C06C5"/>
    <w:rsid w:val="004C0F1C"/>
    <w:rsid w:val="004C2EC1"/>
    <w:rsid w:val="004C326D"/>
    <w:rsid w:val="004C3353"/>
    <w:rsid w:val="004C3605"/>
    <w:rsid w:val="004C397A"/>
    <w:rsid w:val="004C48BD"/>
    <w:rsid w:val="004C4B06"/>
    <w:rsid w:val="004C564B"/>
    <w:rsid w:val="004C5671"/>
    <w:rsid w:val="004C607D"/>
    <w:rsid w:val="004C716D"/>
    <w:rsid w:val="004C71D8"/>
    <w:rsid w:val="004C7A49"/>
    <w:rsid w:val="004D0D18"/>
    <w:rsid w:val="004D1263"/>
    <w:rsid w:val="004D12DB"/>
    <w:rsid w:val="004D1909"/>
    <w:rsid w:val="004D1DEF"/>
    <w:rsid w:val="004D252C"/>
    <w:rsid w:val="004D2A16"/>
    <w:rsid w:val="004D2CD1"/>
    <w:rsid w:val="004D3A7D"/>
    <w:rsid w:val="004D46C7"/>
    <w:rsid w:val="004D4ABA"/>
    <w:rsid w:val="004D51B4"/>
    <w:rsid w:val="004D5389"/>
    <w:rsid w:val="004D5A33"/>
    <w:rsid w:val="004D6EAF"/>
    <w:rsid w:val="004E03D0"/>
    <w:rsid w:val="004E0AB3"/>
    <w:rsid w:val="004E0C6D"/>
    <w:rsid w:val="004E147D"/>
    <w:rsid w:val="004E14F2"/>
    <w:rsid w:val="004E1BE6"/>
    <w:rsid w:val="004E200B"/>
    <w:rsid w:val="004E210B"/>
    <w:rsid w:val="004E2129"/>
    <w:rsid w:val="004E2543"/>
    <w:rsid w:val="004E2E9C"/>
    <w:rsid w:val="004E32E9"/>
    <w:rsid w:val="004E35D2"/>
    <w:rsid w:val="004E36B8"/>
    <w:rsid w:val="004E424C"/>
    <w:rsid w:val="004E4688"/>
    <w:rsid w:val="004E4993"/>
    <w:rsid w:val="004E5A5E"/>
    <w:rsid w:val="004E5D11"/>
    <w:rsid w:val="004E61C5"/>
    <w:rsid w:val="004E647F"/>
    <w:rsid w:val="004E75D6"/>
    <w:rsid w:val="004E76C8"/>
    <w:rsid w:val="004E7D8C"/>
    <w:rsid w:val="004F0D50"/>
    <w:rsid w:val="004F17E9"/>
    <w:rsid w:val="004F1C56"/>
    <w:rsid w:val="004F1D1D"/>
    <w:rsid w:val="004F2596"/>
    <w:rsid w:val="004F3541"/>
    <w:rsid w:val="004F3C2F"/>
    <w:rsid w:val="004F3D53"/>
    <w:rsid w:val="004F3DCC"/>
    <w:rsid w:val="004F4F28"/>
    <w:rsid w:val="004F5DAD"/>
    <w:rsid w:val="004F5F70"/>
    <w:rsid w:val="004F64A5"/>
    <w:rsid w:val="004F66D0"/>
    <w:rsid w:val="004F6FCF"/>
    <w:rsid w:val="004F7750"/>
    <w:rsid w:val="004F77CC"/>
    <w:rsid w:val="00500ACE"/>
    <w:rsid w:val="00500DE3"/>
    <w:rsid w:val="0050130E"/>
    <w:rsid w:val="00501890"/>
    <w:rsid w:val="005025B5"/>
    <w:rsid w:val="00502BB3"/>
    <w:rsid w:val="00502BC9"/>
    <w:rsid w:val="00504462"/>
    <w:rsid w:val="00504616"/>
    <w:rsid w:val="0050497B"/>
    <w:rsid w:val="00505C2E"/>
    <w:rsid w:val="00507783"/>
    <w:rsid w:val="0050797C"/>
    <w:rsid w:val="0050799F"/>
    <w:rsid w:val="00507A61"/>
    <w:rsid w:val="00510116"/>
    <w:rsid w:val="005104F3"/>
    <w:rsid w:val="005108C4"/>
    <w:rsid w:val="00510ED8"/>
    <w:rsid w:val="00511324"/>
    <w:rsid w:val="005113F0"/>
    <w:rsid w:val="005114C4"/>
    <w:rsid w:val="00512798"/>
    <w:rsid w:val="00512972"/>
    <w:rsid w:val="00512BBC"/>
    <w:rsid w:val="00512F47"/>
    <w:rsid w:val="005137DD"/>
    <w:rsid w:val="00513B88"/>
    <w:rsid w:val="00514A27"/>
    <w:rsid w:val="005175D8"/>
    <w:rsid w:val="005177EB"/>
    <w:rsid w:val="00520FFA"/>
    <w:rsid w:val="0052141A"/>
    <w:rsid w:val="005214BF"/>
    <w:rsid w:val="005219E4"/>
    <w:rsid w:val="00521FD3"/>
    <w:rsid w:val="005220A0"/>
    <w:rsid w:val="005239C4"/>
    <w:rsid w:val="00523D6F"/>
    <w:rsid w:val="00524064"/>
    <w:rsid w:val="0052466C"/>
    <w:rsid w:val="00524AD1"/>
    <w:rsid w:val="00524C0F"/>
    <w:rsid w:val="00524DB8"/>
    <w:rsid w:val="005254A7"/>
    <w:rsid w:val="00525945"/>
    <w:rsid w:val="00525A67"/>
    <w:rsid w:val="00525C11"/>
    <w:rsid w:val="00525D2D"/>
    <w:rsid w:val="00527867"/>
    <w:rsid w:val="0052791D"/>
    <w:rsid w:val="00530D6E"/>
    <w:rsid w:val="00530F3A"/>
    <w:rsid w:val="00531F0A"/>
    <w:rsid w:val="00532300"/>
    <w:rsid w:val="00532A6D"/>
    <w:rsid w:val="00532ABC"/>
    <w:rsid w:val="00532B20"/>
    <w:rsid w:val="005332B9"/>
    <w:rsid w:val="005343FB"/>
    <w:rsid w:val="00534411"/>
    <w:rsid w:val="005346BA"/>
    <w:rsid w:val="00534B58"/>
    <w:rsid w:val="00535AE0"/>
    <w:rsid w:val="00535F39"/>
    <w:rsid w:val="00536336"/>
    <w:rsid w:val="005378FB"/>
    <w:rsid w:val="00537AEF"/>
    <w:rsid w:val="00537D32"/>
    <w:rsid w:val="00540EA1"/>
    <w:rsid w:val="00541CCB"/>
    <w:rsid w:val="00542EFB"/>
    <w:rsid w:val="00542F1F"/>
    <w:rsid w:val="0054317A"/>
    <w:rsid w:val="005438DC"/>
    <w:rsid w:val="00544AC3"/>
    <w:rsid w:val="00544B94"/>
    <w:rsid w:val="005451E6"/>
    <w:rsid w:val="00545285"/>
    <w:rsid w:val="0054598E"/>
    <w:rsid w:val="005462D0"/>
    <w:rsid w:val="00546978"/>
    <w:rsid w:val="005475C8"/>
    <w:rsid w:val="00547786"/>
    <w:rsid w:val="00550305"/>
    <w:rsid w:val="00551453"/>
    <w:rsid w:val="005514AD"/>
    <w:rsid w:val="00551700"/>
    <w:rsid w:val="005517A9"/>
    <w:rsid w:val="005519D3"/>
    <w:rsid w:val="00551CF7"/>
    <w:rsid w:val="005524C7"/>
    <w:rsid w:val="00552545"/>
    <w:rsid w:val="00553013"/>
    <w:rsid w:val="005530B4"/>
    <w:rsid w:val="0055310D"/>
    <w:rsid w:val="00553A0E"/>
    <w:rsid w:val="00553DC2"/>
    <w:rsid w:val="00553EA0"/>
    <w:rsid w:val="00554CB0"/>
    <w:rsid w:val="005551E6"/>
    <w:rsid w:val="00555209"/>
    <w:rsid w:val="0055566A"/>
    <w:rsid w:val="00555787"/>
    <w:rsid w:val="00555BB9"/>
    <w:rsid w:val="0055746C"/>
    <w:rsid w:val="005576B7"/>
    <w:rsid w:val="0055786A"/>
    <w:rsid w:val="00557DA1"/>
    <w:rsid w:val="00560517"/>
    <w:rsid w:val="00560FB5"/>
    <w:rsid w:val="0056209D"/>
    <w:rsid w:val="00562810"/>
    <w:rsid w:val="00563267"/>
    <w:rsid w:val="00563B65"/>
    <w:rsid w:val="00563FE9"/>
    <w:rsid w:val="00565531"/>
    <w:rsid w:val="005658D2"/>
    <w:rsid w:val="005661EB"/>
    <w:rsid w:val="0056698C"/>
    <w:rsid w:val="00566A63"/>
    <w:rsid w:val="00566DCE"/>
    <w:rsid w:val="00566E46"/>
    <w:rsid w:val="0056711E"/>
    <w:rsid w:val="00567CAD"/>
    <w:rsid w:val="00567DB6"/>
    <w:rsid w:val="005700E1"/>
    <w:rsid w:val="005712F7"/>
    <w:rsid w:val="005714A7"/>
    <w:rsid w:val="00571686"/>
    <w:rsid w:val="00571C97"/>
    <w:rsid w:val="00571CD9"/>
    <w:rsid w:val="005725FF"/>
    <w:rsid w:val="005732E5"/>
    <w:rsid w:val="0057362F"/>
    <w:rsid w:val="00573884"/>
    <w:rsid w:val="00573B4F"/>
    <w:rsid w:val="00575812"/>
    <w:rsid w:val="005768BA"/>
    <w:rsid w:val="00576979"/>
    <w:rsid w:val="00577A6D"/>
    <w:rsid w:val="00580650"/>
    <w:rsid w:val="00580B38"/>
    <w:rsid w:val="00580CA9"/>
    <w:rsid w:val="005810BB"/>
    <w:rsid w:val="00581414"/>
    <w:rsid w:val="00581E4A"/>
    <w:rsid w:val="00581E51"/>
    <w:rsid w:val="00581F28"/>
    <w:rsid w:val="00582740"/>
    <w:rsid w:val="00582B8F"/>
    <w:rsid w:val="00582C24"/>
    <w:rsid w:val="00582C51"/>
    <w:rsid w:val="005839CF"/>
    <w:rsid w:val="005843B7"/>
    <w:rsid w:val="00584A9B"/>
    <w:rsid w:val="005850E7"/>
    <w:rsid w:val="0058582F"/>
    <w:rsid w:val="00585C5C"/>
    <w:rsid w:val="00585CE0"/>
    <w:rsid w:val="00586384"/>
    <w:rsid w:val="0058691D"/>
    <w:rsid w:val="00586C5A"/>
    <w:rsid w:val="005877AB"/>
    <w:rsid w:val="00587950"/>
    <w:rsid w:val="00587967"/>
    <w:rsid w:val="0059003C"/>
    <w:rsid w:val="0059131E"/>
    <w:rsid w:val="00592034"/>
    <w:rsid w:val="00592B14"/>
    <w:rsid w:val="00594136"/>
    <w:rsid w:val="00594141"/>
    <w:rsid w:val="005941C2"/>
    <w:rsid w:val="005943DE"/>
    <w:rsid w:val="00594BA3"/>
    <w:rsid w:val="00595631"/>
    <w:rsid w:val="00595CD5"/>
    <w:rsid w:val="00596107"/>
    <w:rsid w:val="00596839"/>
    <w:rsid w:val="00596C5B"/>
    <w:rsid w:val="005970F8"/>
    <w:rsid w:val="00597CB8"/>
    <w:rsid w:val="005A065B"/>
    <w:rsid w:val="005A1B6B"/>
    <w:rsid w:val="005A274D"/>
    <w:rsid w:val="005A280B"/>
    <w:rsid w:val="005A3B45"/>
    <w:rsid w:val="005A3D4D"/>
    <w:rsid w:val="005A3DCC"/>
    <w:rsid w:val="005A4474"/>
    <w:rsid w:val="005A460B"/>
    <w:rsid w:val="005A48CB"/>
    <w:rsid w:val="005A5378"/>
    <w:rsid w:val="005A55FE"/>
    <w:rsid w:val="005A5C4B"/>
    <w:rsid w:val="005A6280"/>
    <w:rsid w:val="005A6877"/>
    <w:rsid w:val="005A718F"/>
    <w:rsid w:val="005A7382"/>
    <w:rsid w:val="005A75F2"/>
    <w:rsid w:val="005B0079"/>
    <w:rsid w:val="005B05D0"/>
    <w:rsid w:val="005B3F5A"/>
    <w:rsid w:val="005B4935"/>
    <w:rsid w:val="005B550B"/>
    <w:rsid w:val="005B6120"/>
    <w:rsid w:val="005B632F"/>
    <w:rsid w:val="005B739C"/>
    <w:rsid w:val="005C0730"/>
    <w:rsid w:val="005C0900"/>
    <w:rsid w:val="005C0A29"/>
    <w:rsid w:val="005C0D98"/>
    <w:rsid w:val="005C191C"/>
    <w:rsid w:val="005C1D1A"/>
    <w:rsid w:val="005C1E20"/>
    <w:rsid w:val="005C329D"/>
    <w:rsid w:val="005C3572"/>
    <w:rsid w:val="005C3ACF"/>
    <w:rsid w:val="005C71D4"/>
    <w:rsid w:val="005C7453"/>
    <w:rsid w:val="005C7725"/>
    <w:rsid w:val="005C797D"/>
    <w:rsid w:val="005D0623"/>
    <w:rsid w:val="005D091E"/>
    <w:rsid w:val="005D09D2"/>
    <w:rsid w:val="005D09DA"/>
    <w:rsid w:val="005D0C49"/>
    <w:rsid w:val="005D0F2B"/>
    <w:rsid w:val="005D1328"/>
    <w:rsid w:val="005D1595"/>
    <w:rsid w:val="005D2D20"/>
    <w:rsid w:val="005D2E93"/>
    <w:rsid w:val="005D3473"/>
    <w:rsid w:val="005D3C53"/>
    <w:rsid w:val="005D402D"/>
    <w:rsid w:val="005D5048"/>
    <w:rsid w:val="005D624A"/>
    <w:rsid w:val="005D6702"/>
    <w:rsid w:val="005D690E"/>
    <w:rsid w:val="005D6BB6"/>
    <w:rsid w:val="005D7685"/>
    <w:rsid w:val="005D786F"/>
    <w:rsid w:val="005D7B18"/>
    <w:rsid w:val="005E2452"/>
    <w:rsid w:val="005E3323"/>
    <w:rsid w:val="005E34F7"/>
    <w:rsid w:val="005E41A1"/>
    <w:rsid w:val="005E4CEE"/>
    <w:rsid w:val="005E6412"/>
    <w:rsid w:val="005E641A"/>
    <w:rsid w:val="005F1721"/>
    <w:rsid w:val="005F2E3C"/>
    <w:rsid w:val="005F2FA5"/>
    <w:rsid w:val="005F36B6"/>
    <w:rsid w:val="005F3938"/>
    <w:rsid w:val="005F3EF7"/>
    <w:rsid w:val="005F4C0F"/>
    <w:rsid w:val="005F4C92"/>
    <w:rsid w:val="005F58B4"/>
    <w:rsid w:val="005F617E"/>
    <w:rsid w:val="005F68C6"/>
    <w:rsid w:val="005F6CA7"/>
    <w:rsid w:val="005F71DC"/>
    <w:rsid w:val="005F733D"/>
    <w:rsid w:val="0060006F"/>
    <w:rsid w:val="00600E8E"/>
    <w:rsid w:val="00601728"/>
    <w:rsid w:val="00601F92"/>
    <w:rsid w:val="006028CD"/>
    <w:rsid w:val="00602E62"/>
    <w:rsid w:val="00602E82"/>
    <w:rsid w:val="00603D8F"/>
    <w:rsid w:val="00603F1B"/>
    <w:rsid w:val="0060408F"/>
    <w:rsid w:val="00604A78"/>
    <w:rsid w:val="00605359"/>
    <w:rsid w:val="00605D87"/>
    <w:rsid w:val="00606017"/>
    <w:rsid w:val="00606AAC"/>
    <w:rsid w:val="00607037"/>
    <w:rsid w:val="00607801"/>
    <w:rsid w:val="0060793E"/>
    <w:rsid w:val="00607A5B"/>
    <w:rsid w:val="00607C05"/>
    <w:rsid w:val="006104B0"/>
    <w:rsid w:val="006104C2"/>
    <w:rsid w:val="006107CF"/>
    <w:rsid w:val="00611E7D"/>
    <w:rsid w:val="00612F35"/>
    <w:rsid w:val="00612F55"/>
    <w:rsid w:val="00613A84"/>
    <w:rsid w:val="00613DDF"/>
    <w:rsid w:val="00614994"/>
    <w:rsid w:val="00615481"/>
    <w:rsid w:val="0061606B"/>
    <w:rsid w:val="0061669A"/>
    <w:rsid w:val="006168B5"/>
    <w:rsid w:val="0062085E"/>
    <w:rsid w:val="00620F4B"/>
    <w:rsid w:val="006211BA"/>
    <w:rsid w:val="00621770"/>
    <w:rsid w:val="00621A29"/>
    <w:rsid w:val="00621A67"/>
    <w:rsid w:val="00621D22"/>
    <w:rsid w:val="006226AD"/>
    <w:rsid w:val="006231C1"/>
    <w:rsid w:val="00624741"/>
    <w:rsid w:val="006249FF"/>
    <w:rsid w:val="00625567"/>
    <w:rsid w:val="0062691D"/>
    <w:rsid w:val="00626AE4"/>
    <w:rsid w:val="00626BAF"/>
    <w:rsid w:val="00627254"/>
    <w:rsid w:val="00627DFD"/>
    <w:rsid w:val="00630061"/>
    <w:rsid w:val="0063069E"/>
    <w:rsid w:val="006306BF"/>
    <w:rsid w:val="0063079E"/>
    <w:rsid w:val="00630B5A"/>
    <w:rsid w:val="00631C3C"/>
    <w:rsid w:val="00631FF0"/>
    <w:rsid w:val="006321A2"/>
    <w:rsid w:val="00632E3A"/>
    <w:rsid w:val="006342C2"/>
    <w:rsid w:val="0063466B"/>
    <w:rsid w:val="00636202"/>
    <w:rsid w:val="00636510"/>
    <w:rsid w:val="00636668"/>
    <w:rsid w:val="00636C2F"/>
    <w:rsid w:val="00636D4C"/>
    <w:rsid w:val="00637534"/>
    <w:rsid w:val="00637BD3"/>
    <w:rsid w:val="00637D71"/>
    <w:rsid w:val="006405B5"/>
    <w:rsid w:val="00640BC8"/>
    <w:rsid w:val="00641578"/>
    <w:rsid w:val="00641DD4"/>
    <w:rsid w:val="006420F0"/>
    <w:rsid w:val="006425B6"/>
    <w:rsid w:val="0064298B"/>
    <w:rsid w:val="00642C7A"/>
    <w:rsid w:val="00643317"/>
    <w:rsid w:val="006439C0"/>
    <w:rsid w:val="0064447F"/>
    <w:rsid w:val="00645F8D"/>
    <w:rsid w:val="0064618A"/>
    <w:rsid w:val="00646613"/>
    <w:rsid w:val="00646E07"/>
    <w:rsid w:val="006470E3"/>
    <w:rsid w:val="00647183"/>
    <w:rsid w:val="0064725D"/>
    <w:rsid w:val="006478CE"/>
    <w:rsid w:val="00647979"/>
    <w:rsid w:val="0065018E"/>
    <w:rsid w:val="006502C9"/>
    <w:rsid w:val="00650E04"/>
    <w:rsid w:val="00651670"/>
    <w:rsid w:val="00651F2C"/>
    <w:rsid w:val="00652F32"/>
    <w:rsid w:val="00653191"/>
    <w:rsid w:val="00653AE1"/>
    <w:rsid w:val="00654D4A"/>
    <w:rsid w:val="0065540F"/>
    <w:rsid w:val="00656008"/>
    <w:rsid w:val="00656156"/>
    <w:rsid w:val="00656232"/>
    <w:rsid w:val="00657555"/>
    <w:rsid w:val="00657E40"/>
    <w:rsid w:val="006606D7"/>
    <w:rsid w:val="00660BF5"/>
    <w:rsid w:val="00662286"/>
    <w:rsid w:val="006622BD"/>
    <w:rsid w:val="006632C3"/>
    <w:rsid w:val="0066356F"/>
    <w:rsid w:val="00663571"/>
    <w:rsid w:val="0066486B"/>
    <w:rsid w:val="00664E06"/>
    <w:rsid w:val="00665DC7"/>
    <w:rsid w:val="00666B92"/>
    <w:rsid w:val="00666DE6"/>
    <w:rsid w:val="00666F37"/>
    <w:rsid w:val="006677C4"/>
    <w:rsid w:val="00667E88"/>
    <w:rsid w:val="0067069F"/>
    <w:rsid w:val="0067096E"/>
    <w:rsid w:val="00671489"/>
    <w:rsid w:val="00671F56"/>
    <w:rsid w:val="0067244E"/>
    <w:rsid w:val="0067263A"/>
    <w:rsid w:val="00672684"/>
    <w:rsid w:val="00673696"/>
    <w:rsid w:val="00674834"/>
    <w:rsid w:val="00674D84"/>
    <w:rsid w:val="00675D0B"/>
    <w:rsid w:val="0067652F"/>
    <w:rsid w:val="00676E90"/>
    <w:rsid w:val="00677353"/>
    <w:rsid w:val="0067741E"/>
    <w:rsid w:val="00677DA1"/>
    <w:rsid w:val="00680D07"/>
    <w:rsid w:val="006817DA"/>
    <w:rsid w:val="00681DCC"/>
    <w:rsid w:val="00681E22"/>
    <w:rsid w:val="00681E24"/>
    <w:rsid w:val="006820FC"/>
    <w:rsid w:val="0068232C"/>
    <w:rsid w:val="006830CC"/>
    <w:rsid w:val="00683580"/>
    <w:rsid w:val="0068453A"/>
    <w:rsid w:val="00684AB0"/>
    <w:rsid w:val="00684AFE"/>
    <w:rsid w:val="006851C3"/>
    <w:rsid w:val="00685BDD"/>
    <w:rsid w:val="00685D03"/>
    <w:rsid w:val="0068617C"/>
    <w:rsid w:val="00686C63"/>
    <w:rsid w:val="00686FA0"/>
    <w:rsid w:val="00687562"/>
    <w:rsid w:val="006900FD"/>
    <w:rsid w:val="00690598"/>
    <w:rsid w:val="00690674"/>
    <w:rsid w:val="00691BBA"/>
    <w:rsid w:val="006924C2"/>
    <w:rsid w:val="00692B89"/>
    <w:rsid w:val="0069300E"/>
    <w:rsid w:val="006935E5"/>
    <w:rsid w:val="00693FB5"/>
    <w:rsid w:val="006944CB"/>
    <w:rsid w:val="00694E07"/>
    <w:rsid w:val="0069555E"/>
    <w:rsid w:val="00695EE1"/>
    <w:rsid w:val="00696927"/>
    <w:rsid w:val="00696BBF"/>
    <w:rsid w:val="00696F65"/>
    <w:rsid w:val="00697317"/>
    <w:rsid w:val="00697895"/>
    <w:rsid w:val="0069797E"/>
    <w:rsid w:val="006A166F"/>
    <w:rsid w:val="006A1BE2"/>
    <w:rsid w:val="006A27A8"/>
    <w:rsid w:val="006A340B"/>
    <w:rsid w:val="006A5699"/>
    <w:rsid w:val="006A59E5"/>
    <w:rsid w:val="006A5B7A"/>
    <w:rsid w:val="006A5C9F"/>
    <w:rsid w:val="006A685D"/>
    <w:rsid w:val="006A77C7"/>
    <w:rsid w:val="006B0AD9"/>
    <w:rsid w:val="006B15B7"/>
    <w:rsid w:val="006B162F"/>
    <w:rsid w:val="006B18FC"/>
    <w:rsid w:val="006B1B9C"/>
    <w:rsid w:val="006B2264"/>
    <w:rsid w:val="006B2B42"/>
    <w:rsid w:val="006B36B2"/>
    <w:rsid w:val="006B4CAE"/>
    <w:rsid w:val="006B5694"/>
    <w:rsid w:val="006B5B71"/>
    <w:rsid w:val="006B5DD2"/>
    <w:rsid w:val="006B6566"/>
    <w:rsid w:val="006B720A"/>
    <w:rsid w:val="006B79B4"/>
    <w:rsid w:val="006B7E1C"/>
    <w:rsid w:val="006C0317"/>
    <w:rsid w:val="006C06A0"/>
    <w:rsid w:val="006C0820"/>
    <w:rsid w:val="006C096D"/>
    <w:rsid w:val="006C209F"/>
    <w:rsid w:val="006C2AFA"/>
    <w:rsid w:val="006C3D17"/>
    <w:rsid w:val="006C45CE"/>
    <w:rsid w:val="006C4E78"/>
    <w:rsid w:val="006C5E78"/>
    <w:rsid w:val="006C5EB1"/>
    <w:rsid w:val="006C6349"/>
    <w:rsid w:val="006C74D7"/>
    <w:rsid w:val="006C7B8A"/>
    <w:rsid w:val="006D0C95"/>
    <w:rsid w:val="006D0D82"/>
    <w:rsid w:val="006D1864"/>
    <w:rsid w:val="006D1987"/>
    <w:rsid w:val="006D1C9B"/>
    <w:rsid w:val="006D2A5C"/>
    <w:rsid w:val="006D3828"/>
    <w:rsid w:val="006D418E"/>
    <w:rsid w:val="006D4D05"/>
    <w:rsid w:val="006D5883"/>
    <w:rsid w:val="006D5E16"/>
    <w:rsid w:val="006D6D49"/>
    <w:rsid w:val="006E0038"/>
    <w:rsid w:val="006E0631"/>
    <w:rsid w:val="006E0F33"/>
    <w:rsid w:val="006E118E"/>
    <w:rsid w:val="006E150F"/>
    <w:rsid w:val="006E205E"/>
    <w:rsid w:val="006E2D4D"/>
    <w:rsid w:val="006E474F"/>
    <w:rsid w:val="006E4A80"/>
    <w:rsid w:val="006E538E"/>
    <w:rsid w:val="006E5956"/>
    <w:rsid w:val="006E5F8C"/>
    <w:rsid w:val="006E5F98"/>
    <w:rsid w:val="006E6386"/>
    <w:rsid w:val="006E7248"/>
    <w:rsid w:val="006E7423"/>
    <w:rsid w:val="006E7ADE"/>
    <w:rsid w:val="006E7B66"/>
    <w:rsid w:val="006F0300"/>
    <w:rsid w:val="006F04B4"/>
    <w:rsid w:val="006F0597"/>
    <w:rsid w:val="006F0ABE"/>
    <w:rsid w:val="006F1D28"/>
    <w:rsid w:val="006F1E9A"/>
    <w:rsid w:val="006F22E3"/>
    <w:rsid w:val="006F2458"/>
    <w:rsid w:val="006F25B5"/>
    <w:rsid w:val="006F3896"/>
    <w:rsid w:val="006F3B86"/>
    <w:rsid w:val="006F419B"/>
    <w:rsid w:val="006F47D9"/>
    <w:rsid w:val="006F4F38"/>
    <w:rsid w:val="006F4FC1"/>
    <w:rsid w:val="006F58F2"/>
    <w:rsid w:val="006F5D80"/>
    <w:rsid w:val="006F68DF"/>
    <w:rsid w:val="007004BD"/>
    <w:rsid w:val="007007D1"/>
    <w:rsid w:val="00700C1A"/>
    <w:rsid w:val="00700C98"/>
    <w:rsid w:val="00700D8A"/>
    <w:rsid w:val="00700F26"/>
    <w:rsid w:val="0070116C"/>
    <w:rsid w:val="007011AC"/>
    <w:rsid w:val="007012B1"/>
    <w:rsid w:val="0070135E"/>
    <w:rsid w:val="00701F91"/>
    <w:rsid w:val="007022D5"/>
    <w:rsid w:val="00702435"/>
    <w:rsid w:val="00702676"/>
    <w:rsid w:val="00702D0E"/>
    <w:rsid w:val="00702D34"/>
    <w:rsid w:val="007033CE"/>
    <w:rsid w:val="00703EE7"/>
    <w:rsid w:val="0070508E"/>
    <w:rsid w:val="007057DB"/>
    <w:rsid w:val="007062EC"/>
    <w:rsid w:val="00706461"/>
    <w:rsid w:val="00706745"/>
    <w:rsid w:val="00706C77"/>
    <w:rsid w:val="00707111"/>
    <w:rsid w:val="0070739B"/>
    <w:rsid w:val="00710A86"/>
    <w:rsid w:val="00710E19"/>
    <w:rsid w:val="0071100C"/>
    <w:rsid w:val="00711D9F"/>
    <w:rsid w:val="0071251E"/>
    <w:rsid w:val="00712761"/>
    <w:rsid w:val="00712D28"/>
    <w:rsid w:val="0071348A"/>
    <w:rsid w:val="00713540"/>
    <w:rsid w:val="00713E93"/>
    <w:rsid w:val="00713EDF"/>
    <w:rsid w:val="00714163"/>
    <w:rsid w:val="007142BE"/>
    <w:rsid w:val="00714509"/>
    <w:rsid w:val="00715558"/>
    <w:rsid w:val="0071560C"/>
    <w:rsid w:val="007159B9"/>
    <w:rsid w:val="0071626E"/>
    <w:rsid w:val="00716576"/>
    <w:rsid w:val="00716D6B"/>
    <w:rsid w:val="00716D72"/>
    <w:rsid w:val="00720087"/>
    <w:rsid w:val="007205A1"/>
    <w:rsid w:val="00720BFF"/>
    <w:rsid w:val="007211C8"/>
    <w:rsid w:val="0072128C"/>
    <w:rsid w:val="00721C6A"/>
    <w:rsid w:val="00721E3C"/>
    <w:rsid w:val="0072283C"/>
    <w:rsid w:val="0072322A"/>
    <w:rsid w:val="00723514"/>
    <w:rsid w:val="0072408A"/>
    <w:rsid w:val="007247DE"/>
    <w:rsid w:val="00724BF1"/>
    <w:rsid w:val="00724C5A"/>
    <w:rsid w:val="007250B5"/>
    <w:rsid w:val="007250F2"/>
    <w:rsid w:val="00725D9B"/>
    <w:rsid w:val="00726DA4"/>
    <w:rsid w:val="0072713A"/>
    <w:rsid w:val="00727C45"/>
    <w:rsid w:val="00727D08"/>
    <w:rsid w:val="00727D7D"/>
    <w:rsid w:val="00727E85"/>
    <w:rsid w:val="0073095D"/>
    <w:rsid w:val="00730EDA"/>
    <w:rsid w:val="00730F09"/>
    <w:rsid w:val="00731698"/>
    <w:rsid w:val="00732CF6"/>
    <w:rsid w:val="007335B5"/>
    <w:rsid w:val="007337CC"/>
    <w:rsid w:val="007337F8"/>
    <w:rsid w:val="00734B38"/>
    <w:rsid w:val="0073522C"/>
    <w:rsid w:val="0073654F"/>
    <w:rsid w:val="007365B5"/>
    <w:rsid w:val="007376B1"/>
    <w:rsid w:val="00737775"/>
    <w:rsid w:val="0074069E"/>
    <w:rsid w:val="00740C58"/>
    <w:rsid w:val="0074137A"/>
    <w:rsid w:val="00741C38"/>
    <w:rsid w:val="00742410"/>
    <w:rsid w:val="00742E0D"/>
    <w:rsid w:val="00743054"/>
    <w:rsid w:val="0074328C"/>
    <w:rsid w:val="007432A4"/>
    <w:rsid w:val="00743C0A"/>
    <w:rsid w:val="0074436E"/>
    <w:rsid w:val="007446AA"/>
    <w:rsid w:val="00745209"/>
    <w:rsid w:val="00745275"/>
    <w:rsid w:val="007453F5"/>
    <w:rsid w:val="00745811"/>
    <w:rsid w:val="00746A4A"/>
    <w:rsid w:val="00746D47"/>
    <w:rsid w:val="00746F13"/>
    <w:rsid w:val="00747FD6"/>
    <w:rsid w:val="007504B8"/>
    <w:rsid w:val="007508E7"/>
    <w:rsid w:val="0075090E"/>
    <w:rsid w:val="00750BDF"/>
    <w:rsid w:val="00750D09"/>
    <w:rsid w:val="00750E0D"/>
    <w:rsid w:val="00751983"/>
    <w:rsid w:val="007522C7"/>
    <w:rsid w:val="007525F5"/>
    <w:rsid w:val="00752BFF"/>
    <w:rsid w:val="00752D30"/>
    <w:rsid w:val="00753274"/>
    <w:rsid w:val="00753759"/>
    <w:rsid w:val="007538D5"/>
    <w:rsid w:val="007542F6"/>
    <w:rsid w:val="007547F4"/>
    <w:rsid w:val="007551DE"/>
    <w:rsid w:val="00755279"/>
    <w:rsid w:val="00755373"/>
    <w:rsid w:val="00756FB0"/>
    <w:rsid w:val="00762DA1"/>
    <w:rsid w:val="00763D4C"/>
    <w:rsid w:val="007644D2"/>
    <w:rsid w:val="00764C9F"/>
    <w:rsid w:val="00764EBF"/>
    <w:rsid w:val="007658A7"/>
    <w:rsid w:val="007671B1"/>
    <w:rsid w:val="00767601"/>
    <w:rsid w:val="007678CF"/>
    <w:rsid w:val="00767B33"/>
    <w:rsid w:val="007703C5"/>
    <w:rsid w:val="00770703"/>
    <w:rsid w:val="00770AF5"/>
    <w:rsid w:val="007725AD"/>
    <w:rsid w:val="00772784"/>
    <w:rsid w:val="00772A75"/>
    <w:rsid w:val="00773087"/>
    <w:rsid w:val="007733E8"/>
    <w:rsid w:val="00773DE7"/>
    <w:rsid w:val="00774605"/>
    <w:rsid w:val="00774B49"/>
    <w:rsid w:val="00774C9C"/>
    <w:rsid w:val="0077504E"/>
    <w:rsid w:val="0077591D"/>
    <w:rsid w:val="00775BEB"/>
    <w:rsid w:val="00776552"/>
    <w:rsid w:val="00777AFA"/>
    <w:rsid w:val="00777FE5"/>
    <w:rsid w:val="0078129C"/>
    <w:rsid w:val="00781542"/>
    <w:rsid w:val="007815BA"/>
    <w:rsid w:val="0078170F"/>
    <w:rsid w:val="00782C04"/>
    <w:rsid w:val="00784941"/>
    <w:rsid w:val="00784C05"/>
    <w:rsid w:val="00785180"/>
    <w:rsid w:val="007851A2"/>
    <w:rsid w:val="00785C7C"/>
    <w:rsid w:val="007862B1"/>
    <w:rsid w:val="00786A6E"/>
    <w:rsid w:val="0078755B"/>
    <w:rsid w:val="00787941"/>
    <w:rsid w:val="00787B23"/>
    <w:rsid w:val="00790736"/>
    <w:rsid w:val="007908AC"/>
    <w:rsid w:val="00790978"/>
    <w:rsid w:val="007928E1"/>
    <w:rsid w:val="00793822"/>
    <w:rsid w:val="00793866"/>
    <w:rsid w:val="00794CBA"/>
    <w:rsid w:val="007954F3"/>
    <w:rsid w:val="00795C32"/>
    <w:rsid w:val="00796774"/>
    <w:rsid w:val="007970CE"/>
    <w:rsid w:val="00797681"/>
    <w:rsid w:val="007A024B"/>
    <w:rsid w:val="007A026A"/>
    <w:rsid w:val="007A07A9"/>
    <w:rsid w:val="007A0E50"/>
    <w:rsid w:val="007A1746"/>
    <w:rsid w:val="007A1C4A"/>
    <w:rsid w:val="007A1FEA"/>
    <w:rsid w:val="007A29D0"/>
    <w:rsid w:val="007A2E3E"/>
    <w:rsid w:val="007A3030"/>
    <w:rsid w:val="007A382C"/>
    <w:rsid w:val="007A4301"/>
    <w:rsid w:val="007A5BC0"/>
    <w:rsid w:val="007A5F8F"/>
    <w:rsid w:val="007A6B26"/>
    <w:rsid w:val="007A6F22"/>
    <w:rsid w:val="007A7C81"/>
    <w:rsid w:val="007B0A17"/>
    <w:rsid w:val="007B1DD8"/>
    <w:rsid w:val="007B1FF2"/>
    <w:rsid w:val="007B2101"/>
    <w:rsid w:val="007B2869"/>
    <w:rsid w:val="007B2CBF"/>
    <w:rsid w:val="007B300C"/>
    <w:rsid w:val="007B475D"/>
    <w:rsid w:val="007B54B4"/>
    <w:rsid w:val="007B6896"/>
    <w:rsid w:val="007B6B10"/>
    <w:rsid w:val="007C01CE"/>
    <w:rsid w:val="007C02EE"/>
    <w:rsid w:val="007C036B"/>
    <w:rsid w:val="007C0AD6"/>
    <w:rsid w:val="007C0F58"/>
    <w:rsid w:val="007C1216"/>
    <w:rsid w:val="007C1E0E"/>
    <w:rsid w:val="007C2407"/>
    <w:rsid w:val="007C27DE"/>
    <w:rsid w:val="007C3D24"/>
    <w:rsid w:val="007C4169"/>
    <w:rsid w:val="007C42A3"/>
    <w:rsid w:val="007C4CF9"/>
    <w:rsid w:val="007C5031"/>
    <w:rsid w:val="007C530F"/>
    <w:rsid w:val="007C5B22"/>
    <w:rsid w:val="007C606C"/>
    <w:rsid w:val="007C6A0B"/>
    <w:rsid w:val="007C6CE0"/>
    <w:rsid w:val="007C71F7"/>
    <w:rsid w:val="007C76EC"/>
    <w:rsid w:val="007C7727"/>
    <w:rsid w:val="007C7921"/>
    <w:rsid w:val="007C79A5"/>
    <w:rsid w:val="007D00F0"/>
    <w:rsid w:val="007D0611"/>
    <w:rsid w:val="007D084F"/>
    <w:rsid w:val="007D1E02"/>
    <w:rsid w:val="007D202A"/>
    <w:rsid w:val="007D2468"/>
    <w:rsid w:val="007D2DAE"/>
    <w:rsid w:val="007D3FD7"/>
    <w:rsid w:val="007D50DD"/>
    <w:rsid w:val="007D5B6E"/>
    <w:rsid w:val="007D5CFA"/>
    <w:rsid w:val="007D6287"/>
    <w:rsid w:val="007D63AA"/>
    <w:rsid w:val="007D6485"/>
    <w:rsid w:val="007D7A6B"/>
    <w:rsid w:val="007E0573"/>
    <w:rsid w:val="007E0B4C"/>
    <w:rsid w:val="007E117F"/>
    <w:rsid w:val="007E13BF"/>
    <w:rsid w:val="007E1D3A"/>
    <w:rsid w:val="007E2032"/>
    <w:rsid w:val="007E21FA"/>
    <w:rsid w:val="007E24A3"/>
    <w:rsid w:val="007E2AC1"/>
    <w:rsid w:val="007E2D02"/>
    <w:rsid w:val="007E3036"/>
    <w:rsid w:val="007E3915"/>
    <w:rsid w:val="007E4084"/>
    <w:rsid w:val="007E4628"/>
    <w:rsid w:val="007E469E"/>
    <w:rsid w:val="007E508C"/>
    <w:rsid w:val="007E52D4"/>
    <w:rsid w:val="007E5373"/>
    <w:rsid w:val="007E5720"/>
    <w:rsid w:val="007E5C69"/>
    <w:rsid w:val="007E6767"/>
    <w:rsid w:val="007E6FB0"/>
    <w:rsid w:val="007E7B4A"/>
    <w:rsid w:val="007E7C3F"/>
    <w:rsid w:val="007F022D"/>
    <w:rsid w:val="007F0528"/>
    <w:rsid w:val="007F060D"/>
    <w:rsid w:val="007F0849"/>
    <w:rsid w:val="007F0BFA"/>
    <w:rsid w:val="007F0D38"/>
    <w:rsid w:val="007F0EF6"/>
    <w:rsid w:val="007F1AF7"/>
    <w:rsid w:val="007F25F2"/>
    <w:rsid w:val="007F3DB7"/>
    <w:rsid w:val="007F3EC4"/>
    <w:rsid w:val="007F403C"/>
    <w:rsid w:val="007F49E8"/>
    <w:rsid w:val="007F59B5"/>
    <w:rsid w:val="007F62C8"/>
    <w:rsid w:val="007F6795"/>
    <w:rsid w:val="007F6C25"/>
    <w:rsid w:val="007F6DC7"/>
    <w:rsid w:val="007F72B3"/>
    <w:rsid w:val="007F778F"/>
    <w:rsid w:val="007F789E"/>
    <w:rsid w:val="008001FE"/>
    <w:rsid w:val="00801024"/>
    <w:rsid w:val="00802037"/>
    <w:rsid w:val="00802DA6"/>
    <w:rsid w:val="00802F6C"/>
    <w:rsid w:val="0080331A"/>
    <w:rsid w:val="008035A6"/>
    <w:rsid w:val="00803775"/>
    <w:rsid w:val="00804BDD"/>
    <w:rsid w:val="00804CD3"/>
    <w:rsid w:val="00805413"/>
    <w:rsid w:val="00805E37"/>
    <w:rsid w:val="00806087"/>
    <w:rsid w:val="008061D7"/>
    <w:rsid w:val="00806203"/>
    <w:rsid w:val="00806801"/>
    <w:rsid w:val="00807830"/>
    <w:rsid w:val="008101D9"/>
    <w:rsid w:val="00810647"/>
    <w:rsid w:val="00810B11"/>
    <w:rsid w:val="008115F3"/>
    <w:rsid w:val="00811F4E"/>
    <w:rsid w:val="008132BE"/>
    <w:rsid w:val="00813818"/>
    <w:rsid w:val="008140E4"/>
    <w:rsid w:val="00814528"/>
    <w:rsid w:val="00815088"/>
    <w:rsid w:val="0081539D"/>
    <w:rsid w:val="008167F7"/>
    <w:rsid w:val="00816884"/>
    <w:rsid w:val="00816887"/>
    <w:rsid w:val="00816EDD"/>
    <w:rsid w:val="00817F52"/>
    <w:rsid w:val="0082137A"/>
    <w:rsid w:val="00821443"/>
    <w:rsid w:val="00821618"/>
    <w:rsid w:val="00821E1D"/>
    <w:rsid w:val="00823536"/>
    <w:rsid w:val="00823B5B"/>
    <w:rsid w:val="008241F7"/>
    <w:rsid w:val="00824489"/>
    <w:rsid w:val="008247CF"/>
    <w:rsid w:val="00824A33"/>
    <w:rsid w:val="00824B71"/>
    <w:rsid w:val="008254A6"/>
    <w:rsid w:val="008257CF"/>
    <w:rsid w:val="00825D97"/>
    <w:rsid w:val="00826A61"/>
    <w:rsid w:val="00826CD9"/>
    <w:rsid w:val="00826D3A"/>
    <w:rsid w:val="00827A62"/>
    <w:rsid w:val="00827BCB"/>
    <w:rsid w:val="0083005F"/>
    <w:rsid w:val="00831131"/>
    <w:rsid w:val="008312C9"/>
    <w:rsid w:val="00831D30"/>
    <w:rsid w:val="008320B5"/>
    <w:rsid w:val="0083295A"/>
    <w:rsid w:val="00832A96"/>
    <w:rsid w:val="00832D61"/>
    <w:rsid w:val="00833CE6"/>
    <w:rsid w:val="0083445E"/>
    <w:rsid w:val="008349E7"/>
    <w:rsid w:val="0083503D"/>
    <w:rsid w:val="0083549A"/>
    <w:rsid w:val="00835842"/>
    <w:rsid w:val="00835938"/>
    <w:rsid w:val="0083619E"/>
    <w:rsid w:val="00836EF0"/>
    <w:rsid w:val="008370F4"/>
    <w:rsid w:val="00840DAC"/>
    <w:rsid w:val="00841894"/>
    <w:rsid w:val="00842700"/>
    <w:rsid w:val="00842E72"/>
    <w:rsid w:val="00843414"/>
    <w:rsid w:val="00843EDA"/>
    <w:rsid w:val="00844142"/>
    <w:rsid w:val="0084502A"/>
    <w:rsid w:val="00845A3E"/>
    <w:rsid w:val="00845A53"/>
    <w:rsid w:val="00845D5F"/>
    <w:rsid w:val="00845E37"/>
    <w:rsid w:val="00846296"/>
    <w:rsid w:val="0084632D"/>
    <w:rsid w:val="008463C7"/>
    <w:rsid w:val="00846577"/>
    <w:rsid w:val="00846B65"/>
    <w:rsid w:val="00846C2B"/>
    <w:rsid w:val="00847EBE"/>
    <w:rsid w:val="0085069F"/>
    <w:rsid w:val="00850A54"/>
    <w:rsid w:val="00851988"/>
    <w:rsid w:val="00852252"/>
    <w:rsid w:val="00852378"/>
    <w:rsid w:val="0085243C"/>
    <w:rsid w:val="00852F21"/>
    <w:rsid w:val="00853037"/>
    <w:rsid w:val="00853FDF"/>
    <w:rsid w:val="008547EC"/>
    <w:rsid w:val="00855255"/>
    <w:rsid w:val="008558A2"/>
    <w:rsid w:val="00855AE1"/>
    <w:rsid w:val="00856274"/>
    <w:rsid w:val="00856319"/>
    <w:rsid w:val="0085639C"/>
    <w:rsid w:val="00856CE7"/>
    <w:rsid w:val="00857027"/>
    <w:rsid w:val="00857A8F"/>
    <w:rsid w:val="008600C6"/>
    <w:rsid w:val="00860295"/>
    <w:rsid w:val="00860518"/>
    <w:rsid w:val="008610CB"/>
    <w:rsid w:val="0086249B"/>
    <w:rsid w:val="0086300B"/>
    <w:rsid w:val="00863916"/>
    <w:rsid w:val="008639C7"/>
    <w:rsid w:val="00863A9E"/>
    <w:rsid w:val="0086410F"/>
    <w:rsid w:val="008645B8"/>
    <w:rsid w:val="00864814"/>
    <w:rsid w:val="00864B68"/>
    <w:rsid w:val="008655B4"/>
    <w:rsid w:val="008658CB"/>
    <w:rsid w:val="00867564"/>
    <w:rsid w:val="00867DE2"/>
    <w:rsid w:val="00867E40"/>
    <w:rsid w:val="0087096A"/>
    <w:rsid w:val="00870B3C"/>
    <w:rsid w:val="00871179"/>
    <w:rsid w:val="00871926"/>
    <w:rsid w:val="00872396"/>
    <w:rsid w:val="0087255D"/>
    <w:rsid w:val="008729A6"/>
    <w:rsid w:val="00872AF9"/>
    <w:rsid w:val="00872AFA"/>
    <w:rsid w:val="00872B26"/>
    <w:rsid w:val="00872B3A"/>
    <w:rsid w:val="008735FA"/>
    <w:rsid w:val="00873EDB"/>
    <w:rsid w:val="008741F8"/>
    <w:rsid w:val="00874E91"/>
    <w:rsid w:val="008751EE"/>
    <w:rsid w:val="00875A2F"/>
    <w:rsid w:val="00877431"/>
    <w:rsid w:val="00877934"/>
    <w:rsid w:val="00877A8B"/>
    <w:rsid w:val="00881797"/>
    <w:rsid w:val="00881BD3"/>
    <w:rsid w:val="00881D67"/>
    <w:rsid w:val="00882023"/>
    <w:rsid w:val="0088322E"/>
    <w:rsid w:val="00883853"/>
    <w:rsid w:val="00883CA9"/>
    <w:rsid w:val="008841B7"/>
    <w:rsid w:val="00884528"/>
    <w:rsid w:val="00884554"/>
    <w:rsid w:val="0088507A"/>
    <w:rsid w:val="008851CA"/>
    <w:rsid w:val="00885266"/>
    <w:rsid w:val="008857EF"/>
    <w:rsid w:val="00885AD2"/>
    <w:rsid w:val="00885E4F"/>
    <w:rsid w:val="008869FF"/>
    <w:rsid w:val="00887A76"/>
    <w:rsid w:val="00890D7C"/>
    <w:rsid w:val="008911FC"/>
    <w:rsid w:val="00892125"/>
    <w:rsid w:val="008924BC"/>
    <w:rsid w:val="00892730"/>
    <w:rsid w:val="00892878"/>
    <w:rsid w:val="00893442"/>
    <w:rsid w:val="00894B1F"/>
    <w:rsid w:val="00894C7D"/>
    <w:rsid w:val="008965CC"/>
    <w:rsid w:val="00896AA5"/>
    <w:rsid w:val="00896C4A"/>
    <w:rsid w:val="008A05A0"/>
    <w:rsid w:val="008A09E6"/>
    <w:rsid w:val="008A0BC7"/>
    <w:rsid w:val="008A0CBD"/>
    <w:rsid w:val="008A1162"/>
    <w:rsid w:val="008A1ED8"/>
    <w:rsid w:val="008A21C8"/>
    <w:rsid w:val="008A301F"/>
    <w:rsid w:val="008A3A35"/>
    <w:rsid w:val="008A3A8C"/>
    <w:rsid w:val="008A3F73"/>
    <w:rsid w:val="008A45C7"/>
    <w:rsid w:val="008A46F7"/>
    <w:rsid w:val="008A4D67"/>
    <w:rsid w:val="008A5186"/>
    <w:rsid w:val="008A5491"/>
    <w:rsid w:val="008A54A5"/>
    <w:rsid w:val="008A5902"/>
    <w:rsid w:val="008A5EDA"/>
    <w:rsid w:val="008A6442"/>
    <w:rsid w:val="008A671F"/>
    <w:rsid w:val="008A73DA"/>
    <w:rsid w:val="008A7F62"/>
    <w:rsid w:val="008B02AA"/>
    <w:rsid w:val="008B0B5D"/>
    <w:rsid w:val="008B1DDE"/>
    <w:rsid w:val="008B1EDC"/>
    <w:rsid w:val="008B2703"/>
    <w:rsid w:val="008B35AA"/>
    <w:rsid w:val="008B3D62"/>
    <w:rsid w:val="008B459C"/>
    <w:rsid w:val="008B4630"/>
    <w:rsid w:val="008B5999"/>
    <w:rsid w:val="008B5E0A"/>
    <w:rsid w:val="008B6A3E"/>
    <w:rsid w:val="008B7F47"/>
    <w:rsid w:val="008C0568"/>
    <w:rsid w:val="008C0BDD"/>
    <w:rsid w:val="008C1067"/>
    <w:rsid w:val="008C16D9"/>
    <w:rsid w:val="008C1AEE"/>
    <w:rsid w:val="008C1E6F"/>
    <w:rsid w:val="008C2248"/>
    <w:rsid w:val="008C2F5C"/>
    <w:rsid w:val="008C331C"/>
    <w:rsid w:val="008C3D8D"/>
    <w:rsid w:val="008C3E8B"/>
    <w:rsid w:val="008C47D3"/>
    <w:rsid w:val="008C4BD3"/>
    <w:rsid w:val="008C5ABC"/>
    <w:rsid w:val="008C6461"/>
    <w:rsid w:val="008C7ED7"/>
    <w:rsid w:val="008D047A"/>
    <w:rsid w:val="008D2230"/>
    <w:rsid w:val="008D28E7"/>
    <w:rsid w:val="008D4751"/>
    <w:rsid w:val="008D5280"/>
    <w:rsid w:val="008D54E9"/>
    <w:rsid w:val="008D63AD"/>
    <w:rsid w:val="008D6718"/>
    <w:rsid w:val="008D686F"/>
    <w:rsid w:val="008D6E18"/>
    <w:rsid w:val="008D6F7A"/>
    <w:rsid w:val="008E108E"/>
    <w:rsid w:val="008E14DD"/>
    <w:rsid w:val="008E1D2F"/>
    <w:rsid w:val="008E2862"/>
    <w:rsid w:val="008E4093"/>
    <w:rsid w:val="008E4262"/>
    <w:rsid w:val="008E4841"/>
    <w:rsid w:val="008E4ACC"/>
    <w:rsid w:val="008E4F82"/>
    <w:rsid w:val="008E58BD"/>
    <w:rsid w:val="008E5FC3"/>
    <w:rsid w:val="008E64BC"/>
    <w:rsid w:val="008E6758"/>
    <w:rsid w:val="008E6BB6"/>
    <w:rsid w:val="008E7AB0"/>
    <w:rsid w:val="008E7E0C"/>
    <w:rsid w:val="008F0DF6"/>
    <w:rsid w:val="008F0EFB"/>
    <w:rsid w:val="008F0F1E"/>
    <w:rsid w:val="008F1E7C"/>
    <w:rsid w:val="008F2489"/>
    <w:rsid w:val="008F2BDD"/>
    <w:rsid w:val="008F341F"/>
    <w:rsid w:val="008F35DF"/>
    <w:rsid w:val="008F3EEE"/>
    <w:rsid w:val="008F47CC"/>
    <w:rsid w:val="008F48AB"/>
    <w:rsid w:val="008F6A53"/>
    <w:rsid w:val="008F6CC1"/>
    <w:rsid w:val="008F71D7"/>
    <w:rsid w:val="008F7E6A"/>
    <w:rsid w:val="00900A6D"/>
    <w:rsid w:val="00900F6A"/>
    <w:rsid w:val="00901B96"/>
    <w:rsid w:val="00901EE2"/>
    <w:rsid w:val="00903952"/>
    <w:rsid w:val="00907D77"/>
    <w:rsid w:val="009101CD"/>
    <w:rsid w:val="00910923"/>
    <w:rsid w:val="0091099A"/>
    <w:rsid w:val="009112E8"/>
    <w:rsid w:val="0091143E"/>
    <w:rsid w:val="00912BD3"/>
    <w:rsid w:val="00912CE2"/>
    <w:rsid w:val="00912E5A"/>
    <w:rsid w:val="00912F70"/>
    <w:rsid w:val="00913452"/>
    <w:rsid w:val="00913579"/>
    <w:rsid w:val="00913874"/>
    <w:rsid w:val="00913CD6"/>
    <w:rsid w:val="00913D3E"/>
    <w:rsid w:val="00913E26"/>
    <w:rsid w:val="00915468"/>
    <w:rsid w:val="00915699"/>
    <w:rsid w:val="009156E3"/>
    <w:rsid w:val="00915CB7"/>
    <w:rsid w:val="00916012"/>
    <w:rsid w:val="0091605B"/>
    <w:rsid w:val="0091634E"/>
    <w:rsid w:val="00916E16"/>
    <w:rsid w:val="00917016"/>
    <w:rsid w:val="009170F1"/>
    <w:rsid w:val="00917703"/>
    <w:rsid w:val="00917723"/>
    <w:rsid w:val="00917FF5"/>
    <w:rsid w:val="009207BD"/>
    <w:rsid w:val="00920DE1"/>
    <w:rsid w:val="00920F5F"/>
    <w:rsid w:val="0092219B"/>
    <w:rsid w:val="009221AE"/>
    <w:rsid w:val="00922A9B"/>
    <w:rsid w:val="00922F64"/>
    <w:rsid w:val="009231D4"/>
    <w:rsid w:val="009238AD"/>
    <w:rsid w:val="009241CB"/>
    <w:rsid w:val="0092424E"/>
    <w:rsid w:val="009248E7"/>
    <w:rsid w:val="00926664"/>
    <w:rsid w:val="00926B38"/>
    <w:rsid w:val="00926D8E"/>
    <w:rsid w:val="00927048"/>
    <w:rsid w:val="0092750C"/>
    <w:rsid w:val="00927960"/>
    <w:rsid w:val="00927C16"/>
    <w:rsid w:val="00927F45"/>
    <w:rsid w:val="00930A2D"/>
    <w:rsid w:val="00931335"/>
    <w:rsid w:val="009313CA"/>
    <w:rsid w:val="009319B8"/>
    <w:rsid w:val="00932912"/>
    <w:rsid w:val="009330C3"/>
    <w:rsid w:val="00933A5D"/>
    <w:rsid w:val="0093520D"/>
    <w:rsid w:val="009354C6"/>
    <w:rsid w:val="009355AD"/>
    <w:rsid w:val="00935885"/>
    <w:rsid w:val="0093646E"/>
    <w:rsid w:val="00936FDD"/>
    <w:rsid w:val="009377BF"/>
    <w:rsid w:val="009404A4"/>
    <w:rsid w:val="00941500"/>
    <w:rsid w:val="00941696"/>
    <w:rsid w:val="0094210D"/>
    <w:rsid w:val="0094350C"/>
    <w:rsid w:val="00944375"/>
    <w:rsid w:val="009453AD"/>
    <w:rsid w:val="00945CFF"/>
    <w:rsid w:val="00945DE5"/>
    <w:rsid w:val="00946300"/>
    <w:rsid w:val="0094687A"/>
    <w:rsid w:val="00946913"/>
    <w:rsid w:val="00946943"/>
    <w:rsid w:val="00946A86"/>
    <w:rsid w:val="00947420"/>
    <w:rsid w:val="00947D78"/>
    <w:rsid w:val="009501AF"/>
    <w:rsid w:val="009502D9"/>
    <w:rsid w:val="00950B1A"/>
    <w:rsid w:val="00951F18"/>
    <w:rsid w:val="009524BD"/>
    <w:rsid w:val="009527F9"/>
    <w:rsid w:val="009528A6"/>
    <w:rsid w:val="00952BF7"/>
    <w:rsid w:val="00954597"/>
    <w:rsid w:val="00954B64"/>
    <w:rsid w:val="00955029"/>
    <w:rsid w:val="009551A0"/>
    <w:rsid w:val="00955649"/>
    <w:rsid w:val="0095630B"/>
    <w:rsid w:val="009568C3"/>
    <w:rsid w:val="00956B45"/>
    <w:rsid w:val="00956D9C"/>
    <w:rsid w:val="009572D2"/>
    <w:rsid w:val="00957DD0"/>
    <w:rsid w:val="0096039F"/>
    <w:rsid w:val="00960C3D"/>
    <w:rsid w:val="009611DA"/>
    <w:rsid w:val="009612F8"/>
    <w:rsid w:val="00961518"/>
    <w:rsid w:val="00961D28"/>
    <w:rsid w:val="00961F73"/>
    <w:rsid w:val="00962361"/>
    <w:rsid w:val="009632E8"/>
    <w:rsid w:val="00964BD8"/>
    <w:rsid w:val="00964D74"/>
    <w:rsid w:val="009670D2"/>
    <w:rsid w:val="0096728C"/>
    <w:rsid w:val="009676DE"/>
    <w:rsid w:val="00967A30"/>
    <w:rsid w:val="0097092E"/>
    <w:rsid w:val="00970B23"/>
    <w:rsid w:val="009710D2"/>
    <w:rsid w:val="00971118"/>
    <w:rsid w:val="0097114C"/>
    <w:rsid w:val="00971F8E"/>
    <w:rsid w:val="00972655"/>
    <w:rsid w:val="00972F4A"/>
    <w:rsid w:val="00972F75"/>
    <w:rsid w:val="009738C4"/>
    <w:rsid w:val="0097395E"/>
    <w:rsid w:val="00974289"/>
    <w:rsid w:val="00974977"/>
    <w:rsid w:val="00974BAC"/>
    <w:rsid w:val="00974EA6"/>
    <w:rsid w:val="009766B0"/>
    <w:rsid w:val="009812C2"/>
    <w:rsid w:val="00982032"/>
    <w:rsid w:val="00983999"/>
    <w:rsid w:val="00984518"/>
    <w:rsid w:val="009847A2"/>
    <w:rsid w:val="00985360"/>
    <w:rsid w:val="00985B09"/>
    <w:rsid w:val="0098641D"/>
    <w:rsid w:val="009868A1"/>
    <w:rsid w:val="00986983"/>
    <w:rsid w:val="00987F54"/>
    <w:rsid w:val="00990A72"/>
    <w:rsid w:val="00990C43"/>
    <w:rsid w:val="009910C3"/>
    <w:rsid w:val="0099325E"/>
    <w:rsid w:val="009934AC"/>
    <w:rsid w:val="00993990"/>
    <w:rsid w:val="009944F6"/>
    <w:rsid w:val="009950BB"/>
    <w:rsid w:val="00995718"/>
    <w:rsid w:val="00996067"/>
    <w:rsid w:val="009960E4"/>
    <w:rsid w:val="00996713"/>
    <w:rsid w:val="00996839"/>
    <w:rsid w:val="00996A54"/>
    <w:rsid w:val="00997118"/>
    <w:rsid w:val="00997255"/>
    <w:rsid w:val="00997D2C"/>
    <w:rsid w:val="009A0163"/>
    <w:rsid w:val="009A01F3"/>
    <w:rsid w:val="009A13A1"/>
    <w:rsid w:val="009A1769"/>
    <w:rsid w:val="009A17EB"/>
    <w:rsid w:val="009A25D0"/>
    <w:rsid w:val="009A29AE"/>
    <w:rsid w:val="009A35D2"/>
    <w:rsid w:val="009A4686"/>
    <w:rsid w:val="009A500F"/>
    <w:rsid w:val="009A596C"/>
    <w:rsid w:val="009A678A"/>
    <w:rsid w:val="009A7368"/>
    <w:rsid w:val="009A7713"/>
    <w:rsid w:val="009A7AB5"/>
    <w:rsid w:val="009A7B57"/>
    <w:rsid w:val="009B0555"/>
    <w:rsid w:val="009B0934"/>
    <w:rsid w:val="009B0CDA"/>
    <w:rsid w:val="009B0EAB"/>
    <w:rsid w:val="009B27A0"/>
    <w:rsid w:val="009B2A0D"/>
    <w:rsid w:val="009B2A56"/>
    <w:rsid w:val="009B3B78"/>
    <w:rsid w:val="009B46A5"/>
    <w:rsid w:val="009B52DC"/>
    <w:rsid w:val="009B656A"/>
    <w:rsid w:val="009C0BF1"/>
    <w:rsid w:val="009C1E6C"/>
    <w:rsid w:val="009C267F"/>
    <w:rsid w:val="009C2B7B"/>
    <w:rsid w:val="009C3484"/>
    <w:rsid w:val="009C3C5C"/>
    <w:rsid w:val="009C3F19"/>
    <w:rsid w:val="009C44F8"/>
    <w:rsid w:val="009C5A17"/>
    <w:rsid w:val="009C6208"/>
    <w:rsid w:val="009C66C0"/>
    <w:rsid w:val="009C783C"/>
    <w:rsid w:val="009C7BF7"/>
    <w:rsid w:val="009C7E36"/>
    <w:rsid w:val="009D0202"/>
    <w:rsid w:val="009D0347"/>
    <w:rsid w:val="009D0539"/>
    <w:rsid w:val="009D0C22"/>
    <w:rsid w:val="009D0F57"/>
    <w:rsid w:val="009D19B8"/>
    <w:rsid w:val="009D20A8"/>
    <w:rsid w:val="009D2516"/>
    <w:rsid w:val="009D26BD"/>
    <w:rsid w:val="009D2EAA"/>
    <w:rsid w:val="009D3346"/>
    <w:rsid w:val="009D407E"/>
    <w:rsid w:val="009D4966"/>
    <w:rsid w:val="009D4D8B"/>
    <w:rsid w:val="009D580F"/>
    <w:rsid w:val="009D5B79"/>
    <w:rsid w:val="009D5B87"/>
    <w:rsid w:val="009D635E"/>
    <w:rsid w:val="009D69D9"/>
    <w:rsid w:val="009D69EA"/>
    <w:rsid w:val="009D6ED5"/>
    <w:rsid w:val="009D75D6"/>
    <w:rsid w:val="009D766F"/>
    <w:rsid w:val="009D7B76"/>
    <w:rsid w:val="009D7EF2"/>
    <w:rsid w:val="009E0BDF"/>
    <w:rsid w:val="009E130B"/>
    <w:rsid w:val="009E1EC9"/>
    <w:rsid w:val="009E2B73"/>
    <w:rsid w:val="009E2F62"/>
    <w:rsid w:val="009E54D7"/>
    <w:rsid w:val="009E5E22"/>
    <w:rsid w:val="009E696A"/>
    <w:rsid w:val="009E6AA4"/>
    <w:rsid w:val="009E733F"/>
    <w:rsid w:val="009E7C8C"/>
    <w:rsid w:val="009F0527"/>
    <w:rsid w:val="009F0A3A"/>
    <w:rsid w:val="009F0CAA"/>
    <w:rsid w:val="009F11A9"/>
    <w:rsid w:val="009F130D"/>
    <w:rsid w:val="009F1B8A"/>
    <w:rsid w:val="009F3618"/>
    <w:rsid w:val="009F38F3"/>
    <w:rsid w:val="009F3BC8"/>
    <w:rsid w:val="009F4104"/>
    <w:rsid w:val="009F5988"/>
    <w:rsid w:val="009F5B89"/>
    <w:rsid w:val="009F6006"/>
    <w:rsid w:val="009F606C"/>
    <w:rsid w:val="009F6141"/>
    <w:rsid w:val="009F6A66"/>
    <w:rsid w:val="009F7487"/>
    <w:rsid w:val="009F77C3"/>
    <w:rsid w:val="009F7A12"/>
    <w:rsid w:val="00A000C7"/>
    <w:rsid w:val="00A0016E"/>
    <w:rsid w:val="00A0137F"/>
    <w:rsid w:val="00A01424"/>
    <w:rsid w:val="00A0235A"/>
    <w:rsid w:val="00A025F3"/>
    <w:rsid w:val="00A02960"/>
    <w:rsid w:val="00A0325C"/>
    <w:rsid w:val="00A033F6"/>
    <w:rsid w:val="00A03B22"/>
    <w:rsid w:val="00A03BD3"/>
    <w:rsid w:val="00A04392"/>
    <w:rsid w:val="00A05BC7"/>
    <w:rsid w:val="00A06455"/>
    <w:rsid w:val="00A0673C"/>
    <w:rsid w:val="00A067A8"/>
    <w:rsid w:val="00A0690F"/>
    <w:rsid w:val="00A0741A"/>
    <w:rsid w:val="00A0749A"/>
    <w:rsid w:val="00A07A9A"/>
    <w:rsid w:val="00A10216"/>
    <w:rsid w:val="00A10E09"/>
    <w:rsid w:val="00A1145F"/>
    <w:rsid w:val="00A12154"/>
    <w:rsid w:val="00A12184"/>
    <w:rsid w:val="00A13327"/>
    <w:rsid w:val="00A13396"/>
    <w:rsid w:val="00A13580"/>
    <w:rsid w:val="00A13A11"/>
    <w:rsid w:val="00A1415A"/>
    <w:rsid w:val="00A145B0"/>
    <w:rsid w:val="00A14618"/>
    <w:rsid w:val="00A147DF"/>
    <w:rsid w:val="00A15FAA"/>
    <w:rsid w:val="00A16110"/>
    <w:rsid w:val="00A161BE"/>
    <w:rsid w:val="00A16388"/>
    <w:rsid w:val="00A16D68"/>
    <w:rsid w:val="00A20BC5"/>
    <w:rsid w:val="00A20F13"/>
    <w:rsid w:val="00A20F25"/>
    <w:rsid w:val="00A218B9"/>
    <w:rsid w:val="00A21BF1"/>
    <w:rsid w:val="00A22EA9"/>
    <w:rsid w:val="00A23035"/>
    <w:rsid w:val="00A23439"/>
    <w:rsid w:val="00A2386F"/>
    <w:rsid w:val="00A239A1"/>
    <w:rsid w:val="00A23B54"/>
    <w:rsid w:val="00A23E05"/>
    <w:rsid w:val="00A25053"/>
    <w:rsid w:val="00A2624C"/>
    <w:rsid w:val="00A26550"/>
    <w:rsid w:val="00A2748F"/>
    <w:rsid w:val="00A30369"/>
    <w:rsid w:val="00A30B92"/>
    <w:rsid w:val="00A31DDD"/>
    <w:rsid w:val="00A3209E"/>
    <w:rsid w:val="00A324CA"/>
    <w:rsid w:val="00A329FF"/>
    <w:rsid w:val="00A32C15"/>
    <w:rsid w:val="00A32E05"/>
    <w:rsid w:val="00A33780"/>
    <w:rsid w:val="00A33C3C"/>
    <w:rsid w:val="00A33E24"/>
    <w:rsid w:val="00A34085"/>
    <w:rsid w:val="00A34393"/>
    <w:rsid w:val="00A34E66"/>
    <w:rsid w:val="00A34F28"/>
    <w:rsid w:val="00A35653"/>
    <w:rsid w:val="00A35CC4"/>
    <w:rsid w:val="00A3674F"/>
    <w:rsid w:val="00A36E46"/>
    <w:rsid w:val="00A3716B"/>
    <w:rsid w:val="00A372D5"/>
    <w:rsid w:val="00A37576"/>
    <w:rsid w:val="00A37915"/>
    <w:rsid w:val="00A40031"/>
    <w:rsid w:val="00A402E9"/>
    <w:rsid w:val="00A40907"/>
    <w:rsid w:val="00A40936"/>
    <w:rsid w:val="00A4093D"/>
    <w:rsid w:val="00A41904"/>
    <w:rsid w:val="00A4242C"/>
    <w:rsid w:val="00A43471"/>
    <w:rsid w:val="00A442D5"/>
    <w:rsid w:val="00A44E6B"/>
    <w:rsid w:val="00A45153"/>
    <w:rsid w:val="00A45318"/>
    <w:rsid w:val="00A4557F"/>
    <w:rsid w:val="00A46083"/>
    <w:rsid w:val="00A46194"/>
    <w:rsid w:val="00A46DC3"/>
    <w:rsid w:val="00A46F95"/>
    <w:rsid w:val="00A47BEB"/>
    <w:rsid w:val="00A5032F"/>
    <w:rsid w:val="00A50CE2"/>
    <w:rsid w:val="00A5137B"/>
    <w:rsid w:val="00A51A74"/>
    <w:rsid w:val="00A525BC"/>
    <w:rsid w:val="00A52BAA"/>
    <w:rsid w:val="00A53546"/>
    <w:rsid w:val="00A53B6A"/>
    <w:rsid w:val="00A53CE5"/>
    <w:rsid w:val="00A541F7"/>
    <w:rsid w:val="00A5488E"/>
    <w:rsid w:val="00A55046"/>
    <w:rsid w:val="00A56E54"/>
    <w:rsid w:val="00A56F00"/>
    <w:rsid w:val="00A57DE0"/>
    <w:rsid w:val="00A60878"/>
    <w:rsid w:val="00A60B03"/>
    <w:rsid w:val="00A60B57"/>
    <w:rsid w:val="00A6152C"/>
    <w:rsid w:val="00A6273E"/>
    <w:rsid w:val="00A6346F"/>
    <w:rsid w:val="00A63BD5"/>
    <w:rsid w:val="00A63BE8"/>
    <w:rsid w:val="00A64125"/>
    <w:rsid w:val="00A64404"/>
    <w:rsid w:val="00A648D5"/>
    <w:rsid w:val="00A64E95"/>
    <w:rsid w:val="00A656E3"/>
    <w:rsid w:val="00A659B9"/>
    <w:rsid w:val="00A676E4"/>
    <w:rsid w:val="00A678FA"/>
    <w:rsid w:val="00A70477"/>
    <w:rsid w:val="00A70BDD"/>
    <w:rsid w:val="00A70D06"/>
    <w:rsid w:val="00A70E3E"/>
    <w:rsid w:val="00A72B89"/>
    <w:rsid w:val="00A7314A"/>
    <w:rsid w:val="00A731BE"/>
    <w:rsid w:val="00A734D5"/>
    <w:rsid w:val="00A739F3"/>
    <w:rsid w:val="00A73A35"/>
    <w:rsid w:val="00A73B2A"/>
    <w:rsid w:val="00A73BB6"/>
    <w:rsid w:val="00A73FBD"/>
    <w:rsid w:val="00A740E1"/>
    <w:rsid w:val="00A7580B"/>
    <w:rsid w:val="00A77820"/>
    <w:rsid w:val="00A8087B"/>
    <w:rsid w:val="00A8146C"/>
    <w:rsid w:val="00A814CE"/>
    <w:rsid w:val="00A822A8"/>
    <w:rsid w:val="00A82B3B"/>
    <w:rsid w:val="00A82E3C"/>
    <w:rsid w:val="00A83E40"/>
    <w:rsid w:val="00A84092"/>
    <w:rsid w:val="00A84F44"/>
    <w:rsid w:val="00A856BF"/>
    <w:rsid w:val="00A8727E"/>
    <w:rsid w:val="00A87A94"/>
    <w:rsid w:val="00A87AE3"/>
    <w:rsid w:val="00A87C39"/>
    <w:rsid w:val="00A902B7"/>
    <w:rsid w:val="00A90548"/>
    <w:rsid w:val="00A91E2A"/>
    <w:rsid w:val="00A92814"/>
    <w:rsid w:val="00A9288E"/>
    <w:rsid w:val="00A92EC8"/>
    <w:rsid w:val="00A92F74"/>
    <w:rsid w:val="00A93460"/>
    <w:rsid w:val="00A95414"/>
    <w:rsid w:val="00A9563A"/>
    <w:rsid w:val="00A95F66"/>
    <w:rsid w:val="00A9716F"/>
    <w:rsid w:val="00A97ACB"/>
    <w:rsid w:val="00A97D21"/>
    <w:rsid w:val="00A97E5C"/>
    <w:rsid w:val="00AA0010"/>
    <w:rsid w:val="00AA094E"/>
    <w:rsid w:val="00AA0F75"/>
    <w:rsid w:val="00AA1AE5"/>
    <w:rsid w:val="00AA29BD"/>
    <w:rsid w:val="00AA3516"/>
    <w:rsid w:val="00AA3B1E"/>
    <w:rsid w:val="00AA42C3"/>
    <w:rsid w:val="00AA43B8"/>
    <w:rsid w:val="00AA4B59"/>
    <w:rsid w:val="00AA4CC8"/>
    <w:rsid w:val="00AA4E80"/>
    <w:rsid w:val="00AA55DF"/>
    <w:rsid w:val="00AA5B44"/>
    <w:rsid w:val="00AA68DF"/>
    <w:rsid w:val="00AA6938"/>
    <w:rsid w:val="00AA766E"/>
    <w:rsid w:val="00AA78CD"/>
    <w:rsid w:val="00AA7CC3"/>
    <w:rsid w:val="00AA7E96"/>
    <w:rsid w:val="00AA7EC1"/>
    <w:rsid w:val="00AA7F91"/>
    <w:rsid w:val="00AB043B"/>
    <w:rsid w:val="00AB1954"/>
    <w:rsid w:val="00AB2CF5"/>
    <w:rsid w:val="00AB2ED1"/>
    <w:rsid w:val="00AB3541"/>
    <w:rsid w:val="00AB3BFF"/>
    <w:rsid w:val="00AB4360"/>
    <w:rsid w:val="00AB5481"/>
    <w:rsid w:val="00AB5AA5"/>
    <w:rsid w:val="00AB5E03"/>
    <w:rsid w:val="00AB6F8B"/>
    <w:rsid w:val="00AB735B"/>
    <w:rsid w:val="00AB771A"/>
    <w:rsid w:val="00AB785C"/>
    <w:rsid w:val="00AB789C"/>
    <w:rsid w:val="00AB78ED"/>
    <w:rsid w:val="00AC13DD"/>
    <w:rsid w:val="00AC1805"/>
    <w:rsid w:val="00AC23F7"/>
    <w:rsid w:val="00AC2E5C"/>
    <w:rsid w:val="00AC4E0B"/>
    <w:rsid w:val="00AC518E"/>
    <w:rsid w:val="00AC669B"/>
    <w:rsid w:val="00AC673E"/>
    <w:rsid w:val="00AC6A20"/>
    <w:rsid w:val="00AC7953"/>
    <w:rsid w:val="00AC7E6A"/>
    <w:rsid w:val="00AC7F44"/>
    <w:rsid w:val="00AD00FD"/>
    <w:rsid w:val="00AD0AE4"/>
    <w:rsid w:val="00AD11E3"/>
    <w:rsid w:val="00AD2269"/>
    <w:rsid w:val="00AD276B"/>
    <w:rsid w:val="00AD4B82"/>
    <w:rsid w:val="00AD4F0F"/>
    <w:rsid w:val="00AD66B6"/>
    <w:rsid w:val="00AD66C9"/>
    <w:rsid w:val="00AD6984"/>
    <w:rsid w:val="00AD6D12"/>
    <w:rsid w:val="00AD7BD4"/>
    <w:rsid w:val="00AD7BE5"/>
    <w:rsid w:val="00AE025E"/>
    <w:rsid w:val="00AE0B7E"/>
    <w:rsid w:val="00AE0CC5"/>
    <w:rsid w:val="00AE14F0"/>
    <w:rsid w:val="00AE1997"/>
    <w:rsid w:val="00AE2136"/>
    <w:rsid w:val="00AE385F"/>
    <w:rsid w:val="00AE4093"/>
    <w:rsid w:val="00AE412D"/>
    <w:rsid w:val="00AE534F"/>
    <w:rsid w:val="00AE5CC8"/>
    <w:rsid w:val="00AE7002"/>
    <w:rsid w:val="00AE73D1"/>
    <w:rsid w:val="00AE7BAD"/>
    <w:rsid w:val="00AF074C"/>
    <w:rsid w:val="00AF180B"/>
    <w:rsid w:val="00AF2488"/>
    <w:rsid w:val="00AF2E40"/>
    <w:rsid w:val="00AF3005"/>
    <w:rsid w:val="00AF3500"/>
    <w:rsid w:val="00AF382A"/>
    <w:rsid w:val="00AF3A8D"/>
    <w:rsid w:val="00AF40FB"/>
    <w:rsid w:val="00AF4B06"/>
    <w:rsid w:val="00AF5082"/>
    <w:rsid w:val="00AF508C"/>
    <w:rsid w:val="00AF518D"/>
    <w:rsid w:val="00AF691F"/>
    <w:rsid w:val="00AF7EAA"/>
    <w:rsid w:val="00B001D8"/>
    <w:rsid w:val="00B0038F"/>
    <w:rsid w:val="00B0137B"/>
    <w:rsid w:val="00B03B5F"/>
    <w:rsid w:val="00B0412D"/>
    <w:rsid w:val="00B04B13"/>
    <w:rsid w:val="00B05009"/>
    <w:rsid w:val="00B051EF"/>
    <w:rsid w:val="00B057C8"/>
    <w:rsid w:val="00B06106"/>
    <w:rsid w:val="00B067AA"/>
    <w:rsid w:val="00B06856"/>
    <w:rsid w:val="00B06A0E"/>
    <w:rsid w:val="00B06CBA"/>
    <w:rsid w:val="00B07275"/>
    <w:rsid w:val="00B075CC"/>
    <w:rsid w:val="00B0770B"/>
    <w:rsid w:val="00B078BD"/>
    <w:rsid w:val="00B104E6"/>
    <w:rsid w:val="00B1072A"/>
    <w:rsid w:val="00B1081D"/>
    <w:rsid w:val="00B113C0"/>
    <w:rsid w:val="00B11932"/>
    <w:rsid w:val="00B11D5C"/>
    <w:rsid w:val="00B121CA"/>
    <w:rsid w:val="00B12443"/>
    <w:rsid w:val="00B124B5"/>
    <w:rsid w:val="00B134E0"/>
    <w:rsid w:val="00B13709"/>
    <w:rsid w:val="00B138B3"/>
    <w:rsid w:val="00B13B0B"/>
    <w:rsid w:val="00B143BC"/>
    <w:rsid w:val="00B1459F"/>
    <w:rsid w:val="00B148D4"/>
    <w:rsid w:val="00B14A92"/>
    <w:rsid w:val="00B14C3E"/>
    <w:rsid w:val="00B14D31"/>
    <w:rsid w:val="00B1501E"/>
    <w:rsid w:val="00B162C3"/>
    <w:rsid w:val="00B16C0B"/>
    <w:rsid w:val="00B17194"/>
    <w:rsid w:val="00B20117"/>
    <w:rsid w:val="00B202BA"/>
    <w:rsid w:val="00B20A7C"/>
    <w:rsid w:val="00B2228D"/>
    <w:rsid w:val="00B23061"/>
    <w:rsid w:val="00B238C5"/>
    <w:rsid w:val="00B2411C"/>
    <w:rsid w:val="00B241D5"/>
    <w:rsid w:val="00B24600"/>
    <w:rsid w:val="00B24708"/>
    <w:rsid w:val="00B25014"/>
    <w:rsid w:val="00B25ED5"/>
    <w:rsid w:val="00B260D0"/>
    <w:rsid w:val="00B30E71"/>
    <w:rsid w:val="00B30E74"/>
    <w:rsid w:val="00B30F5B"/>
    <w:rsid w:val="00B322D0"/>
    <w:rsid w:val="00B33F1E"/>
    <w:rsid w:val="00B340F3"/>
    <w:rsid w:val="00B34C3E"/>
    <w:rsid w:val="00B35072"/>
    <w:rsid w:val="00B361D3"/>
    <w:rsid w:val="00B413B3"/>
    <w:rsid w:val="00B41BBD"/>
    <w:rsid w:val="00B41E59"/>
    <w:rsid w:val="00B42366"/>
    <w:rsid w:val="00B42C41"/>
    <w:rsid w:val="00B43074"/>
    <w:rsid w:val="00B4314B"/>
    <w:rsid w:val="00B43454"/>
    <w:rsid w:val="00B43679"/>
    <w:rsid w:val="00B43B12"/>
    <w:rsid w:val="00B44124"/>
    <w:rsid w:val="00B45E91"/>
    <w:rsid w:val="00B461A5"/>
    <w:rsid w:val="00B469F0"/>
    <w:rsid w:val="00B478B6"/>
    <w:rsid w:val="00B47EA7"/>
    <w:rsid w:val="00B502DB"/>
    <w:rsid w:val="00B5087E"/>
    <w:rsid w:val="00B50C77"/>
    <w:rsid w:val="00B50FEE"/>
    <w:rsid w:val="00B513AB"/>
    <w:rsid w:val="00B52701"/>
    <w:rsid w:val="00B53819"/>
    <w:rsid w:val="00B53B84"/>
    <w:rsid w:val="00B540F6"/>
    <w:rsid w:val="00B547A3"/>
    <w:rsid w:val="00B54A57"/>
    <w:rsid w:val="00B553F9"/>
    <w:rsid w:val="00B55FD7"/>
    <w:rsid w:val="00B5794B"/>
    <w:rsid w:val="00B57D03"/>
    <w:rsid w:val="00B57D87"/>
    <w:rsid w:val="00B6069A"/>
    <w:rsid w:val="00B608E5"/>
    <w:rsid w:val="00B627BD"/>
    <w:rsid w:val="00B63063"/>
    <w:rsid w:val="00B63296"/>
    <w:rsid w:val="00B638DB"/>
    <w:rsid w:val="00B642C8"/>
    <w:rsid w:val="00B649CA"/>
    <w:rsid w:val="00B64AEC"/>
    <w:rsid w:val="00B64FF7"/>
    <w:rsid w:val="00B664ED"/>
    <w:rsid w:val="00B66D7D"/>
    <w:rsid w:val="00B66ED2"/>
    <w:rsid w:val="00B672F2"/>
    <w:rsid w:val="00B673F5"/>
    <w:rsid w:val="00B6756E"/>
    <w:rsid w:val="00B70149"/>
    <w:rsid w:val="00B703E4"/>
    <w:rsid w:val="00B705FD"/>
    <w:rsid w:val="00B71298"/>
    <w:rsid w:val="00B71DB1"/>
    <w:rsid w:val="00B721CE"/>
    <w:rsid w:val="00B73B90"/>
    <w:rsid w:val="00B743F4"/>
    <w:rsid w:val="00B7456A"/>
    <w:rsid w:val="00B74FB7"/>
    <w:rsid w:val="00B763EF"/>
    <w:rsid w:val="00B774FF"/>
    <w:rsid w:val="00B77536"/>
    <w:rsid w:val="00B775B4"/>
    <w:rsid w:val="00B81A1E"/>
    <w:rsid w:val="00B81F47"/>
    <w:rsid w:val="00B82054"/>
    <w:rsid w:val="00B834B9"/>
    <w:rsid w:val="00B839A1"/>
    <w:rsid w:val="00B83D41"/>
    <w:rsid w:val="00B84E83"/>
    <w:rsid w:val="00B8585E"/>
    <w:rsid w:val="00B8624D"/>
    <w:rsid w:val="00B87146"/>
    <w:rsid w:val="00B87454"/>
    <w:rsid w:val="00B879A1"/>
    <w:rsid w:val="00B87C4A"/>
    <w:rsid w:val="00B91549"/>
    <w:rsid w:val="00B92837"/>
    <w:rsid w:val="00B92C20"/>
    <w:rsid w:val="00B92E25"/>
    <w:rsid w:val="00B930A6"/>
    <w:rsid w:val="00B930C7"/>
    <w:rsid w:val="00B935C8"/>
    <w:rsid w:val="00B93FA3"/>
    <w:rsid w:val="00B94CCC"/>
    <w:rsid w:val="00B94D69"/>
    <w:rsid w:val="00B951B3"/>
    <w:rsid w:val="00B9533D"/>
    <w:rsid w:val="00B955D2"/>
    <w:rsid w:val="00B96838"/>
    <w:rsid w:val="00B96B4E"/>
    <w:rsid w:val="00B9739D"/>
    <w:rsid w:val="00B974FD"/>
    <w:rsid w:val="00BA0259"/>
    <w:rsid w:val="00BA0DA5"/>
    <w:rsid w:val="00BA109B"/>
    <w:rsid w:val="00BA11F7"/>
    <w:rsid w:val="00BA2FAA"/>
    <w:rsid w:val="00BA3AAF"/>
    <w:rsid w:val="00BA4075"/>
    <w:rsid w:val="00BA43E2"/>
    <w:rsid w:val="00BA4C58"/>
    <w:rsid w:val="00BA4DEB"/>
    <w:rsid w:val="00BA548D"/>
    <w:rsid w:val="00BA5698"/>
    <w:rsid w:val="00BA60D9"/>
    <w:rsid w:val="00BA6629"/>
    <w:rsid w:val="00BA6BC5"/>
    <w:rsid w:val="00BA6E7B"/>
    <w:rsid w:val="00BA79EA"/>
    <w:rsid w:val="00BB0526"/>
    <w:rsid w:val="00BB06A7"/>
    <w:rsid w:val="00BB06FF"/>
    <w:rsid w:val="00BB0967"/>
    <w:rsid w:val="00BB16D2"/>
    <w:rsid w:val="00BB16E7"/>
    <w:rsid w:val="00BB21B7"/>
    <w:rsid w:val="00BB2B26"/>
    <w:rsid w:val="00BB2D15"/>
    <w:rsid w:val="00BB33C9"/>
    <w:rsid w:val="00BB3433"/>
    <w:rsid w:val="00BB3B54"/>
    <w:rsid w:val="00BB4804"/>
    <w:rsid w:val="00BB4E67"/>
    <w:rsid w:val="00BB608E"/>
    <w:rsid w:val="00BB7332"/>
    <w:rsid w:val="00BB7B98"/>
    <w:rsid w:val="00BB7F79"/>
    <w:rsid w:val="00BC004B"/>
    <w:rsid w:val="00BC0949"/>
    <w:rsid w:val="00BC0D8B"/>
    <w:rsid w:val="00BC151A"/>
    <w:rsid w:val="00BC2562"/>
    <w:rsid w:val="00BC25D9"/>
    <w:rsid w:val="00BC2B09"/>
    <w:rsid w:val="00BC3BB3"/>
    <w:rsid w:val="00BC4047"/>
    <w:rsid w:val="00BC44E1"/>
    <w:rsid w:val="00BC6A35"/>
    <w:rsid w:val="00BC6F7C"/>
    <w:rsid w:val="00BC7B1E"/>
    <w:rsid w:val="00BC7BA6"/>
    <w:rsid w:val="00BC7EF3"/>
    <w:rsid w:val="00BD1113"/>
    <w:rsid w:val="00BD1BF8"/>
    <w:rsid w:val="00BD1D23"/>
    <w:rsid w:val="00BD1FC4"/>
    <w:rsid w:val="00BD2520"/>
    <w:rsid w:val="00BD2B73"/>
    <w:rsid w:val="00BD3A8B"/>
    <w:rsid w:val="00BD3EB0"/>
    <w:rsid w:val="00BD422C"/>
    <w:rsid w:val="00BD4D33"/>
    <w:rsid w:val="00BD4DB6"/>
    <w:rsid w:val="00BD547F"/>
    <w:rsid w:val="00BD6824"/>
    <w:rsid w:val="00BD69BD"/>
    <w:rsid w:val="00BD7381"/>
    <w:rsid w:val="00BD7FD7"/>
    <w:rsid w:val="00BE004A"/>
    <w:rsid w:val="00BE026B"/>
    <w:rsid w:val="00BE0354"/>
    <w:rsid w:val="00BE1099"/>
    <w:rsid w:val="00BE1144"/>
    <w:rsid w:val="00BE1834"/>
    <w:rsid w:val="00BE1FEB"/>
    <w:rsid w:val="00BE2037"/>
    <w:rsid w:val="00BE25C8"/>
    <w:rsid w:val="00BE2624"/>
    <w:rsid w:val="00BE2695"/>
    <w:rsid w:val="00BE2AE8"/>
    <w:rsid w:val="00BE2CAD"/>
    <w:rsid w:val="00BE2D02"/>
    <w:rsid w:val="00BE314B"/>
    <w:rsid w:val="00BE3F90"/>
    <w:rsid w:val="00BE4CC3"/>
    <w:rsid w:val="00BE65B6"/>
    <w:rsid w:val="00BE67F0"/>
    <w:rsid w:val="00BE6F66"/>
    <w:rsid w:val="00BE710E"/>
    <w:rsid w:val="00BE724A"/>
    <w:rsid w:val="00BE725F"/>
    <w:rsid w:val="00BF075D"/>
    <w:rsid w:val="00BF0B5E"/>
    <w:rsid w:val="00BF100C"/>
    <w:rsid w:val="00BF10A5"/>
    <w:rsid w:val="00BF1191"/>
    <w:rsid w:val="00BF18DE"/>
    <w:rsid w:val="00BF1B38"/>
    <w:rsid w:val="00BF2367"/>
    <w:rsid w:val="00BF2AB0"/>
    <w:rsid w:val="00BF2ECF"/>
    <w:rsid w:val="00BF34FC"/>
    <w:rsid w:val="00BF3D80"/>
    <w:rsid w:val="00BF48AE"/>
    <w:rsid w:val="00BF4E1F"/>
    <w:rsid w:val="00BF523A"/>
    <w:rsid w:val="00BF55E8"/>
    <w:rsid w:val="00BF78BA"/>
    <w:rsid w:val="00BF7E82"/>
    <w:rsid w:val="00C00203"/>
    <w:rsid w:val="00C00A65"/>
    <w:rsid w:val="00C00D19"/>
    <w:rsid w:val="00C00F83"/>
    <w:rsid w:val="00C01A0A"/>
    <w:rsid w:val="00C0222B"/>
    <w:rsid w:val="00C02448"/>
    <w:rsid w:val="00C02828"/>
    <w:rsid w:val="00C03451"/>
    <w:rsid w:val="00C03F9F"/>
    <w:rsid w:val="00C04CC1"/>
    <w:rsid w:val="00C052EA"/>
    <w:rsid w:val="00C056B6"/>
    <w:rsid w:val="00C05931"/>
    <w:rsid w:val="00C05DAF"/>
    <w:rsid w:val="00C060CA"/>
    <w:rsid w:val="00C06658"/>
    <w:rsid w:val="00C078CD"/>
    <w:rsid w:val="00C07A4C"/>
    <w:rsid w:val="00C07D9F"/>
    <w:rsid w:val="00C07FA7"/>
    <w:rsid w:val="00C11AE5"/>
    <w:rsid w:val="00C121E9"/>
    <w:rsid w:val="00C12514"/>
    <w:rsid w:val="00C12969"/>
    <w:rsid w:val="00C1390D"/>
    <w:rsid w:val="00C142C4"/>
    <w:rsid w:val="00C14315"/>
    <w:rsid w:val="00C1436C"/>
    <w:rsid w:val="00C1452A"/>
    <w:rsid w:val="00C1527B"/>
    <w:rsid w:val="00C163BD"/>
    <w:rsid w:val="00C1674E"/>
    <w:rsid w:val="00C16CFD"/>
    <w:rsid w:val="00C16E25"/>
    <w:rsid w:val="00C177B5"/>
    <w:rsid w:val="00C20751"/>
    <w:rsid w:val="00C21404"/>
    <w:rsid w:val="00C21483"/>
    <w:rsid w:val="00C21A50"/>
    <w:rsid w:val="00C21B29"/>
    <w:rsid w:val="00C21C43"/>
    <w:rsid w:val="00C22547"/>
    <w:rsid w:val="00C2585A"/>
    <w:rsid w:val="00C25BAD"/>
    <w:rsid w:val="00C268A7"/>
    <w:rsid w:val="00C308A7"/>
    <w:rsid w:val="00C31049"/>
    <w:rsid w:val="00C31218"/>
    <w:rsid w:val="00C323B9"/>
    <w:rsid w:val="00C32481"/>
    <w:rsid w:val="00C32A14"/>
    <w:rsid w:val="00C332E5"/>
    <w:rsid w:val="00C33A93"/>
    <w:rsid w:val="00C352BD"/>
    <w:rsid w:val="00C35F64"/>
    <w:rsid w:val="00C36764"/>
    <w:rsid w:val="00C3682D"/>
    <w:rsid w:val="00C36C29"/>
    <w:rsid w:val="00C37E48"/>
    <w:rsid w:val="00C37EDD"/>
    <w:rsid w:val="00C40AF6"/>
    <w:rsid w:val="00C40E20"/>
    <w:rsid w:val="00C40FF4"/>
    <w:rsid w:val="00C416AE"/>
    <w:rsid w:val="00C42889"/>
    <w:rsid w:val="00C43248"/>
    <w:rsid w:val="00C43269"/>
    <w:rsid w:val="00C442A5"/>
    <w:rsid w:val="00C442CA"/>
    <w:rsid w:val="00C44536"/>
    <w:rsid w:val="00C446DA"/>
    <w:rsid w:val="00C448AB"/>
    <w:rsid w:val="00C45718"/>
    <w:rsid w:val="00C45D29"/>
    <w:rsid w:val="00C479DF"/>
    <w:rsid w:val="00C47F63"/>
    <w:rsid w:val="00C500CC"/>
    <w:rsid w:val="00C50323"/>
    <w:rsid w:val="00C51A69"/>
    <w:rsid w:val="00C51C4C"/>
    <w:rsid w:val="00C51D92"/>
    <w:rsid w:val="00C51EBB"/>
    <w:rsid w:val="00C52755"/>
    <w:rsid w:val="00C52D67"/>
    <w:rsid w:val="00C530EA"/>
    <w:rsid w:val="00C53A9E"/>
    <w:rsid w:val="00C53BC2"/>
    <w:rsid w:val="00C53C79"/>
    <w:rsid w:val="00C53E4E"/>
    <w:rsid w:val="00C5469A"/>
    <w:rsid w:val="00C5484D"/>
    <w:rsid w:val="00C548B4"/>
    <w:rsid w:val="00C54EBD"/>
    <w:rsid w:val="00C550B0"/>
    <w:rsid w:val="00C566C0"/>
    <w:rsid w:val="00C56A06"/>
    <w:rsid w:val="00C57479"/>
    <w:rsid w:val="00C6035F"/>
    <w:rsid w:val="00C61098"/>
    <w:rsid w:val="00C6440C"/>
    <w:rsid w:val="00C658A0"/>
    <w:rsid w:val="00C66696"/>
    <w:rsid w:val="00C66C18"/>
    <w:rsid w:val="00C6747E"/>
    <w:rsid w:val="00C7055A"/>
    <w:rsid w:val="00C711E3"/>
    <w:rsid w:val="00C7174E"/>
    <w:rsid w:val="00C71924"/>
    <w:rsid w:val="00C72880"/>
    <w:rsid w:val="00C73030"/>
    <w:rsid w:val="00C73530"/>
    <w:rsid w:val="00C73555"/>
    <w:rsid w:val="00C7557C"/>
    <w:rsid w:val="00C764D2"/>
    <w:rsid w:val="00C766E8"/>
    <w:rsid w:val="00C77DAD"/>
    <w:rsid w:val="00C77E8B"/>
    <w:rsid w:val="00C77F7A"/>
    <w:rsid w:val="00C805F8"/>
    <w:rsid w:val="00C805FE"/>
    <w:rsid w:val="00C8085E"/>
    <w:rsid w:val="00C80BEC"/>
    <w:rsid w:val="00C80D5A"/>
    <w:rsid w:val="00C82629"/>
    <w:rsid w:val="00C855CA"/>
    <w:rsid w:val="00C865CB"/>
    <w:rsid w:val="00C86EE7"/>
    <w:rsid w:val="00C87F59"/>
    <w:rsid w:val="00C9027D"/>
    <w:rsid w:val="00C909A1"/>
    <w:rsid w:val="00C91035"/>
    <w:rsid w:val="00C9140A"/>
    <w:rsid w:val="00C916FE"/>
    <w:rsid w:val="00C91D6C"/>
    <w:rsid w:val="00C92A2F"/>
    <w:rsid w:val="00C933D7"/>
    <w:rsid w:val="00C937AF"/>
    <w:rsid w:val="00C93925"/>
    <w:rsid w:val="00C93D2A"/>
    <w:rsid w:val="00C94241"/>
    <w:rsid w:val="00C9497E"/>
    <w:rsid w:val="00C94C68"/>
    <w:rsid w:val="00C95168"/>
    <w:rsid w:val="00C95CBF"/>
    <w:rsid w:val="00C96933"/>
    <w:rsid w:val="00C96C23"/>
    <w:rsid w:val="00C971AD"/>
    <w:rsid w:val="00C97837"/>
    <w:rsid w:val="00CA008B"/>
    <w:rsid w:val="00CA008F"/>
    <w:rsid w:val="00CA13D7"/>
    <w:rsid w:val="00CA1649"/>
    <w:rsid w:val="00CA197D"/>
    <w:rsid w:val="00CA1E94"/>
    <w:rsid w:val="00CA3ED6"/>
    <w:rsid w:val="00CA477F"/>
    <w:rsid w:val="00CA4CAF"/>
    <w:rsid w:val="00CA4CD1"/>
    <w:rsid w:val="00CA6342"/>
    <w:rsid w:val="00CA69C5"/>
    <w:rsid w:val="00CA786E"/>
    <w:rsid w:val="00CA7A2C"/>
    <w:rsid w:val="00CB0094"/>
    <w:rsid w:val="00CB05B7"/>
    <w:rsid w:val="00CB0624"/>
    <w:rsid w:val="00CB0E0F"/>
    <w:rsid w:val="00CB1366"/>
    <w:rsid w:val="00CB143F"/>
    <w:rsid w:val="00CB29D6"/>
    <w:rsid w:val="00CB2A43"/>
    <w:rsid w:val="00CB34BF"/>
    <w:rsid w:val="00CB4572"/>
    <w:rsid w:val="00CB5ACA"/>
    <w:rsid w:val="00CB6184"/>
    <w:rsid w:val="00CB658D"/>
    <w:rsid w:val="00CB6682"/>
    <w:rsid w:val="00CC0EE0"/>
    <w:rsid w:val="00CC1457"/>
    <w:rsid w:val="00CC1D50"/>
    <w:rsid w:val="00CC21EE"/>
    <w:rsid w:val="00CC2420"/>
    <w:rsid w:val="00CC2726"/>
    <w:rsid w:val="00CC275E"/>
    <w:rsid w:val="00CC4317"/>
    <w:rsid w:val="00CC4C69"/>
    <w:rsid w:val="00CC5981"/>
    <w:rsid w:val="00CC5EF6"/>
    <w:rsid w:val="00CC62F9"/>
    <w:rsid w:val="00CC77BB"/>
    <w:rsid w:val="00CC7E3C"/>
    <w:rsid w:val="00CD07CC"/>
    <w:rsid w:val="00CD1B84"/>
    <w:rsid w:val="00CD1B8E"/>
    <w:rsid w:val="00CD1D7F"/>
    <w:rsid w:val="00CD2781"/>
    <w:rsid w:val="00CD2828"/>
    <w:rsid w:val="00CD2B71"/>
    <w:rsid w:val="00CD401C"/>
    <w:rsid w:val="00CD432D"/>
    <w:rsid w:val="00CD4646"/>
    <w:rsid w:val="00CD5515"/>
    <w:rsid w:val="00CD5693"/>
    <w:rsid w:val="00CD5AA4"/>
    <w:rsid w:val="00CD5AA5"/>
    <w:rsid w:val="00CD6F58"/>
    <w:rsid w:val="00CD7836"/>
    <w:rsid w:val="00CE0516"/>
    <w:rsid w:val="00CE0F1A"/>
    <w:rsid w:val="00CE0FD5"/>
    <w:rsid w:val="00CE1779"/>
    <w:rsid w:val="00CE1CD3"/>
    <w:rsid w:val="00CE1F41"/>
    <w:rsid w:val="00CE20D9"/>
    <w:rsid w:val="00CE23FE"/>
    <w:rsid w:val="00CE24AF"/>
    <w:rsid w:val="00CE2AC6"/>
    <w:rsid w:val="00CE2BD0"/>
    <w:rsid w:val="00CE3465"/>
    <w:rsid w:val="00CE3800"/>
    <w:rsid w:val="00CE41FA"/>
    <w:rsid w:val="00CE4543"/>
    <w:rsid w:val="00CE46F7"/>
    <w:rsid w:val="00CE58AD"/>
    <w:rsid w:val="00CE5961"/>
    <w:rsid w:val="00CE6E03"/>
    <w:rsid w:val="00CE727B"/>
    <w:rsid w:val="00CE72F4"/>
    <w:rsid w:val="00CE7B30"/>
    <w:rsid w:val="00CE7D22"/>
    <w:rsid w:val="00CF03B8"/>
    <w:rsid w:val="00CF071B"/>
    <w:rsid w:val="00CF0759"/>
    <w:rsid w:val="00CF1043"/>
    <w:rsid w:val="00CF1085"/>
    <w:rsid w:val="00CF113B"/>
    <w:rsid w:val="00CF1F3A"/>
    <w:rsid w:val="00CF242A"/>
    <w:rsid w:val="00CF293E"/>
    <w:rsid w:val="00CF2B65"/>
    <w:rsid w:val="00CF32BC"/>
    <w:rsid w:val="00CF33BC"/>
    <w:rsid w:val="00CF366B"/>
    <w:rsid w:val="00CF4374"/>
    <w:rsid w:val="00CF44C2"/>
    <w:rsid w:val="00CF48E4"/>
    <w:rsid w:val="00CF4F83"/>
    <w:rsid w:val="00CF57B9"/>
    <w:rsid w:val="00CF6AC1"/>
    <w:rsid w:val="00CF6CB9"/>
    <w:rsid w:val="00CF6FB9"/>
    <w:rsid w:val="00CF7FB1"/>
    <w:rsid w:val="00D003B1"/>
    <w:rsid w:val="00D00C78"/>
    <w:rsid w:val="00D013F7"/>
    <w:rsid w:val="00D01593"/>
    <w:rsid w:val="00D01BE1"/>
    <w:rsid w:val="00D01DC7"/>
    <w:rsid w:val="00D02BC2"/>
    <w:rsid w:val="00D03B93"/>
    <w:rsid w:val="00D03BB6"/>
    <w:rsid w:val="00D042FA"/>
    <w:rsid w:val="00D053CE"/>
    <w:rsid w:val="00D05445"/>
    <w:rsid w:val="00D059F2"/>
    <w:rsid w:val="00D0601A"/>
    <w:rsid w:val="00D06157"/>
    <w:rsid w:val="00D07094"/>
    <w:rsid w:val="00D1078C"/>
    <w:rsid w:val="00D127E8"/>
    <w:rsid w:val="00D12C66"/>
    <w:rsid w:val="00D12F84"/>
    <w:rsid w:val="00D131C7"/>
    <w:rsid w:val="00D13481"/>
    <w:rsid w:val="00D135B3"/>
    <w:rsid w:val="00D14D33"/>
    <w:rsid w:val="00D1557F"/>
    <w:rsid w:val="00D157BF"/>
    <w:rsid w:val="00D1584B"/>
    <w:rsid w:val="00D15A8F"/>
    <w:rsid w:val="00D16877"/>
    <w:rsid w:val="00D16BC8"/>
    <w:rsid w:val="00D17005"/>
    <w:rsid w:val="00D17C07"/>
    <w:rsid w:val="00D2040E"/>
    <w:rsid w:val="00D213AF"/>
    <w:rsid w:val="00D21484"/>
    <w:rsid w:val="00D21632"/>
    <w:rsid w:val="00D21D82"/>
    <w:rsid w:val="00D22292"/>
    <w:rsid w:val="00D22FBF"/>
    <w:rsid w:val="00D23635"/>
    <w:rsid w:val="00D24490"/>
    <w:rsid w:val="00D25522"/>
    <w:rsid w:val="00D25A85"/>
    <w:rsid w:val="00D25CAC"/>
    <w:rsid w:val="00D263B8"/>
    <w:rsid w:val="00D26C02"/>
    <w:rsid w:val="00D2744B"/>
    <w:rsid w:val="00D27A47"/>
    <w:rsid w:val="00D27A90"/>
    <w:rsid w:val="00D30499"/>
    <w:rsid w:val="00D30981"/>
    <w:rsid w:val="00D30BE5"/>
    <w:rsid w:val="00D30FE8"/>
    <w:rsid w:val="00D32D89"/>
    <w:rsid w:val="00D33AF5"/>
    <w:rsid w:val="00D33C79"/>
    <w:rsid w:val="00D33D4C"/>
    <w:rsid w:val="00D34335"/>
    <w:rsid w:val="00D34B25"/>
    <w:rsid w:val="00D35E4D"/>
    <w:rsid w:val="00D36EA5"/>
    <w:rsid w:val="00D37314"/>
    <w:rsid w:val="00D37CD4"/>
    <w:rsid w:val="00D37DFA"/>
    <w:rsid w:val="00D411DF"/>
    <w:rsid w:val="00D416D4"/>
    <w:rsid w:val="00D41D04"/>
    <w:rsid w:val="00D4266B"/>
    <w:rsid w:val="00D435EA"/>
    <w:rsid w:val="00D43BE3"/>
    <w:rsid w:val="00D44504"/>
    <w:rsid w:val="00D44664"/>
    <w:rsid w:val="00D44722"/>
    <w:rsid w:val="00D45ED7"/>
    <w:rsid w:val="00D45FC7"/>
    <w:rsid w:val="00D468CD"/>
    <w:rsid w:val="00D46DD3"/>
    <w:rsid w:val="00D46F1F"/>
    <w:rsid w:val="00D4709B"/>
    <w:rsid w:val="00D47355"/>
    <w:rsid w:val="00D47399"/>
    <w:rsid w:val="00D47C6E"/>
    <w:rsid w:val="00D505F9"/>
    <w:rsid w:val="00D51111"/>
    <w:rsid w:val="00D51A84"/>
    <w:rsid w:val="00D522DD"/>
    <w:rsid w:val="00D531CB"/>
    <w:rsid w:val="00D53C8F"/>
    <w:rsid w:val="00D553A8"/>
    <w:rsid w:val="00D55600"/>
    <w:rsid w:val="00D556CE"/>
    <w:rsid w:val="00D5614A"/>
    <w:rsid w:val="00D57081"/>
    <w:rsid w:val="00D60BF1"/>
    <w:rsid w:val="00D60CFE"/>
    <w:rsid w:val="00D6106F"/>
    <w:rsid w:val="00D61EB8"/>
    <w:rsid w:val="00D62B1A"/>
    <w:rsid w:val="00D6320D"/>
    <w:rsid w:val="00D65865"/>
    <w:rsid w:val="00D66DEF"/>
    <w:rsid w:val="00D70375"/>
    <w:rsid w:val="00D709D6"/>
    <w:rsid w:val="00D70F2A"/>
    <w:rsid w:val="00D714FC"/>
    <w:rsid w:val="00D718BC"/>
    <w:rsid w:val="00D71D60"/>
    <w:rsid w:val="00D72791"/>
    <w:rsid w:val="00D72A0A"/>
    <w:rsid w:val="00D72BEC"/>
    <w:rsid w:val="00D73425"/>
    <w:rsid w:val="00D7630F"/>
    <w:rsid w:val="00D76AD9"/>
    <w:rsid w:val="00D76EB0"/>
    <w:rsid w:val="00D7767F"/>
    <w:rsid w:val="00D779A7"/>
    <w:rsid w:val="00D77C32"/>
    <w:rsid w:val="00D80FED"/>
    <w:rsid w:val="00D8166E"/>
    <w:rsid w:val="00D81D6C"/>
    <w:rsid w:val="00D81E9E"/>
    <w:rsid w:val="00D823FD"/>
    <w:rsid w:val="00D82711"/>
    <w:rsid w:val="00D83A03"/>
    <w:rsid w:val="00D85249"/>
    <w:rsid w:val="00D8560C"/>
    <w:rsid w:val="00D856CF"/>
    <w:rsid w:val="00D85775"/>
    <w:rsid w:val="00D85969"/>
    <w:rsid w:val="00D86992"/>
    <w:rsid w:val="00D87156"/>
    <w:rsid w:val="00D87A5A"/>
    <w:rsid w:val="00D87E8C"/>
    <w:rsid w:val="00D90D3F"/>
    <w:rsid w:val="00D910DE"/>
    <w:rsid w:val="00D911A6"/>
    <w:rsid w:val="00D91825"/>
    <w:rsid w:val="00D926E5"/>
    <w:rsid w:val="00D932DB"/>
    <w:rsid w:val="00D9394F"/>
    <w:rsid w:val="00D93FA3"/>
    <w:rsid w:val="00D946A3"/>
    <w:rsid w:val="00D9498F"/>
    <w:rsid w:val="00D957C9"/>
    <w:rsid w:val="00D95BD8"/>
    <w:rsid w:val="00D95DFB"/>
    <w:rsid w:val="00D96F5D"/>
    <w:rsid w:val="00D96FE9"/>
    <w:rsid w:val="00D97A3A"/>
    <w:rsid w:val="00DA0479"/>
    <w:rsid w:val="00DA0E08"/>
    <w:rsid w:val="00DA2192"/>
    <w:rsid w:val="00DA22AE"/>
    <w:rsid w:val="00DA2598"/>
    <w:rsid w:val="00DA2E13"/>
    <w:rsid w:val="00DA4C45"/>
    <w:rsid w:val="00DA6240"/>
    <w:rsid w:val="00DA7095"/>
    <w:rsid w:val="00DA7EE1"/>
    <w:rsid w:val="00DB0192"/>
    <w:rsid w:val="00DB129B"/>
    <w:rsid w:val="00DB217C"/>
    <w:rsid w:val="00DB2545"/>
    <w:rsid w:val="00DB2A56"/>
    <w:rsid w:val="00DB2DED"/>
    <w:rsid w:val="00DB325D"/>
    <w:rsid w:val="00DB335C"/>
    <w:rsid w:val="00DB4264"/>
    <w:rsid w:val="00DB5B31"/>
    <w:rsid w:val="00DB6385"/>
    <w:rsid w:val="00DB6747"/>
    <w:rsid w:val="00DB7070"/>
    <w:rsid w:val="00DC0109"/>
    <w:rsid w:val="00DC0DA0"/>
    <w:rsid w:val="00DC0E88"/>
    <w:rsid w:val="00DC1B91"/>
    <w:rsid w:val="00DC22FB"/>
    <w:rsid w:val="00DC2433"/>
    <w:rsid w:val="00DC3178"/>
    <w:rsid w:val="00DC34B0"/>
    <w:rsid w:val="00DC3519"/>
    <w:rsid w:val="00DC3824"/>
    <w:rsid w:val="00DC3949"/>
    <w:rsid w:val="00DC494C"/>
    <w:rsid w:val="00DC4A79"/>
    <w:rsid w:val="00DC5C75"/>
    <w:rsid w:val="00DC6092"/>
    <w:rsid w:val="00DC78EC"/>
    <w:rsid w:val="00DD0D35"/>
    <w:rsid w:val="00DD1534"/>
    <w:rsid w:val="00DD1EF3"/>
    <w:rsid w:val="00DD29DB"/>
    <w:rsid w:val="00DD2CF6"/>
    <w:rsid w:val="00DD30E4"/>
    <w:rsid w:val="00DD3794"/>
    <w:rsid w:val="00DD43E4"/>
    <w:rsid w:val="00DD444B"/>
    <w:rsid w:val="00DD4A41"/>
    <w:rsid w:val="00DD4AC2"/>
    <w:rsid w:val="00DD4FA6"/>
    <w:rsid w:val="00DD5306"/>
    <w:rsid w:val="00DD54A0"/>
    <w:rsid w:val="00DD5A6E"/>
    <w:rsid w:val="00DD5FEE"/>
    <w:rsid w:val="00DD60F0"/>
    <w:rsid w:val="00DD681C"/>
    <w:rsid w:val="00DD69B6"/>
    <w:rsid w:val="00DD6E10"/>
    <w:rsid w:val="00DD7146"/>
    <w:rsid w:val="00DE07F7"/>
    <w:rsid w:val="00DE0DFF"/>
    <w:rsid w:val="00DE17B1"/>
    <w:rsid w:val="00DE1AD6"/>
    <w:rsid w:val="00DE1E8E"/>
    <w:rsid w:val="00DE2001"/>
    <w:rsid w:val="00DE2725"/>
    <w:rsid w:val="00DE2800"/>
    <w:rsid w:val="00DE30F3"/>
    <w:rsid w:val="00DE3CBB"/>
    <w:rsid w:val="00DE4F8D"/>
    <w:rsid w:val="00DE7D6C"/>
    <w:rsid w:val="00DF001E"/>
    <w:rsid w:val="00DF0890"/>
    <w:rsid w:val="00DF0D70"/>
    <w:rsid w:val="00DF1833"/>
    <w:rsid w:val="00DF1BED"/>
    <w:rsid w:val="00DF1EB8"/>
    <w:rsid w:val="00DF2DFF"/>
    <w:rsid w:val="00DF3E91"/>
    <w:rsid w:val="00DF4847"/>
    <w:rsid w:val="00DF537C"/>
    <w:rsid w:val="00DF5E70"/>
    <w:rsid w:val="00DF6F8C"/>
    <w:rsid w:val="00DF705D"/>
    <w:rsid w:val="00DF70A5"/>
    <w:rsid w:val="00DF72E1"/>
    <w:rsid w:val="00E00BC5"/>
    <w:rsid w:val="00E012FD"/>
    <w:rsid w:val="00E018AC"/>
    <w:rsid w:val="00E029A5"/>
    <w:rsid w:val="00E033A7"/>
    <w:rsid w:val="00E03726"/>
    <w:rsid w:val="00E03985"/>
    <w:rsid w:val="00E04299"/>
    <w:rsid w:val="00E04341"/>
    <w:rsid w:val="00E04357"/>
    <w:rsid w:val="00E048AC"/>
    <w:rsid w:val="00E0505D"/>
    <w:rsid w:val="00E0541D"/>
    <w:rsid w:val="00E066CC"/>
    <w:rsid w:val="00E06FAE"/>
    <w:rsid w:val="00E07306"/>
    <w:rsid w:val="00E1002D"/>
    <w:rsid w:val="00E116A9"/>
    <w:rsid w:val="00E11DB5"/>
    <w:rsid w:val="00E1244A"/>
    <w:rsid w:val="00E126AE"/>
    <w:rsid w:val="00E13344"/>
    <w:rsid w:val="00E14513"/>
    <w:rsid w:val="00E14A1B"/>
    <w:rsid w:val="00E15228"/>
    <w:rsid w:val="00E15534"/>
    <w:rsid w:val="00E15686"/>
    <w:rsid w:val="00E158E8"/>
    <w:rsid w:val="00E163E4"/>
    <w:rsid w:val="00E16411"/>
    <w:rsid w:val="00E17642"/>
    <w:rsid w:val="00E17999"/>
    <w:rsid w:val="00E20229"/>
    <w:rsid w:val="00E20AC9"/>
    <w:rsid w:val="00E20E6E"/>
    <w:rsid w:val="00E2101F"/>
    <w:rsid w:val="00E213CC"/>
    <w:rsid w:val="00E21BEE"/>
    <w:rsid w:val="00E21DBB"/>
    <w:rsid w:val="00E22715"/>
    <w:rsid w:val="00E22CF0"/>
    <w:rsid w:val="00E22EBD"/>
    <w:rsid w:val="00E22ECF"/>
    <w:rsid w:val="00E24234"/>
    <w:rsid w:val="00E24987"/>
    <w:rsid w:val="00E2562D"/>
    <w:rsid w:val="00E25C9A"/>
    <w:rsid w:val="00E25F0B"/>
    <w:rsid w:val="00E2677F"/>
    <w:rsid w:val="00E273D0"/>
    <w:rsid w:val="00E2791E"/>
    <w:rsid w:val="00E27BD1"/>
    <w:rsid w:val="00E305BE"/>
    <w:rsid w:val="00E3091F"/>
    <w:rsid w:val="00E30A73"/>
    <w:rsid w:val="00E3107B"/>
    <w:rsid w:val="00E3355B"/>
    <w:rsid w:val="00E33CE9"/>
    <w:rsid w:val="00E343FE"/>
    <w:rsid w:val="00E359F8"/>
    <w:rsid w:val="00E35A3D"/>
    <w:rsid w:val="00E35BA1"/>
    <w:rsid w:val="00E362A7"/>
    <w:rsid w:val="00E36D82"/>
    <w:rsid w:val="00E37946"/>
    <w:rsid w:val="00E3797D"/>
    <w:rsid w:val="00E37E18"/>
    <w:rsid w:val="00E4042A"/>
    <w:rsid w:val="00E40AB6"/>
    <w:rsid w:val="00E41279"/>
    <w:rsid w:val="00E43547"/>
    <w:rsid w:val="00E43C11"/>
    <w:rsid w:val="00E43E73"/>
    <w:rsid w:val="00E44A92"/>
    <w:rsid w:val="00E45714"/>
    <w:rsid w:val="00E45867"/>
    <w:rsid w:val="00E461AB"/>
    <w:rsid w:val="00E46592"/>
    <w:rsid w:val="00E47054"/>
    <w:rsid w:val="00E47CE5"/>
    <w:rsid w:val="00E5000B"/>
    <w:rsid w:val="00E5012D"/>
    <w:rsid w:val="00E5029D"/>
    <w:rsid w:val="00E5112B"/>
    <w:rsid w:val="00E51436"/>
    <w:rsid w:val="00E524CD"/>
    <w:rsid w:val="00E52C25"/>
    <w:rsid w:val="00E5336A"/>
    <w:rsid w:val="00E536B1"/>
    <w:rsid w:val="00E54949"/>
    <w:rsid w:val="00E54E48"/>
    <w:rsid w:val="00E55712"/>
    <w:rsid w:val="00E55F25"/>
    <w:rsid w:val="00E567FA"/>
    <w:rsid w:val="00E5758E"/>
    <w:rsid w:val="00E57781"/>
    <w:rsid w:val="00E57A93"/>
    <w:rsid w:val="00E6087D"/>
    <w:rsid w:val="00E60FE5"/>
    <w:rsid w:val="00E615D8"/>
    <w:rsid w:val="00E61F19"/>
    <w:rsid w:val="00E624A3"/>
    <w:rsid w:val="00E62903"/>
    <w:rsid w:val="00E62D8E"/>
    <w:rsid w:val="00E63A93"/>
    <w:rsid w:val="00E63BD3"/>
    <w:rsid w:val="00E641A2"/>
    <w:rsid w:val="00E641BA"/>
    <w:rsid w:val="00E643FF"/>
    <w:rsid w:val="00E65823"/>
    <w:rsid w:val="00E661AE"/>
    <w:rsid w:val="00E6657C"/>
    <w:rsid w:val="00E66FB3"/>
    <w:rsid w:val="00E676BE"/>
    <w:rsid w:val="00E7008E"/>
    <w:rsid w:val="00E70091"/>
    <w:rsid w:val="00E70400"/>
    <w:rsid w:val="00E706A8"/>
    <w:rsid w:val="00E71D7D"/>
    <w:rsid w:val="00E71DD2"/>
    <w:rsid w:val="00E72A9C"/>
    <w:rsid w:val="00E7384B"/>
    <w:rsid w:val="00E7390F"/>
    <w:rsid w:val="00E739B7"/>
    <w:rsid w:val="00E73B63"/>
    <w:rsid w:val="00E74321"/>
    <w:rsid w:val="00E751E7"/>
    <w:rsid w:val="00E758C2"/>
    <w:rsid w:val="00E75D10"/>
    <w:rsid w:val="00E764EA"/>
    <w:rsid w:val="00E7676C"/>
    <w:rsid w:val="00E76F0E"/>
    <w:rsid w:val="00E77572"/>
    <w:rsid w:val="00E8020E"/>
    <w:rsid w:val="00E8022D"/>
    <w:rsid w:val="00E81036"/>
    <w:rsid w:val="00E811F0"/>
    <w:rsid w:val="00E8153C"/>
    <w:rsid w:val="00E81FE7"/>
    <w:rsid w:val="00E822E5"/>
    <w:rsid w:val="00E8236C"/>
    <w:rsid w:val="00E8277B"/>
    <w:rsid w:val="00E82DD2"/>
    <w:rsid w:val="00E832F3"/>
    <w:rsid w:val="00E84BF1"/>
    <w:rsid w:val="00E8554D"/>
    <w:rsid w:val="00E85D37"/>
    <w:rsid w:val="00E8601B"/>
    <w:rsid w:val="00E86958"/>
    <w:rsid w:val="00E87608"/>
    <w:rsid w:val="00E90373"/>
    <w:rsid w:val="00E903C9"/>
    <w:rsid w:val="00E91641"/>
    <w:rsid w:val="00E9205F"/>
    <w:rsid w:val="00E930A1"/>
    <w:rsid w:val="00E93581"/>
    <w:rsid w:val="00E93611"/>
    <w:rsid w:val="00E93B7A"/>
    <w:rsid w:val="00E93C91"/>
    <w:rsid w:val="00E9420A"/>
    <w:rsid w:val="00E94544"/>
    <w:rsid w:val="00E9494B"/>
    <w:rsid w:val="00E94DFE"/>
    <w:rsid w:val="00E95102"/>
    <w:rsid w:val="00E953FD"/>
    <w:rsid w:val="00E95874"/>
    <w:rsid w:val="00E960AC"/>
    <w:rsid w:val="00E964F8"/>
    <w:rsid w:val="00E96998"/>
    <w:rsid w:val="00EA0267"/>
    <w:rsid w:val="00EA0703"/>
    <w:rsid w:val="00EA0865"/>
    <w:rsid w:val="00EA0924"/>
    <w:rsid w:val="00EA224B"/>
    <w:rsid w:val="00EA2F81"/>
    <w:rsid w:val="00EA3678"/>
    <w:rsid w:val="00EA398C"/>
    <w:rsid w:val="00EA3C91"/>
    <w:rsid w:val="00EA3E82"/>
    <w:rsid w:val="00EA41B0"/>
    <w:rsid w:val="00EA4210"/>
    <w:rsid w:val="00EA446B"/>
    <w:rsid w:val="00EA4695"/>
    <w:rsid w:val="00EA490F"/>
    <w:rsid w:val="00EA4C35"/>
    <w:rsid w:val="00EA4E85"/>
    <w:rsid w:val="00EA6902"/>
    <w:rsid w:val="00EA6D0B"/>
    <w:rsid w:val="00EA6D87"/>
    <w:rsid w:val="00EA7031"/>
    <w:rsid w:val="00EA72D5"/>
    <w:rsid w:val="00EA7ED1"/>
    <w:rsid w:val="00EB167D"/>
    <w:rsid w:val="00EB1A45"/>
    <w:rsid w:val="00EB1C6C"/>
    <w:rsid w:val="00EB2A5E"/>
    <w:rsid w:val="00EB2B02"/>
    <w:rsid w:val="00EB324F"/>
    <w:rsid w:val="00EB3F29"/>
    <w:rsid w:val="00EB43B3"/>
    <w:rsid w:val="00EB494D"/>
    <w:rsid w:val="00EB4A97"/>
    <w:rsid w:val="00EB52C6"/>
    <w:rsid w:val="00EB565A"/>
    <w:rsid w:val="00EB62F4"/>
    <w:rsid w:val="00EB65DF"/>
    <w:rsid w:val="00EB7047"/>
    <w:rsid w:val="00EB7633"/>
    <w:rsid w:val="00EC0FFF"/>
    <w:rsid w:val="00EC10E9"/>
    <w:rsid w:val="00EC1957"/>
    <w:rsid w:val="00EC2C97"/>
    <w:rsid w:val="00EC38F9"/>
    <w:rsid w:val="00EC47F7"/>
    <w:rsid w:val="00EC5674"/>
    <w:rsid w:val="00EC66AA"/>
    <w:rsid w:val="00EC6A6E"/>
    <w:rsid w:val="00EC75B2"/>
    <w:rsid w:val="00EC76A0"/>
    <w:rsid w:val="00EC7980"/>
    <w:rsid w:val="00ED01E2"/>
    <w:rsid w:val="00ED0312"/>
    <w:rsid w:val="00ED11C2"/>
    <w:rsid w:val="00ED21C8"/>
    <w:rsid w:val="00ED22DD"/>
    <w:rsid w:val="00ED2645"/>
    <w:rsid w:val="00ED2BD3"/>
    <w:rsid w:val="00ED2DA1"/>
    <w:rsid w:val="00ED2EEE"/>
    <w:rsid w:val="00ED31D9"/>
    <w:rsid w:val="00ED42D0"/>
    <w:rsid w:val="00ED4564"/>
    <w:rsid w:val="00ED5A39"/>
    <w:rsid w:val="00ED5DC2"/>
    <w:rsid w:val="00ED5DDF"/>
    <w:rsid w:val="00ED60B1"/>
    <w:rsid w:val="00ED613F"/>
    <w:rsid w:val="00ED7000"/>
    <w:rsid w:val="00ED7B71"/>
    <w:rsid w:val="00EE010D"/>
    <w:rsid w:val="00EE0343"/>
    <w:rsid w:val="00EE043B"/>
    <w:rsid w:val="00EE13B3"/>
    <w:rsid w:val="00EE19E8"/>
    <w:rsid w:val="00EE1A75"/>
    <w:rsid w:val="00EE249B"/>
    <w:rsid w:val="00EE2D7B"/>
    <w:rsid w:val="00EE2EFE"/>
    <w:rsid w:val="00EE3299"/>
    <w:rsid w:val="00EE32E6"/>
    <w:rsid w:val="00EE3389"/>
    <w:rsid w:val="00EE4031"/>
    <w:rsid w:val="00EE4B3D"/>
    <w:rsid w:val="00EE5583"/>
    <w:rsid w:val="00EE56A3"/>
    <w:rsid w:val="00EE5AEE"/>
    <w:rsid w:val="00EE5CF9"/>
    <w:rsid w:val="00EE5DBA"/>
    <w:rsid w:val="00EE65A1"/>
    <w:rsid w:val="00EE6641"/>
    <w:rsid w:val="00EE6797"/>
    <w:rsid w:val="00EE6886"/>
    <w:rsid w:val="00EE77AA"/>
    <w:rsid w:val="00EF1F83"/>
    <w:rsid w:val="00EF3E73"/>
    <w:rsid w:val="00EF3FD0"/>
    <w:rsid w:val="00EF4B8E"/>
    <w:rsid w:val="00EF5715"/>
    <w:rsid w:val="00EF5992"/>
    <w:rsid w:val="00EF6701"/>
    <w:rsid w:val="00EF6CA4"/>
    <w:rsid w:val="00EF72B2"/>
    <w:rsid w:val="00EF751F"/>
    <w:rsid w:val="00F00321"/>
    <w:rsid w:val="00F005B6"/>
    <w:rsid w:val="00F01494"/>
    <w:rsid w:val="00F01B82"/>
    <w:rsid w:val="00F02A2D"/>
    <w:rsid w:val="00F02BCF"/>
    <w:rsid w:val="00F032EF"/>
    <w:rsid w:val="00F037DA"/>
    <w:rsid w:val="00F03902"/>
    <w:rsid w:val="00F03D83"/>
    <w:rsid w:val="00F03EBF"/>
    <w:rsid w:val="00F04AC7"/>
    <w:rsid w:val="00F04D73"/>
    <w:rsid w:val="00F05349"/>
    <w:rsid w:val="00F0563A"/>
    <w:rsid w:val="00F06719"/>
    <w:rsid w:val="00F07021"/>
    <w:rsid w:val="00F07A22"/>
    <w:rsid w:val="00F07A8F"/>
    <w:rsid w:val="00F10D2D"/>
    <w:rsid w:val="00F11432"/>
    <w:rsid w:val="00F11A7E"/>
    <w:rsid w:val="00F12167"/>
    <w:rsid w:val="00F12608"/>
    <w:rsid w:val="00F12AE3"/>
    <w:rsid w:val="00F12B1B"/>
    <w:rsid w:val="00F1382B"/>
    <w:rsid w:val="00F13CF3"/>
    <w:rsid w:val="00F14115"/>
    <w:rsid w:val="00F141DF"/>
    <w:rsid w:val="00F1428D"/>
    <w:rsid w:val="00F142A1"/>
    <w:rsid w:val="00F1481B"/>
    <w:rsid w:val="00F153BD"/>
    <w:rsid w:val="00F15597"/>
    <w:rsid w:val="00F15CE4"/>
    <w:rsid w:val="00F15FF6"/>
    <w:rsid w:val="00F16999"/>
    <w:rsid w:val="00F16C70"/>
    <w:rsid w:val="00F17D96"/>
    <w:rsid w:val="00F20732"/>
    <w:rsid w:val="00F20919"/>
    <w:rsid w:val="00F219F9"/>
    <w:rsid w:val="00F22893"/>
    <w:rsid w:val="00F22BC4"/>
    <w:rsid w:val="00F22C37"/>
    <w:rsid w:val="00F22FBE"/>
    <w:rsid w:val="00F23D06"/>
    <w:rsid w:val="00F246E5"/>
    <w:rsid w:val="00F24E28"/>
    <w:rsid w:val="00F2511A"/>
    <w:rsid w:val="00F253C5"/>
    <w:rsid w:val="00F255DB"/>
    <w:rsid w:val="00F25699"/>
    <w:rsid w:val="00F25E0F"/>
    <w:rsid w:val="00F26E60"/>
    <w:rsid w:val="00F310F4"/>
    <w:rsid w:val="00F31B5C"/>
    <w:rsid w:val="00F32E6B"/>
    <w:rsid w:val="00F3322C"/>
    <w:rsid w:val="00F33BB5"/>
    <w:rsid w:val="00F352B8"/>
    <w:rsid w:val="00F354C3"/>
    <w:rsid w:val="00F359CC"/>
    <w:rsid w:val="00F35B60"/>
    <w:rsid w:val="00F367E6"/>
    <w:rsid w:val="00F373B7"/>
    <w:rsid w:val="00F37772"/>
    <w:rsid w:val="00F40D52"/>
    <w:rsid w:val="00F40EAA"/>
    <w:rsid w:val="00F4196B"/>
    <w:rsid w:val="00F42049"/>
    <w:rsid w:val="00F42183"/>
    <w:rsid w:val="00F4232D"/>
    <w:rsid w:val="00F426B1"/>
    <w:rsid w:val="00F42954"/>
    <w:rsid w:val="00F43C82"/>
    <w:rsid w:val="00F44709"/>
    <w:rsid w:val="00F461E2"/>
    <w:rsid w:val="00F462F6"/>
    <w:rsid w:val="00F473C8"/>
    <w:rsid w:val="00F47496"/>
    <w:rsid w:val="00F4784D"/>
    <w:rsid w:val="00F47908"/>
    <w:rsid w:val="00F50F55"/>
    <w:rsid w:val="00F51374"/>
    <w:rsid w:val="00F5186E"/>
    <w:rsid w:val="00F51BDA"/>
    <w:rsid w:val="00F51C3C"/>
    <w:rsid w:val="00F520AD"/>
    <w:rsid w:val="00F524F1"/>
    <w:rsid w:val="00F52E81"/>
    <w:rsid w:val="00F52EE4"/>
    <w:rsid w:val="00F5355D"/>
    <w:rsid w:val="00F537E9"/>
    <w:rsid w:val="00F53B8D"/>
    <w:rsid w:val="00F5473A"/>
    <w:rsid w:val="00F54890"/>
    <w:rsid w:val="00F5494C"/>
    <w:rsid w:val="00F54CF4"/>
    <w:rsid w:val="00F5503F"/>
    <w:rsid w:val="00F55675"/>
    <w:rsid w:val="00F5670C"/>
    <w:rsid w:val="00F56DCC"/>
    <w:rsid w:val="00F56F89"/>
    <w:rsid w:val="00F574CB"/>
    <w:rsid w:val="00F576D9"/>
    <w:rsid w:val="00F603DF"/>
    <w:rsid w:val="00F60407"/>
    <w:rsid w:val="00F60A48"/>
    <w:rsid w:val="00F60BA3"/>
    <w:rsid w:val="00F610D3"/>
    <w:rsid w:val="00F61162"/>
    <w:rsid w:val="00F61663"/>
    <w:rsid w:val="00F6178C"/>
    <w:rsid w:val="00F61E07"/>
    <w:rsid w:val="00F61F03"/>
    <w:rsid w:val="00F6260A"/>
    <w:rsid w:val="00F626FE"/>
    <w:rsid w:val="00F64703"/>
    <w:rsid w:val="00F65136"/>
    <w:rsid w:val="00F672BC"/>
    <w:rsid w:val="00F67391"/>
    <w:rsid w:val="00F676D2"/>
    <w:rsid w:val="00F70266"/>
    <w:rsid w:val="00F70537"/>
    <w:rsid w:val="00F7143C"/>
    <w:rsid w:val="00F722BC"/>
    <w:rsid w:val="00F72323"/>
    <w:rsid w:val="00F724E0"/>
    <w:rsid w:val="00F72B69"/>
    <w:rsid w:val="00F72ECF"/>
    <w:rsid w:val="00F72EDF"/>
    <w:rsid w:val="00F736D0"/>
    <w:rsid w:val="00F73E34"/>
    <w:rsid w:val="00F747AC"/>
    <w:rsid w:val="00F74928"/>
    <w:rsid w:val="00F74E81"/>
    <w:rsid w:val="00F74F1B"/>
    <w:rsid w:val="00F754B7"/>
    <w:rsid w:val="00F76373"/>
    <w:rsid w:val="00F76B46"/>
    <w:rsid w:val="00F76BF7"/>
    <w:rsid w:val="00F7737F"/>
    <w:rsid w:val="00F77C99"/>
    <w:rsid w:val="00F80553"/>
    <w:rsid w:val="00F80C35"/>
    <w:rsid w:val="00F83BC7"/>
    <w:rsid w:val="00F83E3E"/>
    <w:rsid w:val="00F842F5"/>
    <w:rsid w:val="00F847F3"/>
    <w:rsid w:val="00F84AE8"/>
    <w:rsid w:val="00F84FA1"/>
    <w:rsid w:val="00F8517D"/>
    <w:rsid w:val="00F85546"/>
    <w:rsid w:val="00F86B8F"/>
    <w:rsid w:val="00F87579"/>
    <w:rsid w:val="00F87CFA"/>
    <w:rsid w:val="00F903E9"/>
    <w:rsid w:val="00F90A22"/>
    <w:rsid w:val="00F911A6"/>
    <w:rsid w:val="00F914D5"/>
    <w:rsid w:val="00F918C9"/>
    <w:rsid w:val="00F91CF8"/>
    <w:rsid w:val="00F9263C"/>
    <w:rsid w:val="00F926F1"/>
    <w:rsid w:val="00F92948"/>
    <w:rsid w:val="00F92AA3"/>
    <w:rsid w:val="00F92EE3"/>
    <w:rsid w:val="00F92EEE"/>
    <w:rsid w:val="00F9343E"/>
    <w:rsid w:val="00F93B5A"/>
    <w:rsid w:val="00F94A50"/>
    <w:rsid w:val="00F957CE"/>
    <w:rsid w:val="00F960E8"/>
    <w:rsid w:val="00F96151"/>
    <w:rsid w:val="00F961EF"/>
    <w:rsid w:val="00F9627D"/>
    <w:rsid w:val="00F969C9"/>
    <w:rsid w:val="00F9717D"/>
    <w:rsid w:val="00F978BA"/>
    <w:rsid w:val="00F97B5D"/>
    <w:rsid w:val="00FA164D"/>
    <w:rsid w:val="00FA1F4C"/>
    <w:rsid w:val="00FA3857"/>
    <w:rsid w:val="00FA3F04"/>
    <w:rsid w:val="00FA3FA2"/>
    <w:rsid w:val="00FA3FC6"/>
    <w:rsid w:val="00FA4574"/>
    <w:rsid w:val="00FA5134"/>
    <w:rsid w:val="00FA5F0F"/>
    <w:rsid w:val="00FA635F"/>
    <w:rsid w:val="00FA72E1"/>
    <w:rsid w:val="00FA751A"/>
    <w:rsid w:val="00FA79C3"/>
    <w:rsid w:val="00FA7D32"/>
    <w:rsid w:val="00FB07A4"/>
    <w:rsid w:val="00FB0A35"/>
    <w:rsid w:val="00FB1481"/>
    <w:rsid w:val="00FB15F7"/>
    <w:rsid w:val="00FB1939"/>
    <w:rsid w:val="00FB1CDB"/>
    <w:rsid w:val="00FB24FF"/>
    <w:rsid w:val="00FB27B7"/>
    <w:rsid w:val="00FB2C05"/>
    <w:rsid w:val="00FB2C36"/>
    <w:rsid w:val="00FB2C52"/>
    <w:rsid w:val="00FB4351"/>
    <w:rsid w:val="00FB507F"/>
    <w:rsid w:val="00FB51FC"/>
    <w:rsid w:val="00FB663B"/>
    <w:rsid w:val="00FB6CC0"/>
    <w:rsid w:val="00FC00BA"/>
    <w:rsid w:val="00FC053D"/>
    <w:rsid w:val="00FC15F6"/>
    <w:rsid w:val="00FC18B0"/>
    <w:rsid w:val="00FC1C41"/>
    <w:rsid w:val="00FC2965"/>
    <w:rsid w:val="00FC3009"/>
    <w:rsid w:val="00FC40B4"/>
    <w:rsid w:val="00FC432C"/>
    <w:rsid w:val="00FC4674"/>
    <w:rsid w:val="00FC4D0B"/>
    <w:rsid w:val="00FC5869"/>
    <w:rsid w:val="00FC5896"/>
    <w:rsid w:val="00FC5B06"/>
    <w:rsid w:val="00FC69B2"/>
    <w:rsid w:val="00FC74C7"/>
    <w:rsid w:val="00FC75C3"/>
    <w:rsid w:val="00FD00F7"/>
    <w:rsid w:val="00FD0472"/>
    <w:rsid w:val="00FD0787"/>
    <w:rsid w:val="00FD0B56"/>
    <w:rsid w:val="00FD13E6"/>
    <w:rsid w:val="00FD2DD7"/>
    <w:rsid w:val="00FD3102"/>
    <w:rsid w:val="00FD3DAF"/>
    <w:rsid w:val="00FD4079"/>
    <w:rsid w:val="00FD43AE"/>
    <w:rsid w:val="00FD46AD"/>
    <w:rsid w:val="00FD46C3"/>
    <w:rsid w:val="00FD575C"/>
    <w:rsid w:val="00FD6341"/>
    <w:rsid w:val="00FD6D4A"/>
    <w:rsid w:val="00FD7836"/>
    <w:rsid w:val="00FE0113"/>
    <w:rsid w:val="00FE086D"/>
    <w:rsid w:val="00FE098C"/>
    <w:rsid w:val="00FE0C13"/>
    <w:rsid w:val="00FE0F9A"/>
    <w:rsid w:val="00FE326E"/>
    <w:rsid w:val="00FE3CB3"/>
    <w:rsid w:val="00FE436B"/>
    <w:rsid w:val="00FE4D93"/>
    <w:rsid w:val="00FE6B94"/>
    <w:rsid w:val="00FE6C0F"/>
    <w:rsid w:val="00FE6EF2"/>
    <w:rsid w:val="00FE75A3"/>
    <w:rsid w:val="00FF01E5"/>
    <w:rsid w:val="00FF0EB5"/>
    <w:rsid w:val="00FF107B"/>
    <w:rsid w:val="00FF10C9"/>
    <w:rsid w:val="00FF1ABA"/>
    <w:rsid w:val="00FF1B45"/>
    <w:rsid w:val="00FF2A1C"/>
    <w:rsid w:val="00FF2CA3"/>
    <w:rsid w:val="00FF3880"/>
    <w:rsid w:val="00FF3FC1"/>
    <w:rsid w:val="00FF4650"/>
    <w:rsid w:val="00FF4EAA"/>
    <w:rsid w:val="00FF51E2"/>
    <w:rsid w:val="00FF5679"/>
    <w:rsid w:val="00FF5BEB"/>
    <w:rsid w:val="00FF6402"/>
    <w:rsid w:val="00FF6D33"/>
    <w:rsid w:val="00FF7AE3"/>
    <w:rsid w:val="00FF7F99"/>
    <w:rsid w:val="531487D4"/>
    <w:rsid w:val="7987F5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5E9EEA"/>
  <w15:chartTrackingRefBased/>
  <w15:docId w15:val="{26E64017-244A-40C4-AAE9-00578C13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07077"/>
    <w:pPr>
      <w:spacing w:line="480" w:lineRule="auto"/>
      <w:jc w:val="both"/>
    </w:pPr>
    <w:rPr>
      <w:lang w:val="en-US"/>
    </w:rPr>
  </w:style>
  <w:style w:type="paragraph" w:styleId="Nadpis1">
    <w:name w:val="heading 1"/>
    <w:basedOn w:val="Normln"/>
    <w:next w:val="Normln"/>
    <w:link w:val="Nadpis1Char"/>
    <w:uiPriority w:val="9"/>
    <w:qFormat/>
    <w:rsid w:val="00A26550"/>
    <w:pPr>
      <w:keepNext/>
      <w:keepLines/>
      <w:spacing w:before="480" w:after="240"/>
      <w:outlineLvl w:val="0"/>
    </w:pPr>
    <w:rPr>
      <w:rFonts w:eastAsiaTheme="majorEastAsia" w:cstheme="majorBidi"/>
      <w:b/>
      <w:color w:val="2E74B5" w:themeColor="accent1" w:themeShade="BF"/>
      <w:sz w:val="40"/>
      <w:szCs w:val="32"/>
    </w:rPr>
  </w:style>
  <w:style w:type="paragraph" w:styleId="Nadpis2">
    <w:name w:val="heading 2"/>
    <w:basedOn w:val="Normln"/>
    <w:next w:val="Normln"/>
    <w:link w:val="Nadpis2Char"/>
    <w:uiPriority w:val="9"/>
    <w:unhideWhenUsed/>
    <w:qFormat/>
    <w:rsid w:val="00A26550"/>
    <w:pPr>
      <w:keepNext/>
      <w:keepLines/>
      <w:spacing w:before="24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9"/>
    <w:unhideWhenUsed/>
    <w:qFormat/>
    <w:rsid w:val="00B721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character" w:styleId="Hypertextovodkaz">
    <w:name w:val="Hyperlink"/>
    <w:basedOn w:val="Standardnpsmoodstavce"/>
    <w:uiPriority w:val="99"/>
    <w:unhideWhenUsed/>
    <w:rsid w:val="008312C9"/>
    <w:rPr>
      <w:color w:val="0563C1" w:themeColor="hyperlink"/>
      <w:u w:val="single"/>
    </w:rPr>
  </w:style>
  <w:style w:type="character" w:customStyle="1" w:styleId="Nadpis1Char">
    <w:name w:val="Nadpis 1 Char"/>
    <w:basedOn w:val="Standardnpsmoodstavce"/>
    <w:link w:val="Nadpis1"/>
    <w:uiPriority w:val="9"/>
    <w:rsid w:val="00A26550"/>
    <w:rPr>
      <w:rFonts w:eastAsiaTheme="majorEastAsia" w:cstheme="majorBidi"/>
      <w:b/>
      <w:color w:val="2E74B5" w:themeColor="accent1" w:themeShade="BF"/>
      <w:sz w:val="40"/>
      <w:szCs w:val="32"/>
      <w:lang w:val="en-US"/>
    </w:rPr>
  </w:style>
  <w:style w:type="character" w:styleId="Odkaznakoment">
    <w:name w:val="annotation reference"/>
    <w:basedOn w:val="Standardnpsmoodstavce"/>
    <w:uiPriority w:val="99"/>
    <w:semiHidden/>
    <w:unhideWhenUsed/>
    <w:rsid w:val="00A05BC7"/>
    <w:rPr>
      <w:sz w:val="16"/>
      <w:szCs w:val="16"/>
    </w:rPr>
  </w:style>
  <w:style w:type="paragraph" w:styleId="Textkomente">
    <w:name w:val="annotation text"/>
    <w:basedOn w:val="Normln"/>
    <w:link w:val="TextkomenteChar"/>
    <w:uiPriority w:val="99"/>
    <w:unhideWhenUsed/>
    <w:rsid w:val="00A05BC7"/>
    <w:pPr>
      <w:spacing w:line="240" w:lineRule="auto"/>
    </w:pPr>
    <w:rPr>
      <w:sz w:val="20"/>
      <w:szCs w:val="20"/>
    </w:rPr>
  </w:style>
  <w:style w:type="character" w:customStyle="1" w:styleId="TextkomenteChar">
    <w:name w:val="Text komentáře Char"/>
    <w:basedOn w:val="Standardnpsmoodstavce"/>
    <w:link w:val="Textkomente"/>
    <w:uiPriority w:val="99"/>
    <w:rsid w:val="00A05BC7"/>
    <w:rPr>
      <w:sz w:val="20"/>
      <w:szCs w:val="20"/>
    </w:rPr>
  </w:style>
  <w:style w:type="paragraph" w:styleId="Pedmtkomente">
    <w:name w:val="annotation subject"/>
    <w:basedOn w:val="Textkomente"/>
    <w:next w:val="Textkomente"/>
    <w:link w:val="PedmtkomenteChar"/>
    <w:uiPriority w:val="99"/>
    <w:semiHidden/>
    <w:unhideWhenUsed/>
    <w:rsid w:val="00A05BC7"/>
    <w:rPr>
      <w:b/>
      <w:bCs/>
    </w:rPr>
  </w:style>
  <w:style w:type="character" w:customStyle="1" w:styleId="PedmtkomenteChar">
    <w:name w:val="Předmět komentáře Char"/>
    <w:basedOn w:val="TextkomenteChar"/>
    <w:link w:val="Pedmtkomente"/>
    <w:uiPriority w:val="99"/>
    <w:semiHidden/>
    <w:rsid w:val="00A05BC7"/>
    <w:rPr>
      <w:b/>
      <w:bCs/>
      <w:sz w:val="20"/>
      <w:szCs w:val="20"/>
    </w:rPr>
  </w:style>
  <w:style w:type="paragraph" w:styleId="Textbubliny">
    <w:name w:val="Balloon Text"/>
    <w:basedOn w:val="Normln"/>
    <w:link w:val="TextbublinyChar"/>
    <w:uiPriority w:val="99"/>
    <w:semiHidden/>
    <w:unhideWhenUsed/>
    <w:rsid w:val="00A05BC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5BC7"/>
    <w:rPr>
      <w:rFonts w:ascii="Segoe UI" w:hAnsi="Segoe UI" w:cs="Segoe UI"/>
      <w:sz w:val="18"/>
      <w:szCs w:val="18"/>
    </w:rPr>
  </w:style>
  <w:style w:type="character" w:customStyle="1" w:styleId="Nadpis2Char">
    <w:name w:val="Nadpis 2 Char"/>
    <w:basedOn w:val="Standardnpsmoodstavce"/>
    <w:link w:val="Nadpis2"/>
    <w:uiPriority w:val="9"/>
    <w:rsid w:val="00A26550"/>
    <w:rPr>
      <w:rFonts w:asciiTheme="majorHAnsi" w:eastAsiaTheme="majorEastAsia" w:hAnsiTheme="majorHAnsi" w:cstheme="majorBidi"/>
      <w:b/>
      <w:sz w:val="26"/>
      <w:szCs w:val="26"/>
    </w:rPr>
  </w:style>
  <w:style w:type="paragraph" w:customStyle="1" w:styleId="EndNoteBibliographyTitle">
    <w:name w:val="EndNote Bibliography Title"/>
    <w:basedOn w:val="Normln"/>
    <w:link w:val="EndNoteBibliographyTitleChar"/>
    <w:rsid w:val="00BE004A"/>
    <w:pPr>
      <w:spacing w:after="0"/>
      <w:jc w:val="center"/>
    </w:pPr>
    <w:rPr>
      <w:rFonts w:ascii="Calibri" w:hAnsi="Calibri" w:cs="Calibri"/>
      <w:noProof/>
    </w:rPr>
  </w:style>
  <w:style w:type="character" w:customStyle="1" w:styleId="EndNoteBibliographyTitleChar">
    <w:name w:val="EndNote Bibliography Title Char"/>
    <w:basedOn w:val="Standardnpsmoodstavce"/>
    <w:link w:val="EndNoteBibliographyTitle"/>
    <w:rsid w:val="00BE004A"/>
    <w:rPr>
      <w:rFonts w:ascii="Calibri" w:hAnsi="Calibri" w:cs="Calibri"/>
      <w:noProof/>
      <w:lang w:val="en-US"/>
    </w:rPr>
  </w:style>
  <w:style w:type="paragraph" w:customStyle="1" w:styleId="EndNoteBibliography">
    <w:name w:val="EndNote Bibliography"/>
    <w:basedOn w:val="Normln"/>
    <w:link w:val="EndNoteBibliographyChar"/>
    <w:rsid w:val="00BE004A"/>
    <w:pPr>
      <w:spacing w:line="240" w:lineRule="auto"/>
    </w:pPr>
    <w:rPr>
      <w:rFonts w:ascii="Calibri" w:hAnsi="Calibri" w:cs="Calibri"/>
      <w:noProof/>
    </w:rPr>
  </w:style>
  <w:style w:type="character" w:customStyle="1" w:styleId="EndNoteBibliographyChar">
    <w:name w:val="EndNote Bibliography Char"/>
    <w:basedOn w:val="Standardnpsmoodstavce"/>
    <w:link w:val="EndNoteBibliography"/>
    <w:rsid w:val="00BE004A"/>
    <w:rPr>
      <w:rFonts w:ascii="Calibri" w:hAnsi="Calibri" w:cs="Calibri"/>
      <w:noProof/>
      <w:lang w:val="en-US"/>
    </w:rPr>
  </w:style>
  <w:style w:type="table" w:styleId="Mkatabulky">
    <w:name w:val="Table Grid"/>
    <w:basedOn w:val="Normlntabulka"/>
    <w:uiPriority w:val="39"/>
    <w:rsid w:val="00436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E0740"/>
    <w:rPr>
      <w:color w:val="605E5C"/>
      <w:shd w:val="clear" w:color="auto" w:fill="E1DFDD"/>
    </w:rPr>
  </w:style>
  <w:style w:type="paragraph" w:styleId="Revize">
    <w:name w:val="Revision"/>
    <w:hidden/>
    <w:uiPriority w:val="99"/>
    <w:semiHidden/>
    <w:rsid w:val="004950B6"/>
    <w:pPr>
      <w:spacing w:after="0" w:line="240" w:lineRule="auto"/>
    </w:pPr>
  </w:style>
  <w:style w:type="character" w:styleId="Zdraznn">
    <w:name w:val="Emphasis"/>
    <w:basedOn w:val="Standardnpsmoodstavce"/>
    <w:uiPriority w:val="20"/>
    <w:qFormat/>
    <w:rsid w:val="00E15686"/>
    <w:rPr>
      <w:i/>
      <w:iCs/>
    </w:rPr>
  </w:style>
  <w:style w:type="character" w:customStyle="1" w:styleId="Nadpis3Char">
    <w:name w:val="Nadpis 3 Char"/>
    <w:basedOn w:val="Standardnpsmoodstavce"/>
    <w:link w:val="Nadpis3"/>
    <w:uiPriority w:val="9"/>
    <w:rsid w:val="00B721CE"/>
    <w:rPr>
      <w:rFonts w:asciiTheme="majorHAnsi" w:eastAsiaTheme="majorEastAsia" w:hAnsiTheme="majorHAnsi" w:cstheme="majorBidi"/>
      <w:color w:val="1F4D78" w:themeColor="accent1" w:themeShade="7F"/>
      <w:sz w:val="24"/>
      <w:szCs w:val="24"/>
    </w:rPr>
  </w:style>
  <w:style w:type="character" w:styleId="Sledovanodkaz">
    <w:name w:val="FollowedHyperlink"/>
    <w:basedOn w:val="Standardnpsmoodstavce"/>
    <w:uiPriority w:val="99"/>
    <w:semiHidden/>
    <w:unhideWhenUsed/>
    <w:rsid w:val="003D2840"/>
    <w:rPr>
      <w:color w:val="954F72" w:themeColor="followedHyperlink"/>
      <w:u w:val="single"/>
    </w:rPr>
  </w:style>
  <w:style w:type="paragraph" w:styleId="Zhlav">
    <w:name w:val="header"/>
    <w:basedOn w:val="Normln"/>
    <w:link w:val="ZhlavChar"/>
    <w:uiPriority w:val="99"/>
    <w:unhideWhenUsed/>
    <w:rsid w:val="006C09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096D"/>
  </w:style>
  <w:style w:type="paragraph" w:styleId="Zpat">
    <w:name w:val="footer"/>
    <w:basedOn w:val="Normln"/>
    <w:link w:val="ZpatChar"/>
    <w:uiPriority w:val="99"/>
    <w:unhideWhenUsed/>
    <w:rsid w:val="006C096D"/>
    <w:pPr>
      <w:tabs>
        <w:tab w:val="center" w:pos="4536"/>
        <w:tab w:val="right" w:pos="9072"/>
      </w:tabs>
      <w:spacing w:after="0" w:line="240" w:lineRule="auto"/>
    </w:pPr>
  </w:style>
  <w:style w:type="character" w:customStyle="1" w:styleId="ZpatChar">
    <w:name w:val="Zápatí Char"/>
    <w:basedOn w:val="Standardnpsmoodstavce"/>
    <w:link w:val="Zpat"/>
    <w:uiPriority w:val="99"/>
    <w:rsid w:val="006C096D"/>
  </w:style>
  <w:style w:type="character" w:styleId="slodku">
    <w:name w:val="line number"/>
    <w:basedOn w:val="Standardnpsmoodstavce"/>
    <w:uiPriority w:val="99"/>
    <w:semiHidden/>
    <w:unhideWhenUsed/>
    <w:rsid w:val="00F54890"/>
  </w:style>
  <w:style w:type="character" w:customStyle="1" w:styleId="st">
    <w:name w:val="st"/>
    <w:basedOn w:val="Standardnpsmoodstavce"/>
    <w:rsid w:val="0084502A"/>
  </w:style>
  <w:style w:type="character" w:styleId="Nevyeenzmnka">
    <w:name w:val="Unresolved Mention"/>
    <w:basedOn w:val="Standardnpsmoodstavce"/>
    <w:uiPriority w:val="99"/>
    <w:semiHidden/>
    <w:unhideWhenUsed/>
    <w:rsid w:val="008F4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68594">
      <w:bodyDiv w:val="1"/>
      <w:marLeft w:val="0"/>
      <w:marRight w:val="0"/>
      <w:marTop w:val="0"/>
      <w:marBottom w:val="0"/>
      <w:divBdr>
        <w:top w:val="none" w:sz="0" w:space="0" w:color="auto"/>
        <w:left w:val="none" w:sz="0" w:space="0" w:color="auto"/>
        <w:bottom w:val="none" w:sz="0" w:space="0" w:color="auto"/>
        <w:right w:val="none" w:sz="0" w:space="0" w:color="auto"/>
      </w:divBdr>
      <w:divsChild>
        <w:div w:id="2068599821">
          <w:marLeft w:val="0"/>
          <w:marRight w:val="0"/>
          <w:marTop w:val="0"/>
          <w:marBottom w:val="0"/>
          <w:divBdr>
            <w:top w:val="none" w:sz="0" w:space="0" w:color="auto"/>
            <w:left w:val="none" w:sz="0" w:space="0" w:color="auto"/>
            <w:bottom w:val="none" w:sz="0" w:space="0" w:color="auto"/>
            <w:right w:val="none" w:sz="0" w:space="0" w:color="auto"/>
          </w:divBdr>
        </w:div>
      </w:divsChild>
    </w:div>
    <w:div w:id="125777215">
      <w:bodyDiv w:val="1"/>
      <w:marLeft w:val="0"/>
      <w:marRight w:val="0"/>
      <w:marTop w:val="0"/>
      <w:marBottom w:val="0"/>
      <w:divBdr>
        <w:top w:val="none" w:sz="0" w:space="0" w:color="auto"/>
        <w:left w:val="none" w:sz="0" w:space="0" w:color="auto"/>
        <w:bottom w:val="none" w:sz="0" w:space="0" w:color="auto"/>
        <w:right w:val="none" w:sz="0" w:space="0" w:color="auto"/>
      </w:divBdr>
    </w:div>
    <w:div w:id="211618386">
      <w:bodyDiv w:val="1"/>
      <w:marLeft w:val="0"/>
      <w:marRight w:val="0"/>
      <w:marTop w:val="0"/>
      <w:marBottom w:val="0"/>
      <w:divBdr>
        <w:top w:val="none" w:sz="0" w:space="0" w:color="auto"/>
        <w:left w:val="none" w:sz="0" w:space="0" w:color="auto"/>
        <w:bottom w:val="none" w:sz="0" w:space="0" w:color="auto"/>
        <w:right w:val="none" w:sz="0" w:space="0" w:color="auto"/>
      </w:divBdr>
    </w:div>
    <w:div w:id="312299813">
      <w:bodyDiv w:val="1"/>
      <w:marLeft w:val="0"/>
      <w:marRight w:val="0"/>
      <w:marTop w:val="0"/>
      <w:marBottom w:val="0"/>
      <w:divBdr>
        <w:top w:val="none" w:sz="0" w:space="0" w:color="auto"/>
        <w:left w:val="none" w:sz="0" w:space="0" w:color="auto"/>
        <w:bottom w:val="none" w:sz="0" w:space="0" w:color="auto"/>
        <w:right w:val="none" w:sz="0" w:space="0" w:color="auto"/>
      </w:divBdr>
    </w:div>
    <w:div w:id="623971735">
      <w:bodyDiv w:val="1"/>
      <w:marLeft w:val="0"/>
      <w:marRight w:val="0"/>
      <w:marTop w:val="0"/>
      <w:marBottom w:val="0"/>
      <w:divBdr>
        <w:top w:val="none" w:sz="0" w:space="0" w:color="auto"/>
        <w:left w:val="none" w:sz="0" w:space="0" w:color="auto"/>
        <w:bottom w:val="none" w:sz="0" w:space="0" w:color="auto"/>
        <w:right w:val="none" w:sz="0" w:space="0" w:color="auto"/>
      </w:divBdr>
    </w:div>
    <w:div w:id="635716928">
      <w:bodyDiv w:val="1"/>
      <w:marLeft w:val="0"/>
      <w:marRight w:val="0"/>
      <w:marTop w:val="0"/>
      <w:marBottom w:val="0"/>
      <w:divBdr>
        <w:top w:val="none" w:sz="0" w:space="0" w:color="auto"/>
        <w:left w:val="none" w:sz="0" w:space="0" w:color="auto"/>
        <w:bottom w:val="none" w:sz="0" w:space="0" w:color="auto"/>
        <w:right w:val="none" w:sz="0" w:space="0" w:color="auto"/>
      </w:divBdr>
    </w:div>
    <w:div w:id="781338767">
      <w:bodyDiv w:val="1"/>
      <w:marLeft w:val="0"/>
      <w:marRight w:val="0"/>
      <w:marTop w:val="0"/>
      <w:marBottom w:val="0"/>
      <w:divBdr>
        <w:top w:val="none" w:sz="0" w:space="0" w:color="auto"/>
        <w:left w:val="none" w:sz="0" w:space="0" w:color="auto"/>
        <w:bottom w:val="none" w:sz="0" w:space="0" w:color="auto"/>
        <w:right w:val="none" w:sz="0" w:space="0" w:color="auto"/>
      </w:divBdr>
    </w:div>
    <w:div w:id="917710491">
      <w:bodyDiv w:val="1"/>
      <w:marLeft w:val="0"/>
      <w:marRight w:val="0"/>
      <w:marTop w:val="0"/>
      <w:marBottom w:val="0"/>
      <w:divBdr>
        <w:top w:val="none" w:sz="0" w:space="0" w:color="auto"/>
        <w:left w:val="none" w:sz="0" w:space="0" w:color="auto"/>
        <w:bottom w:val="none" w:sz="0" w:space="0" w:color="auto"/>
        <w:right w:val="none" w:sz="0" w:space="0" w:color="auto"/>
      </w:divBdr>
    </w:div>
    <w:div w:id="933248127">
      <w:bodyDiv w:val="1"/>
      <w:marLeft w:val="0"/>
      <w:marRight w:val="0"/>
      <w:marTop w:val="0"/>
      <w:marBottom w:val="0"/>
      <w:divBdr>
        <w:top w:val="none" w:sz="0" w:space="0" w:color="auto"/>
        <w:left w:val="none" w:sz="0" w:space="0" w:color="auto"/>
        <w:bottom w:val="none" w:sz="0" w:space="0" w:color="auto"/>
        <w:right w:val="none" w:sz="0" w:space="0" w:color="auto"/>
      </w:divBdr>
      <w:divsChild>
        <w:div w:id="1346862063">
          <w:marLeft w:val="0"/>
          <w:marRight w:val="0"/>
          <w:marTop w:val="0"/>
          <w:marBottom w:val="0"/>
          <w:divBdr>
            <w:top w:val="none" w:sz="0" w:space="0" w:color="auto"/>
            <w:left w:val="none" w:sz="0" w:space="0" w:color="auto"/>
            <w:bottom w:val="none" w:sz="0" w:space="0" w:color="auto"/>
            <w:right w:val="none" w:sz="0" w:space="0" w:color="auto"/>
          </w:divBdr>
        </w:div>
      </w:divsChild>
    </w:div>
    <w:div w:id="1031496591">
      <w:bodyDiv w:val="1"/>
      <w:marLeft w:val="0"/>
      <w:marRight w:val="0"/>
      <w:marTop w:val="0"/>
      <w:marBottom w:val="0"/>
      <w:divBdr>
        <w:top w:val="none" w:sz="0" w:space="0" w:color="auto"/>
        <w:left w:val="none" w:sz="0" w:space="0" w:color="auto"/>
        <w:bottom w:val="none" w:sz="0" w:space="0" w:color="auto"/>
        <w:right w:val="none" w:sz="0" w:space="0" w:color="auto"/>
      </w:divBdr>
    </w:div>
    <w:div w:id="1193811420">
      <w:bodyDiv w:val="1"/>
      <w:marLeft w:val="0"/>
      <w:marRight w:val="0"/>
      <w:marTop w:val="0"/>
      <w:marBottom w:val="0"/>
      <w:divBdr>
        <w:top w:val="none" w:sz="0" w:space="0" w:color="auto"/>
        <w:left w:val="none" w:sz="0" w:space="0" w:color="auto"/>
        <w:bottom w:val="none" w:sz="0" w:space="0" w:color="auto"/>
        <w:right w:val="none" w:sz="0" w:space="0" w:color="auto"/>
      </w:divBdr>
    </w:div>
    <w:div w:id="1260866031">
      <w:bodyDiv w:val="1"/>
      <w:marLeft w:val="0"/>
      <w:marRight w:val="0"/>
      <w:marTop w:val="0"/>
      <w:marBottom w:val="0"/>
      <w:divBdr>
        <w:top w:val="none" w:sz="0" w:space="0" w:color="auto"/>
        <w:left w:val="none" w:sz="0" w:space="0" w:color="auto"/>
        <w:bottom w:val="none" w:sz="0" w:space="0" w:color="auto"/>
        <w:right w:val="none" w:sz="0" w:space="0" w:color="auto"/>
      </w:divBdr>
    </w:div>
    <w:div w:id="1322002463">
      <w:bodyDiv w:val="1"/>
      <w:marLeft w:val="0"/>
      <w:marRight w:val="0"/>
      <w:marTop w:val="0"/>
      <w:marBottom w:val="0"/>
      <w:divBdr>
        <w:top w:val="none" w:sz="0" w:space="0" w:color="auto"/>
        <w:left w:val="none" w:sz="0" w:space="0" w:color="auto"/>
        <w:bottom w:val="none" w:sz="0" w:space="0" w:color="auto"/>
        <w:right w:val="none" w:sz="0" w:space="0" w:color="auto"/>
      </w:divBdr>
    </w:div>
    <w:div w:id="1389913636">
      <w:bodyDiv w:val="1"/>
      <w:marLeft w:val="0"/>
      <w:marRight w:val="0"/>
      <w:marTop w:val="0"/>
      <w:marBottom w:val="0"/>
      <w:divBdr>
        <w:top w:val="none" w:sz="0" w:space="0" w:color="auto"/>
        <w:left w:val="none" w:sz="0" w:space="0" w:color="auto"/>
        <w:bottom w:val="none" w:sz="0" w:space="0" w:color="auto"/>
        <w:right w:val="none" w:sz="0" w:space="0" w:color="auto"/>
      </w:divBdr>
    </w:div>
    <w:div w:id="1439137121">
      <w:bodyDiv w:val="1"/>
      <w:marLeft w:val="0"/>
      <w:marRight w:val="0"/>
      <w:marTop w:val="0"/>
      <w:marBottom w:val="0"/>
      <w:divBdr>
        <w:top w:val="none" w:sz="0" w:space="0" w:color="auto"/>
        <w:left w:val="none" w:sz="0" w:space="0" w:color="auto"/>
        <w:bottom w:val="none" w:sz="0" w:space="0" w:color="auto"/>
        <w:right w:val="none" w:sz="0" w:space="0" w:color="auto"/>
      </w:divBdr>
      <w:divsChild>
        <w:div w:id="576018942">
          <w:marLeft w:val="0"/>
          <w:marRight w:val="0"/>
          <w:marTop w:val="0"/>
          <w:marBottom w:val="0"/>
          <w:divBdr>
            <w:top w:val="none" w:sz="0" w:space="0" w:color="auto"/>
            <w:left w:val="none" w:sz="0" w:space="0" w:color="auto"/>
            <w:bottom w:val="none" w:sz="0" w:space="0" w:color="auto"/>
            <w:right w:val="none" w:sz="0" w:space="0" w:color="auto"/>
          </w:divBdr>
          <w:divsChild>
            <w:div w:id="304161428">
              <w:marLeft w:val="0"/>
              <w:marRight w:val="0"/>
              <w:marTop w:val="0"/>
              <w:marBottom w:val="0"/>
              <w:divBdr>
                <w:top w:val="none" w:sz="0" w:space="0" w:color="auto"/>
                <w:left w:val="none" w:sz="0" w:space="0" w:color="auto"/>
                <w:bottom w:val="none" w:sz="0" w:space="0" w:color="auto"/>
                <w:right w:val="none" w:sz="0" w:space="0" w:color="auto"/>
              </w:divBdr>
            </w:div>
          </w:divsChild>
        </w:div>
        <w:div w:id="1525286878">
          <w:marLeft w:val="-38"/>
          <w:marRight w:val="-38"/>
          <w:marTop w:val="0"/>
          <w:marBottom w:val="0"/>
          <w:divBdr>
            <w:top w:val="none" w:sz="0" w:space="0" w:color="auto"/>
            <w:left w:val="none" w:sz="0" w:space="0" w:color="auto"/>
            <w:bottom w:val="none" w:sz="0" w:space="0" w:color="auto"/>
            <w:right w:val="none" w:sz="0" w:space="0" w:color="auto"/>
          </w:divBdr>
          <w:divsChild>
            <w:div w:id="870269609">
              <w:marLeft w:val="0"/>
              <w:marRight w:val="0"/>
              <w:marTop w:val="0"/>
              <w:marBottom w:val="0"/>
              <w:divBdr>
                <w:top w:val="none" w:sz="0" w:space="0" w:color="auto"/>
                <w:left w:val="none" w:sz="0" w:space="0" w:color="auto"/>
                <w:bottom w:val="none" w:sz="0" w:space="0" w:color="auto"/>
                <w:right w:val="none" w:sz="0" w:space="0" w:color="auto"/>
              </w:divBdr>
              <w:divsChild>
                <w:div w:id="30069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47198">
      <w:bodyDiv w:val="1"/>
      <w:marLeft w:val="0"/>
      <w:marRight w:val="0"/>
      <w:marTop w:val="0"/>
      <w:marBottom w:val="0"/>
      <w:divBdr>
        <w:top w:val="none" w:sz="0" w:space="0" w:color="auto"/>
        <w:left w:val="none" w:sz="0" w:space="0" w:color="auto"/>
        <w:bottom w:val="none" w:sz="0" w:space="0" w:color="auto"/>
        <w:right w:val="none" w:sz="0" w:space="0" w:color="auto"/>
      </w:divBdr>
      <w:divsChild>
        <w:div w:id="669867467">
          <w:marLeft w:val="0"/>
          <w:marRight w:val="0"/>
          <w:marTop w:val="0"/>
          <w:marBottom w:val="0"/>
          <w:divBdr>
            <w:top w:val="none" w:sz="0" w:space="0" w:color="auto"/>
            <w:left w:val="none" w:sz="0" w:space="0" w:color="auto"/>
            <w:bottom w:val="none" w:sz="0" w:space="0" w:color="auto"/>
            <w:right w:val="none" w:sz="0" w:space="0" w:color="auto"/>
          </w:divBdr>
        </w:div>
      </w:divsChild>
    </w:div>
    <w:div w:id="1523280144">
      <w:bodyDiv w:val="1"/>
      <w:marLeft w:val="0"/>
      <w:marRight w:val="0"/>
      <w:marTop w:val="0"/>
      <w:marBottom w:val="0"/>
      <w:divBdr>
        <w:top w:val="none" w:sz="0" w:space="0" w:color="auto"/>
        <w:left w:val="none" w:sz="0" w:space="0" w:color="auto"/>
        <w:bottom w:val="none" w:sz="0" w:space="0" w:color="auto"/>
        <w:right w:val="none" w:sz="0" w:space="0" w:color="auto"/>
      </w:divBdr>
    </w:div>
    <w:div w:id="1528786483">
      <w:bodyDiv w:val="1"/>
      <w:marLeft w:val="0"/>
      <w:marRight w:val="0"/>
      <w:marTop w:val="0"/>
      <w:marBottom w:val="0"/>
      <w:divBdr>
        <w:top w:val="none" w:sz="0" w:space="0" w:color="auto"/>
        <w:left w:val="none" w:sz="0" w:space="0" w:color="auto"/>
        <w:bottom w:val="none" w:sz="0" w:space="0" w:color="auto"/>
        <w:right w:val="none" w:sz="0" w:space="0" w:color="auto"/>
      </w:divBdr>
    </w:div>
    <w:div w:id="1677345329">
      <w:bodyDiv w:val="1"/>
      <w:marLeft w:val="0"/>
      <w:marRight w:val="0"/>
      <w:marTop w:val="0"/>
      <w:marBottom w:val="0"/>
      <w:divBdr>
        <w:top w:val="none" w:sz="0" w:space="0" w:color="auto"/>
        <w:left w:val="none" w:sz="0" w:space="0" w:color="auto"/>
        <w:bottom w:val="none" w:sz="0" w:space="0" w:color="auto"/>
        <w:right w:val="none" w:sz="0" w:space="0" w:color="auto"/>
      </w:divBdr>
    </w:div>
    <w:div w:id="1943104698">
      <w:bodyDiv w:val="1"/>
      <w:marLeft w:val="0"/>
      <w:marRight w:val="0"/>
      <w:marTop w:val="0"/>
      <w:marBottom w:val="0"/>
      <w:divBdr>
        <w:top w:val="none" w:sz="0" w:space="0" w:color="auto"/>
        <w:left w:val="none" w:sz="0" w:space="0" w:color="auto"/>
        <w:bottom w:val="none" w:sz="0" w:space="0" w:color="auto"/>
        <w:right w:val="none" w:sz="0" w:space="0" w:color="auto"/>
      </w:divBdr>
      <w:divsChild>
        <w:div w:id="1110317144">
          <w:marLeft w:val="0"/>
          <w:marRight w:val="0"/>
          <w:marTop w:val="0"/>
          <w:marBottom w:val="0"/>
          <w:divBdr>
            <w:top w:val="none" w:sz="0" w:space="0" w:color="auto"/>
            <w:left w:val="none" w:sz="0" w:space="0" w:color="auto"/>
            <w:bottom w:val="none" w:sz="0" w:space="0" w:color="auto"/>
            <w:right w:val="none" w:sz="0" w:space="0" w:color="auto"/>
          </w:divBdr>
        </w:div>
      </w:divsChild>
    </w:div>
    <w:div w:id="211787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6428</TotalTime>
  <Pages>1</Pages>
  <Words>399</Words>
  <Characters>2359</Characters>
  <Application>Microsoft Office Word</Application>
  <DocSecurity>0</DocSecurity>
  <Lines>19</Lines>
  <Paragraphs>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Gaba Ales</dc:creator>
  <cp:keywords/>
  <dc:description/>
  <cp:lastModifiedBy>Aleš Gába</cp:lastModifiedBy>
  <cp:revision>4202</cp:revision>
  <cp:lastPrinted>2019-06-25T11:18:00Z</cp:lastPrinted>
  <dcterms:created xsi:type="dcterms:W3CDTF">2017-11-30T21:28:00Z</dcterms:created>
  <dcterms:modified xsi:type="dcterms:W3CDTF">2019-10-17T18:17:00Z</dcterms:modified>
</cp:coreProperties>
</file>