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E327A" w14:textId="77777777" w:rsidR="005D0E99" w:rsidRDefault="00930819" w:rsidP="0059652A">
      <w:pPr>
        <w:pStyle w:val="TableTitle"/>
        <w:rPr>
          <w:rFonts w:ascii="Arial" w:hAnsi="Arial" w:cs="Arial"/>
        </w:rPr>
      </w:pPr>
      <w:bookmarkStart w:id="0" w:name="_GoBack"/>
      <w:bookmarkEnd w:id="0"/>
      <w:r>
        <w:rPr>
          <w:szCs w:val="24"/>
        </w:rPr>
        <w:t>Additional F</w:t>
      </w:r>
      <w:r w:rsidR="008049F4">
        <w:rPr>
          <w:szCs w:val="24"/>
        </w:rPr>
        <w:t>ile 1: SPIRIT 2013 statement checklist: recommended items to address in a clinical trial protocol and related documents</w:t>
      </w:r>
    </w:p>
    <w:p w14:paraId="78A3166F" w14:textId="77777777" w:rsidR="00833918" w:rsidRPr="006142BA" w:rsidRDefault="008049F4" w:rsidP="0059652A">
      <w:pPr>
        <w:pStyle w:val="TableTitle"/>
        <w:rPr>
          <w:rFonts w:ascii="Arial" w:hAnsi="Arial" w:cs="Arial"/>
        </w:rPr>
      </w:pPr>
      <w:r w:rsidRPr="006142BA">
        <w:rPr>
          <w:rFonts w:ascii="Arial" w:hAnsi="Arial" w:cs="Arial"/>
          <w:noProof/>
          <w:lang w:val="en-US"/>
        </w:rPr>
        <w:pict w14:anchorId="59D6A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6.85pt;margin-top:18.4pt;width:316.05pt;height:65.05pt;z-index:251657728;mso-position-horizontal-relative:margin;mso-position-vertical-relative:margin">
            <v:imagedata r:id="rId7" o:title=""/>
            <w10:wrap type="square" anchorx="margin" anchory="margin"/>
          </v:shape>
        </w:pict>
      </w:r>
    </w:p>
    <w:p w14:paraId="23A08F4C" w14:textId="77777777" w:rsidR="00833918" w:rsidRPr="006142BA" w:rsidRDefault="00833918" w:rsidP="0059652A">
      <w:pPr>
        <w:pStyle w:val="TableTitle"/>
        <w:rPr>
          <w:rFonts w:ascii="Arial" w:hAnsi="Arial" w:cs="Arial"/>
        </w:rPr>
      </w:pPr>
    </w:p>
    <w:p w14:paraId="61A62176" w14:textId="77777777" w:rsidR="00833918" w:rsidRPr="006142BA" w:rsidRDefault="00833918" w:rsidP="0059652A">
      <w:pPr>
        <w:pStyle w:val="TableTitle"/>
        <w:rPr>
          <w:rFonts w:ascii="Arial" w:hAnsi="Arial" w:cs="Arial"/>
        </w:rPr>
      </w:pPr>
    </w:p>
    <w:p w14:paraId="3D5E9751" w14:textId="77777777" w:rsidR="00833918" w:rsidRPr="006142BA" w:rsidRDefault="00833918" w:rsidP="0059652A">
      <w:pPr>
        <w:pStyle w:val="TableTitle"/>
        <w:rPr>
          <w:rFonts w:ascii="Arial" w:hAnsi="Arial" w:cs="Arial"/>
        </w:rPr>
      </w:pPr>
    </w:p>
    <w:p w14:paraId="70DFC408" w14:textId="77777777" w:rsidR="00833918" w:rsidRPr="006142BA" w:rsidRDefault="00833918" w:rsidP="0059652A">
      <w:pPr>
        <w:pStyle w:val="TableTitle"/>
        <w:rPr>
          <w:rFonts w:ascii="Arial" w:hAnsi="Arial" w:cs="Arial"/>
        </w:rPr>
      </w:pPr>
    </w:p>
    <w:p w14:paraId="53705D4B" w14:textId="77777777"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59"/>
        <w:gridCol w:w="750"/>
        <w:gridCol w:w="10755"/>
        <w:gridCol w:w="1842"/>
      </w:tblGrid>
      <w:tr w:rsidR="003B5F90" w:rsidRPr="00F60FD4" w14:paraId="4CD7BD2F" w14:textId="77777777" w:rsidTr="00930819">
        <w:tblPrEx>
          <w:tblCellMar>
            <w:top w:w="0" w:type="dxa"/>
            <w:bottom w:w="0" w:type="dxa"/>
          </w:tblCellMar>
        </w:tblPrEx>
        <w:trPr>
          <w:cantSplit/>
          <w:trHeight w:val="259"/>
        </w:trPr>
        <w:tc>
          <w:tcPr>
            <w:tcW w:w="696" w:type="pct"/>
            <w:tcBorders>
              <w:top w:val="single" w:sz="4" w:space="0" w:color="auto"/>
              <w:bottom w:val="single" w:sz="4" w:space="0" w:color="auto"/>
            </w:tcBorders>
            <w:shd w:val="clear" w:color="auto" w:fill="auto"/>
            <w:tcMar>
              <w:top w:w="85" w:type="dxa"/>
              <w:bottom w:w="85" w:type="dxa"/>
            </w:tcMar>
          </w:tcPr>
          <w:p w14:paraId="18B7DFCA" w14:textId="77777777"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14:paraId="6110FE2E" w14:textId="77777777"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68" w:type="pct"/>
            <w:tcBorders>
              <w:top w:val="single" w:sz="4" w:space="0" w:color="auto"/>
              <w:bottom w:val="single" w:sz="4" w:space="0" w:color="auto"/>
            </w:tcBorders>
            <w:shd w:val="clear" w:color="auto" w:fill="auto"/>
          </w:tcPr>
          <w:p w14:paraId="63F41495" w14:textId="77777777"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594" w:type="pct"/>
            <w:tcBorders>
              <w:top w:val="single" w:sz="4" w:space="0" w:color="auto"/>
              <w:bottom w:val="single" w:sz="4" w:space="0" w:color="auto"/>
            </w:tcBorders>
          </w:tcPr>
          <w:p w14:paraId="25C68B38" w14:textId="77777777"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14:paraId="03EDA586" w14:textId="77777777" w:rsidTr="00930819">
        <w:tblPrEx>
          <w:tblCellMar>
            <w:top w:w="0" w:type="dxa"/>
            <w:bottom w:w="0" w:type="dxa"/>
          </w:tblCellMar>
        </w:tblPrEx>
        <w:trPr>
          <w:cantSplit/>
          <w:trHeight w:val="259"/>
        </w:trPr>
        <w:tc>
          <w:tcPr>
            <w:tcW w:w="4406" w:type="pct"/>
            <w:gridSpan w:val="3"/>
            <w:tcBorders>
              <w:top w:val="single" w:sz="4" w:space="0" w:color="auto"/>
            </w:tcBorders>
            <w:shd w:val="clear" w:color="auto" w:fill="auto"/>
            <w:tcMar>
              <w:top w:w="85" w:type="dxa"/>
              <w:bottom w:w="85" w:type="dxa"/>
            </w:tcMar>
          </w:tcPr>
          <w:p w14:paraId="0B8185C0"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594" w:type="pct"/>
            <w:tcBorders>
              <w:top w:val="single" w:sz="4" w:space="0" w:color="auto"/>
            </w:tcBorders>
          </w:tcPr>
          <w:p w14:paraId="02F4C9C8" w14:textId="77777777" w:rsidR="003B5F90" w:rsidRPr="00F60FD4" w:rsidRDefault="003B5F90" w:rsidP="0059652A">
            <w:pPr>
              <w:rPr>
                <w:rFonts w:ascii="Arial" w:hAnsi="Arial" w:cs="Arial"/>
                <w:b/>
                <w:sz w:val="22"/>
                <w:szCs w:val="22"/>
              </w:rPr>
            </w:pPr>
          </w:p>
        </w:tc>
      </w:tr>
      <w:tr w:rsidR="003B5F90" w:rsidRPr="00F60FD4" w14:paraId="3A6FA380"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4EF3AB12" w14:textId="77777777"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14:paraId="74F6B482" w14:textId="77777777"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68" w:type="pct"/>
            <w:shd w:val="clear" w:color="auto" w:fill="auto"/>
          </w:tcPr>
          <w:p w14:paraId="3777CE1F" w14:textId="77777777"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594" w:type="pct"/>
          </w:tcPr>
          <w:p w14:paraId="0A2B4E83" w14:textId="77777777" w:rsidR="003B5F90" w:rsidRPr="00F60FD4" w:rsidRDefault="00930819" w:rsidP="00930819">
            <w:pPr>
              <w:rPr>
                <w:rFonts w:ascii="Arial" w:hAnsi="Arial" w:cs="Arial"/>
                <w:sz w:val="22"/>
                <w:szCs w:val="22"/>
              </w:rPr>
            </w:pPr>
            <w:r>
              <w:rPr>
                <w:rFonts w:ascii="Arial" w:hAnsi="Arial" w:cs="Arial"/>
                <w:sz w:val="22"/>
                <w:szCs w:val="22"/>
              </w:rPr>
              <w:t>1</w:t>
            </w:r>
          </w:p>
        </w:tc>
      </w:tr>
      <w:tr w:rsidR="003B5F90" w:rsidRPr="00F60FD4" w14:paraId="7E936A30" w14:textId="77777777" w:rsidTr="00930819">
        <w:tblPrEx>
          <w:tblCellMar>
            <w:top w:w="0" w:type="dxa"/>
            <w:bottom w:w="0" w:type="dxa"/>
          </w:tblCellMar>
        </w:tblPrEx>
        <w:trPr>
          <w:cantSplit/>
          <w:trHeight w:val="259"/>
        </w:trPr>
        <w:tc>
          <w:tcPr>
            <w:tcW w:w="696" w:type="pct"/>
            <w:vMerge w:val="restart"/>
            <w:shd w:val="clear" w:color="auto" w:fill="auto"/>
            <w:tcMar>
              <w:top w:w="85" w:type="dxa"/>
              <w:bottom w:w="85" w:type="dxa"/>
            </w:tcMar>
          </w:tcPr>
          <w:p w14:paraId="67E029E8" w14:textId="77777777"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14:paraId="1DB4A344" w14:textId="77777777"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68" w:type="pct"/>
          </w:tcPr>
          <w:p w14:paraId="35E83674" w14:textId="77777777"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594" w:type="pct"/>
          </w:tcPr>
          <w:p w14:paraId="287DD64F" w14:textId="77777777" w:rsidR="003B5F90" w:rsidRPr="00F60FD4" w:rsidRDefault="00930819" w:rsidP="003B5F90">
            <w:pPr>
              <w:rPr>
                <w:rFonts w:ascii="Arial" w:hAnsi="Arial" w:cs="Arial"/>
                <w:sz w:val="22"/>
                <w:szCs w:val="22"/>
              </w:rPr>
            </w:pPr>
            <w:r>
              <w:rPr>
                <w:rFonts w:ascii="Arial" w:hAnsi="Arial" w:cs="Arial"/>
                <w:sz w:val="22"/>
                <w:szCs w:val="22"/>
              </w:rPr>
              <w:t>2</w:t>
            </w:r>
          </w:p>
        </w:tc>
      </w:tr>
      <w:tr w:rsidR="003B5F90" w:rsidRPr="00F60FD4" w14:paraId="03EDE415" w14:textId="77777777" w:rsidTr="00930819">
        <w:tblPrEx>
          <w:tblCellMar>
            <w:top w:w="0" w:type="dxa"/>
            <w:bottom w:w="0" w:type="dxa"/>
          </w:tblCellMar>
        </w:tblPrEx>
        <w:trPr>
          <w:cantSplit/>
          <w:trHeight w:val="259"/>
        </w:trPr>
        <w:tc>
          <w:tcPr>
            <w:tcW w:w="696" w:type="pct"/>
            <w:vMerge/>
            <w:shd w:val="clear" w:color="auto" w:fill="auto"/>
            <w:tcMar>
              <w:top w:w="85" w:type="dxa"/>
              <w:bottom w:w="85" w:type="dxa"/>
            </w:tcMar>
          </w:tcPr>
          <w:p w14:paraId="785DBD4D" w14:textId="77777777" w:rsidR="003B5F90" w:rsidRPr="00F60FD4" w:rsidRDefault="003B5F90" w:rsidP="0059652A">
            <w:pPr>
              <w:rPr>
                <w:rFonts w:ascii="Arial" w:hAnsi="Arial" w:cs="Arial"/>
                <w:sz w:val="22"/>
                <w:szCs w:val="22"/>
              </w:rPr>
            </w:pPr>
          </w:p>
        </w:tc>
        <w:tc>
          <w:tcPr>
            <w:tcW w:w="242" w:type="pct"/>
          </w:tcPr>
          <w:p w14:paraId="3F343B91" w14:textId="77777777"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68" w:type="pct"/>
          </w:tcPr>
          <w:p w14:paraId="51DE089C" w14:textId="77777777"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594" w:type="pct"/>
          </w:tcPr>
          <w:p w14:paraId="4DFD27D5" w14:textId="77777777" w:rsidR="003B5F90" w:rsidRPr="00F60FD4" w:rsidRDefault="00930819" w:rsidP="003B5F90">
            <w:pPr>
              <w:rPr>
                <w:rFonts w:ascii="Arial" w:hAnsi="Arial" w:cs="Arial"/>
                <w:sz w:val="22"/>
                <w:szCs w:val="22"/>
              </w:rPr>
            </w:pPr>
            <w:r>
              <w:rPr>
                <w:rFonts w:ascii="Arial" w:hAnsi="Arial" w:cs="Arial"/>
                <w:sz w:val="22"/>
                <w:szCs w:val="22"/>
              </w:rPr>
              <w:t>n/a</w:t>
            </w:r>
          </w:p>
        </w:tc>
      </w:tr>
      <w:tr w:rsidR="003B5F90" w:rsidRPr="00F60FD4" w14:paraId="6A662201"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5853BAF7" w14:textId="77777777"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14:paraId="1F387E8F" w14:textId="77777777"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68" w:type="pct"/>
            <w:shd w:val="clear" w:color="auto" w:fill="auto"/>
            <w:tcMar>
              <w:top w:w="85" w:type="dxa"/>
              <w:bottom w:w="85" w:type="dxa"/>
            </w:tcMar>
          </w:tcPr>
          <w:p w14:paraId="555BEBD8" w14:textId="77777777"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594" w:type="pct"/>
          </w:tcPr>
          <w:p w14:paraId="4273AAA4" w14:textId="77777777" w:rsidR="003B5F90" w:rsidRPr="00F60FD4" w:rsidRDefault="00930819" w:rsidP="003B5F90">
            <w:pPr>
              <w:rPr>
                <w:rFonts w:ascii="Arial" w:hAnsi="Arial" w:cs="Arial"/>
                <w:sz w:val="22"/>
                <w:szCs w:val="22"/>
              </w:rPr>
            </w:pPr>
            <w:r>
              <w:rPr>
                <w:rFonts w:ascii="Arial" w:hAnsi="Arial" w:cs="Arial"/>
                <w:sz w:val="22"/>
                <w:szCs w:val="22"/>
              </w:rPr>
              <w:t>1</w:t>
            </w:r>
          </w:p>
        </w:tc>
      </w:tr>
      <w:tr w:rsidR="003B5F90" w:rsidRPr="00F60FD4" w14:paraId="0B8E7A98"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6B3364B1" w14:textId="77777777"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14:paraId="2DAABC75" w14:textId="77777777"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68" w:type="pct"/>
            <w:shd w:val="clear" w:color="auto" w:fill="auto"/>
            <w:tcMar>
              <w:top w:w="85" w:type="dxa"/>
              <w:bottom w:w="85" w:type="dxa"/>
            </w:tcMar>
          </w:tcPr>
          <w:p w14:paraId="0A0CAC8C" w14:textId="77777777"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594" w:type="pct"/>
          </w:tcPr>
          <w:p w14:paraId="23443ABF" w14:textId="77777777" w:rsidR="003B5F90" w:rsidRPr="00F60FD4" w:rsidRDefault="00930819" w:rsidP="003B5F90">
            <w:pPr>
              <w:rPr>
                <w:rFonts w:ascii="Arial" w:hAnsi="Arial" w:cs="Arial"/>
                <w:sz w:val="22"/>
                <w:szCs w:val="22"/>
              </w:rPr>
            </w:pPr>
            <w:r>
              <w:rPr>
                <w:rFonts w:ascii="Arial" w:hAnsi="Arial" w:cs="Arial"/>
                <w:sz w:val="22"/>
                <w:szCs w:val="22"/>
              </w:rPr>
              <w:t>26</w:t>
            </w:r>
          </w:p>
        </w:tc>
      </w:tr>
      <w:tr w:rsidR="003B5F90" w:rsidRPr="00F60FD4" w14:paraId="3F95D65C" w14:textId="77777777" w:rsidTr="00930819">
        <w:tblPrEx>
          <w:tblCellMar>
            <w:top w:w="0" w:type="dxa"/>
            <w:bottom w:w="0" w:type="dxa"/>
          </w:tblCellMar>
        </w:tblPrEx>
        <w:trPr>
          <w:cantSplit/>
          <w:trHeight w:val="259"/>
        </w:trPr>
        <w:tc>
          <w:tcPr>
            <w:tcW w:w="696" w:type="pct"/>
            <w:vMerge w:val="restart"/>
            <w:shd w:val="clear" w:color="auto" w:fill="auto"/>
            <w:tcMar>
              <w:top w:w="85" w:type="dxa"/>
              <w:bottom w:w="85" w:type="dxa"/>
            </w:tcMar>
          </w:tcPr>
          <w:p w14:paraId="7401DE73" w14:textId="77777777"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14:paraId="06BFDBB1" w14:textId="77777777"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68" w:type="pct"/>
          </w:tcPr>
          <w:p w14:paraId="095BB6CC" w14:textId="77777777"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594" w:type="pct"/>
          </w:tcPr>
          <w:p w14:paraId="1E806B01" w14:textId="77777777" w:rsidR="003B5F90" w:rsidRPr="00F60FD4" w:rsidRDefault="00930819" w:rsidP="003B5F90">
            <w:pPr>
              <w:rPr>
                <w:rFonts w:ascii="Arial" w:hAnsi="Arial" w:cs="Arial"/>
                <w:sz w:val="22"/>
                <w:szCs w:val="22"/>
              </w:rPr>
            </w:pPr>
            <w:r>
              <w:rPr>
                <w:rFonts w:ascii="Arial" w:hAnsi="Arial" w:cs="Arial"/>
                <w:sz w:val="22"/>
                <w:szCs w:val="22"/>
              </w:rPr>
              <w:t>1 and 26</w:t>
            </w:r>
          </w:p>
        </w:tc>
      </w:tr>
      <w:tr w:rsidR="003B5F90" w:rsidRPr="00F60FD4" w14:paraId="43815B13" w14:textId="77777777" w:rsidTr="00930819">
        <w:tblPrEx>
          <w:tblCellMar>
            <w:top w:w="0" w:type="dxa"/>
            <w:bottom w:w="0" w:type="dxa"/>
          </w:tblCellMar>
        </w:tblPrEx>
        <w:trPr>
          <w:cantSplit/>
          <w:trHeight w:val="293"/>
        </w:trPr>
        <w:tc>
          <w:tcPr>
            <w:tcW w:w="696" w:type="pct"/>
            <w:vMerge/>
            <w:shd w:val="clear" w:color="auto" w:fill="auto"/>
            <w:tcMar>
              <w:top w:w="85" w:type="dxa"/>
              <w:bottom w:w="85" w:type="dxa"/>
            </w:tcMar>
          </w:tcPr>
          <w:p w14:paraId="724D6ED2" w14:textId="77777777" w:rsidR="003B5F90" w:rsidRPr="00F60FD4" w:rsidRDefault="003B5F90" w:rsidP="0059652A">
            <w:pPr>
              <w:rPr>
                <w:rFonts w:ascii="Arial" w:hAnsi="Arial" w:cs="Arial"/>
                <w:sz w:val="22"/>
                <w:szCs w:val="22"/>
              </w:rPr>
            </w:pPr>
          </w:p>
        </w:tc>
        <w:tc>
          <w:tcPr>
            <w:tcW w:w="242" w:type="pct"/>
          </w:tcPr>
          <w:p w14:paraId="1FA1619B" w14:textId="77777777"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68" w:type="pct"/>
          </w:tcPr>
          <w:p w14:paraId="0D2A3FC5" w14:textId="77777777"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594" w:type="pct"/>
          </w:tcPr>
          <w:p w14:paraId="28DD0E7B" w14:textId="77777777" w:rsidR="003B5F90" w:rsidRPr="00F60FD4" w:rsidRDefault="00930819" w:rsidP="003B5F90">
            <w:pPr>
              <w:rPr>
                <w:rFonts w:ascii="Arial" w:hAnsi="Arial" w:cs="Arial"/>
                <w:sz w:val="22"/>
                <w:szCs w:val="22"/>
              </w:rPr>
            </w:pPr>
            <w:r>
              <w:rPr>
                <w:rFonts w:ascii="Arial" w:hAnsi="Arial" w:cs="Arial"/>
                <w:sz w:val="22"/>
                <w:szCs w:val="22"/>
              </w:rPr>
              <w:t>21</w:t>
            </w:r>
          </w:p>
        </w:tc>
      </w:tr>
      <w:tr w:rsidR="003B5F90" w:rsidRPr="00F60FD4" w14:paraId="26259C3A"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548FD24D" w14:textId="77777777" w:rsidR="003B5F90" w:rsidRPr="00F60FD4" w:rsidRDefault="003B5F90" w:rsidP="0059652A">
            <w:pPr>
              <w:rPr>
                <w:rFonts w:ascii="Arial" w:hAnsi="Arial" w:cs="Arial"/>
                <w:sz w:val="22"/>
                <w:szCs w:val="22"/>
              </w:rPr>
            </w:pPr>
          </w:p>
        </w:tc>
        <w:tc>
          <w:tcPr>
            <w:tcW w:w="242" w:type="pct"/>
          </w:tcPr>
          <w:p w14:paraId="2C83AB1E" w14:textId="77777777"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68" w:type="pct"/>
          </w:tcPr>
          <w:p w14:paraId="52485AE4" w14:textId="77777777"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594" w:type="pct"/>
          </w:tcPr>
          <w:p w14:paraId="3CD3B11F" w14:textId="77777777" w:rsidR="00EE6D79" w:rsidRDefault="00EE6D79" w:rsidP="003B5F90">
            <w:pPr>
              <w:rPr>
                <w:rFonts w:ascii="Arial" w:hAnsi="Arial" w:cs="Arial"/>
                <w:sz w:val="22"/>
                <w:szCs w:val="22"/>
              </w:rPr>
            </w:pPr>
          </w:p>
          <w:p w14:paraId="203ED95E" w14:textId="77777777" w:rsidR="003B5F90" w:rsidRPr="00F60FD4" w:rsidRDefault="00930819" w:rsidP="003B5F90">
            <w:pPr>
              <w:rPr>
                <w:rFonts w:ascii="Arial" w:hAnsi="Arial" w:cs="Arial"/>
                <w:sz w:val="22"/>
                <w:szCs w:val="22"/>
              </w:rPr>
            </w:pPr>
            <w:r>
              <w:rPr>
                <w:rFonts w:ascii="Arial" w:hAnsi="Arial" w:cs="Arial"/>
                <w:sz w:val="22"/>
                <w:szCs w:val="22"/>
              </w:rPr>
              <w:t xml:space="preserve">21 and 26 </w:t>
            </w:r>
          </w:p>
        </w:tc>
      </w:tr>
      <w:tr w:rsidR="003B5F90" w:rsidRPr="00F60FD4" w14:paraId="238DCD85"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0BE735F0" w14:textId="77777777" w:rsidR="003B5F90" w:rsidRPr="00F60FD4" w:rsidRDefault="003B5F90" w:rsidP="0059652A">
            <w:pPr>
              <w:rPr>
                <w:rFonts w:ascii="Arial" w:hAnsi="Arial" w:cs="Arial"/>
                <w:sz w:val="22"/>
                <w:szCs w:val="22"/>
              </w:rPr>
            </w:pPr>
          </w:p>
        </w:tc>
        <w:tc>
          <w:tcPr>
            <w:tcW w:w="242" w:type="pct"/>
          </w:tcPr>
          <w:p w14:paraId="400CFBFF" w14:textId="77777777"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68" w:type="pct"/>
          </w:tcPr>
          <w:p w14:paraId="4D2C4E3C" w14:textId="77777777"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14:paraId="37C24384" w14:textId="77777777" w:rsidR="005D0E99" w:rsidRDefault="005D0E99" w:rsidP="0059652A">
            <w:pPr>
              <w:rPr>
                <w:rFonts w:ascii="Arial" w:hAnsi="Arial" w:cs="Arial"/>
                <w:sz w:val="22"/>
                <w:szCs w:val="22"/>
              </w:rPr>
            </w:pPr>
          </w:p>
          <w:p w14:paraId="32A4F220" w14:textId="77777777" w:rsidR="005D0E99" w:rsidRDefault="005D0E99" w:rsidP="0059652A">
            <w:pPr>
              <w:rPr>
                <w:rFonts w:ascii="Arial" w:hAnsi="Arial" w:cs="Arial"/>
                <w:sz w:val="22"/>
                <w:szCs w:val="22"/>
              </w:rPr>
            </w:pPr>
          </w:p>
          <w:p w14:paraId="7CE980ED" w14:textId="77777777" w:rsidR="005D0E99" w:rsidRPr="00F60FD4" w:rsidRDefault="005D0E99" w:rsidP="0059652A">
            <w:pPr>
              <w:rPr>
                <w:rFonts w:ascii="Arial" w:hAnsi="Arial" w:cs="Arial"/>
                <w:sz w:val="22"/>
                <w:szCs w:val="22"/>
              </w:rPr>
            </w:pPr>
          </w:p>
        </w:tc>
        <w:tc>
          <w:tcPr>
            <w:tcW w:w="594" w:type="pct"/>
          </w:tcPr>
          <w:p w14:paraId="2503F2FE" w14:textId="77777777" w:rsidR="00BF2574" w:rsidRPr="00F60FD4" w:rsidRDefault="00930819" w:rsidP="0059652A">
            <w:pPr>
              <w:rPr>
                <w:rFonts w:ascii="Arial" w:hAnsi="Arial" w:cs="Arial"/>
                <w:sz w:val="22"/>
                <w:szCs w:val="22"/>
              </w:rPr>
            </w:pPr>
            <w:r>
              <w:rPr>
                <w:rFonts w:ascii="Arial" w:hAnsi="Arial" w:cs="Arial"/>
                <w:sz w:val="22"/>
                <w:szCs w:val="22"/>
              </w:rPr>
              <w:t>20 and 21</w:t>
            </w:r>
          </w:p>
        </w:tc>
      </w:tr>
      <w:tr w:rsidR="003B5F90" w:rsidRPr="00F60FD4" w14:paraId="14FDA017"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12123997"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14:paraId="60381A43" w14:textId="77777777" w:rsidR="003B5F90" w:rsidRPr="00F60FD4" w:rsidRDefault="003B5F90" w:rsidP="0059652A">
            <w:pPr>
              <w:rPr>
                <w:rFonts w:ascii="Arial" w:hAnsi="Arial" w:cs="Arial"/>
                <w:sz w:val="22"/>
                <w:szCs w:val="22"/>
              </w:rPr>
            </w:pPr>
          </w:p>
        </w:tc>
        <w:tc>
          <w:tcPr>
            <w:tcW w:w="3468" w:type="pct"/>
            <w:shd w:val="clear" w:color="auto" w:fill="auto"/>
          </w:tcPr>
          <w:p w14:paraId="63547652" w14:textId="77777777" w:rsidR="003B5F90" w:rsidRPr="00F60FD4" w:rsidRDefault="003B5F90" w:rsidP="0059652A">
            <w:pPr>
              <w:rPr>
                <w:rFonts w:ascii="Arial" w:hAnsi="Arial" w:cs="Arial"/>
                <w:sz w:val="22"/>
                <w:szCs w:val="22"/>
              </w:rPr>
            </w:pPr>
          </w:p>
        </w:tc>
        <w:tc>
          <w:tcPr>
            <w:tcW w:w="594" w:type="pct"/>
          </w:tcPr>
          <w:p w14:paraId="3A4C1CE7" w14:textId="77777777" w:rsidR="003B5F90" w:rsidRPr="00F60FD4" w:rsidRDefault="003B5F90" w:rsidP="0059652A">
            <w:pPr>
              <w:rPr>
                <w:rFonts w:ascii="Arial" w:hAnsi="Arial" w:cs="Arial"/>
                <w:sz w:val="22"/>
                <w:szCs w:val="22"/>
              </w:rPr>
            </w:pPr>
          </w:p>
        </w:tc>
      </w:tr>
      <w:tr w:rsidR="003B5F90" w:rsidRPr="00F60FD4" w14:paraId="44BB1910"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60F3417C" w14:textId="77777777"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14:paraId="6F24158D" w14:textId="77777777"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68" w:type="pct"/>
            <w:shd w:val="clear" w:color="auto" w:fill="auto"/>
            <w:tcMar>
              <w:top w:w="85" w:type="dxa"/>
              <w:bottom w:w="85" w:type="dxa"/>
            </w:tcMar>
          </w:tcPr>
          <w:p w14:paraId="565BA474"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594" w:type="pct"/>
          </w:tcPr>
          <w:p w14:paraId="14C0D514" w14:textId="77777777" w:rsidR="003B5F90" w:rsidRPr="00F60FD4" w:rsidRDefault="00930819" w:rsidP="0059652A">
            <w:pPr>
              <w:rPr>
                <w:rFonts w:ascii="Arial" w:hAnsi="Arial" w:cs="Arial"/>
                <w:sz w:val="22"/>
                <w:szCs w:val="22"/>
              </w:rPr>
            </w:pPr>
            <w:r>
              <w:rPr>
                <w:rFonts w:ascii="Arial" w:hAnsi="Arial" w:cs="Arial"/>
                <w:sz w:val="22"/>
                <w:szCs w:val="22"/>
              </w:rPr>
              <w:t>3-5</w:t>
            </w:r>
          </w:p>
        </w:tc>
      </w:tr>
      <w:tr w:rsidR="003B5F90" w:rsidRPr="00F60FD4" w14:paraId="1E903235"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58BD4883" w14:textId="77777777" w:rsidR="003B5F90" w:rsidRPr="00F60FD4" w:rsidRDefault="003B5F90" w:rsidP="0059652A">
            <w:pPr>
              <w:rPr>
                <w:rFonts w:ascii="Arial" w:hAnsi="Arial" w:cs="Arial"/>
                <w:sz w:val="22"/>
                <w:szCs w:val="22"/>
              </w:rPr>
            </w:pPr>
          </w:p>
        </w:tc>
        <w:tc>
          <w:tcPr>
            <w:tcW w:w="242" w:type="pct"/>
          </w:tcPr>
          <w:p w14:paraId="7093B14A" w14:textId="77777777"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68" w:type="pct"/>
            <w:shd w:val="clear" w:color="auto" w:fill="auto"/>
            <w:tcMar>
              <w:top w:w="85" w:type="dxa"/>
              <w:bottom w:w="85" w:type="dxa"/>
            </w:tcMar>
          </w:tcPr>
          <w:p w14:paraId="6D054CB4" w14:textId="77777777"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594" w:type="pct"/>
          </w:tcPr>
          <w:p w14:paraId="7F5C9A16" w14:textId="77777777" w:rsidR="003B5F90" w:rsidRPr="00F60FD4" w:rsidRDefault="00930819" w:rsidP="0059652A">
            <w:pPr>
              <w:rPr>
                <w:rFonts w:ascii="Arial" w:hAnsi="Arial" w:cs="Arial"/>
                <w:sz w:val="22"/>
                <w:szCs w:val="22"/>
              </w:rPr>
            </w:pPr>
            <w:r>
              <w:rPr>
                <w:rFonts w:ascii="Arial" w:hAnsi="Arial" w:cs="Arial"/>
                <w:sz w:val="22"/>
                <w:szCs w:val="22"/>
              </w:rPr>
              <w:t>3-5, 11</w:t>
            </w:r>
          </w:p>
        </w:tc>
      </w:tr>
      <w:tr w:rsidR="003B5F90" w:rsidRPr="00F60FD4" w14:paraId="554547A2"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1CE2EA9B" w14:textId="77777777"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14:paraId="484EFD7F" w14:textId="77777777"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68" w:type="pct"/>
            <w:shd w:val="clear" w:color="auto" w:fill="auto"/>
            <w:tcMar>
              <w:top w:w="85" w:type="dxa"/>
              <w:bottom w:w="85" w:type="dxa"/>
            </w:tcMar>
          </w:tcPr>
          <w:p w14:paraId="195FCC07" w14:textId="77777777"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594" w:type="pct"/>
          </w:tcPr>
          <w:p w14:paraId="0B22E8AF" w14:textId="77777777" w:rsidR="003B5F90" w:rsidRPr="00F60FD4" w:rsidRDefault="00930819" w:rsidP="0059652A">
            <w:pPr>
              <w:rPr>
                <w:rFonts w:ascii="Arial" w:hAnsi="Arial" w:cs="Arial"/>
                <w:sz w:val="22"/>
                <w:szCs w:val="22"/>
              </w:rPr>
            </w:pPr>
            <w:r>
              <w:rPr>
                <w:rFonts w:ascii="Arial" w:hAnsi="Arial" w:cs="Arial"/>
                <w:sz w:val="22"/>
                <w:szCs w:val="22"/>
              </w:rPr>
              <w:t>5</w:t>
            </w:r>
          </w:p>
        </w:tc>
      </w:tr>
      <w:tr w:rsidR="003B5F90" w:rsidRPr="00F60FD4" w14:paraId="204A6ED7" w14:textId="77777777" w:rsidTr="00930819">
        <w:tblPrEx>
          <w:tblCellMar>
            <w:top w:w="0" w:type="dxa"/>
            <w:bottom w:w="0" w:type="dxa"/>
          </w:tblCellMar>
        </w:tblPrEx>
        <w:trPr>
          <w:cantSplit/>
          <w:trHeight w:val="653"/>
        </w:trPr>
        <w:tc>
          <w:tcPr>
            <w:tcW w:w="696" w:type="pct"/>
            <w:shd w:val="clear" w:color="auto" w:fill="auto"/>
            <w:tcMar>
              <w:top w:w="85" w:type="dxa"/>
              <w:bottom w:w="85" w:type="dxa"/>
            </w:tcMar>
          </w:tcPr>
          <w:p w14:paraId="5DD9E552" w14:textId="77777777"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14:paraId="0B3F61F8" w14:textId="77777777"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68" w:type="pct"/>
            <w:shd w:val="clear" w:color="auto" w:fill="auto"/>
            <w:tcMar>
              <w:top w:w="85" w:type="dxa"/>
              <w:bottom w:w="85" w:type="dxa"/>
            </w:tcMar>
          </w:tcPr>
          <w:p w14:paraId="199E1F25" w14:textId="77777777"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(eg, parallel group, crossover, factorial, single group), allocation ratio, and framework (eg, superiority, equivalence, noninferiority, exploratory)</w:t>
            </w:r>
          </w:p>
        </w:tc>
        <w:tc>
          <w:tcPr>
            <w:tcW w:w="594" w:type="pct"/>
          </w:tcPr>
          <w:p w14:paraId="621D7CD2" w14:textId="77777777" w:rsidR="003B5F90" w:rsidRPr="00F60FD4" w:rsidRDefault="00930819" w:rsidP="00930819">
            <w:pPr>
              <w:rPr>
                <w:rFonts w:ascii="Arial" w:hAnsi="Arial" w:cs="Arial"/>
                <w:sz w:val="22"/>
                <w:szCs w:val="22"/>
              </w:rPr>
            </w:pPr>
            <w:r>
              <w:rPr>
                <w:rFonts w:ascii="Arial" w:hAnsi="Arial" w:cs="Arial"/>
                <w:sz w:val="22"/>
                <w:szCs w:val="22"/>
              </w:rPr>
              <w:t>6 and 8</w:t>
            </w:r>
          </w:p>
        </w:tc>
      </w:tr>
      <w:tr w:rsidR="003B5F90" w:rsidRPr="00F60FD4" w14:paraId="11D7B777" w14:textId="77777777" w:rsidTr="00930819">
        <w:tblPrEx>
          <w:shd w:val="clear" w:color="auto" w:fill="FFFFFF"/>
          <w:tblCellMar>
            <w:top w:w="0" w:type="dxa"/>
            <w:bottom w:w="0" w:type="dxa"/>
          </w:tblCellMar>
        </w:tblPrEx>
        <w:trPr>
          <w:cantSplit/>
          <w:trHeight w:val="259"/>
        </w:trPr>
        <w:tc>
          <w:tcPr>
            <w:tcW w:w="4406" w:type="pct"/>
            <w:gridSpan w:val="3"/>
            <w:shd w:val="clear" w:color="auto" w:fill="FFFFFF"/>
            <w:tcMar>
              <w:top w:w="85" w:type="dxa"/>
              <w:bottom w:w="85" w:type="dxa"/>
            </w:tcMar>
          </w:tcPr>
          <w:p w14:paraId="628AECD2"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594" w:type="pct"/>
            <w:shd w:val="clear" w:color="auto" w:fill="FFFFFF"/>
          </w:tcPr>
          <w:p w14:paraId="06AC0F68" w14:textId="77777777" w:rsidR="003B5F90" w:rsidRPr="00F60FD4" w:rsidRDefault="003B5F90" w:rsidP="0059652A">
            <w:pPr>
              <w:pStyle w:val="TableSubHead"/>
              <w:rPr>
                <w:rFonts w:ascii="Arial" w:hAnsi="Arial" w:cs="Arial"/>
                <w:sz w:val="22"/>
                <w:szCs w:val="22"/>
              </w:rPr>
            </w:pPr>
          </w:p>
        </w:tc>
      </w:tr>
      <w:tr w:rsidR="003B5F90" w:rsidRPr="00F60FD4" w14:paraId="6DA0FC17"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1BA609EE" w14:textId="77777777"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14:paraId="4BD79DB1" w14:textId="77777777"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68" w:type="pct"/>
            <w:shd w:val="clear" w:color="auto" w:fill="auto"/>
            <w:tcMar>
              <w:top w:w="85" w:type="dxa"/>
              <w:bottom w:w="85" w:type="dxa"/>
            </w:tcMar>
          </w:tcPr>
          <w:p w14:paraId="29C96BEA"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(eg, community clinic, academic hospital) and list of countries where data will be collected. Reference to where list of study sites can be obtained</w:t>
            </w:r>
          </w:p>
        </w:tc>
        <w:tc>
          <w:tcPr>
            <w:tcW w:w="594" w:type="pct"/>
          </w:tcPr>
          <w:p w14:paraId="2F3DB6F7" w14:textId="77777777" w:rsidR="003B5F90" w:rsidRPr="00F60FD4" w:rsidRDefault="00930819" w:rsidP="0059652A">
            <w:pPr>
              <w:rPr>
                <w:rFonts w:ascii="Arial" w:hAnsi="Arial" w:cs="Arial"/>
                <w:sz w:val="22"/>
                <w:szCs w:val="22"/>
              </w:rPr>
            </w:pPr>
            <w:r>
              <w:rPr>
                <w:rFonts w:ascii="Arial" w:hAnsi="Arial" w:cs="Arial"/>
                <w:sz w:val="22"/>
                <w:szCs w:val="22"/>
              </w:rPr>
              <w:t>6 and 7</w:t>
            </w:r>
          </w:p>
        </w:tc>
      </w:tr>
      <w:tr w:rsidR="003B5F90" w:rsidRPr="00F60FD4" w14:paraId="217837B8"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53F400CE" w14:textId="77777777"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14:paraId="52CFC1D1" w14:textId="77777777"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68" w:type="pct"/>
            <w:shd w:val="clear" w:color="auto" w:fill="FFFFFF"/>
            <w:tcMar>
              <w:top w:w="85" w:type="dxa"/>
              <w:bottom w:w="85" w:type="dxa"/>
            </w:tcMar>
          </w:tcPr>
          <w:p w14:paraId="074B46BF" w14:textId="77777777"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594" w:type="pct"/>
            <w:shd w:val="clear" w:color="auto" w:fill="FFFFFF"/>
          </w:tcPr>
          <w:p w14:paraId="6DE5BC5D" w14:textId="77777777" w:rsidR="003B5F90" w:rsidRPr="00F60FD4" w:rsidRDefault="00930819" w:rsidP="0059652A">
            <w:pPr>
              <w:rPr>
                <w:rFonts w:ascii="Arial" w:hAnsi="Arial" w:cs="Arial"/>
                <w:sz w:val="22"/>
                <w:szCs w:val="22"/>
              </w:rPr>
            </w:pPr>
            <w:r>
              <w:rPr>
                <w:rFonts w:ascii="Arial" w:hAnsi="Arial" w:cs="Arial"/>
                <w:sz w:val="22"/>
                <w:szCs w:val="22"/>
              </w:rPr>
              <w:t>6 and 7</w:t>
            </w:r>
          </w:p>
        </w:tc>
      </w:tr>
      <w:tr w:rsidR="003B5F90" w:rsidRPr="00F60FD4" w14:paraId="172C134D" w14:textId="77777777" w:rsidTr="00930819">
        <w:tblPrEx>
          <w:shd w:val="clear" w:color="auto" w:fill="FFFFFF"/>
          <w:tblCellMar>
            <w:top w:w="0" w:type="dxa"/>
            <w:bottom w:w="0" w:type="dxa"/>
          </w:tblCellMar>
        </w:tblPrEx>
        <w:trPr>
          <w:cantSplit/>
          <w:trHeight w:val="259"/>
        </w:trPr>
        <w:tc>
          <w:tcPr>
            <w:tcW w:w="696" w:type="pct"/>
            <w:vMerge w:val="restart"/>
            <w:shd w:val="clear" w:color="auto" w:fill="FFFFFF"/>
            <w:tcMar>
              <w:top w:w="85" w:type="dxa"/>
              <w:bottom w:w="85" w:type="dxa"/>
            </w:tcMar>
          </w:tcPr>
          <w:p w14:paraId="1BFE521B" w14:textId="77777777"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14:paraId="06A09B7F" w14:textId="77777777"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68" w:type="pct"/>
            <w:shd w:val="clear" w:color="auto" w:fill="FFFFFF"/>
          </w:tcPr>
          <w:p w14:paraId="5A7A07C4" w14:textId="77777777" w:rsidR="003B5F90" w:rsidRPr="00F60FD4" w:rsidRDefault="003B5F90" w:rsidP="0059652A">
            <w:pPr>
              <w:rPr>
                <w:rFonts w:ascii="Arial" w:hAnsi="Arial" w:cs="Arial"/>
                <w:sz w:val="22"/>
                <w:szCs w:val="22"/>
              </w:rPr>
            </w:pPr>
            <w:r w:rsidRPr="00F60FD4">
              <w:rPr>
                <w:rFonts w:ascii="Arial" w:hAnsi="Arial" w:cs="Arial"/>
                <w:sz w:val="22"/>
                <w:szCs w:val="22"/>
              </w:rPr>
              <w:t xml:space="preserve">Interventions for each group with </w:t>
            </w:r>
            <w:proofErr w:type="gramStart"/>
            <w:r w:rsidRPr="00F60FD4">
              <w:rPr>
                <w:rFonts w:ascii="Arial" w:hAnsi="Arial" w:cs="Arial"/>
                <w:sz w:val="22"/>
                <w:szCs w:val="22"/>
              </w:rPr>
              <w:t>sufficient</w:t>
            </w:r>
            <w:proofErr w:type="gramEnd"/>
            <w:r w:rsidRPr="00F60FD4">
              <w:rPr>
                <w:rFonts w:ascii="Arial" w:hAnsi="Arial" w:cs="Arial"/>
                <w:sz w:val="22"/>
                <w:szCs w:val="22"/>
              </w:rPr>
              <w:t xml:space="preserve"> detail to allow replication, including how and when they will be administered</w:t>
            </w:r>
          </w:p>
        </w:tc>
        <w:tc>
          <w:tcPr>
            <w:tcW w:w="594" w:type="pct"/>
            <w:shd w:val="clear" w:color="auto" w:fill="FFFFFF"/>
          </w:tcPr>
          <w:p w14:paraId="1688BFA0" w14:textId="77777777" w:rsidR="003B5F90" w:rsidRPr="00F60FD4" w:rsidRDefault="00930819" w:rsidP="0059652A">
            <w:pPr>
              <w:rPr>
                <w:rFonts w:ascii="Arial" w:hAnsi="Arial" w:cs="Arial"/>
                <w:sz w:val="22"/>
                <w:szCs w:val="22"/>
              </w:rPr>
            </w:pPr>
            <w:r>
              <w:rPr>
                <w:rFonts w:ascii="Arial" w:hAnsi="Arial" w:cs="Arial"/>
                <w:sz w:val="22"/>
                <w:szCs w:val="22"/>
              </w:rPr>
              <w:t>8-11</w:t>
            </w:r>
          </w:p>
        </w:tc>
      </w:tr>
      <w:tr w:rsidR="003B5F90" w:rsidRPr="00F60FD4" w14:paraId="3E65D435" w14:textId="77777777" w:rsidTr="00930819">
        <w:tblPrEx>
          <w:shd w:val="clear" w:color="auto" w:fill="FFFFFF"/>
          <w:tblCellMar>
            <w:top w:w="0" w:type="dxa"/>
            <w:bottom w:w="0" w:type="dxa"/>
          </w:tblCellMar>
        </w:tblPrEx>
        <w:trPr>
          <w:cantSplit/>
          <w:trHeight w:val="259"/>
        </w:trPr>
        <w:tc>
          <w:tcPr>
            <w:tcW w:w="696" w:type="pct"/>
            <w:vMerge/>
            <w:shd w:val="clear" w:color="auto" w:fill="FFFFFF"/>
            <w:tcMar>
              <w:top w:w="85" w:type="dxa"/>
              <w:bottom w:w="85" w:type="dxa"/>
            </w:tcMar>
          </w:tcPr>
          <w:p w14:paraId="10ED30F7" w14:textId="77777777" w:rsidR="003B5F90" w:rsidRPr="00F60FD4" w:rsidRDefault="003B5F90" w:rsidP="0059652A">
            <w:pPr>
              <w:rPr>
                <w:rFonts w:ascii="Arial" w:hAnsi="Arial" w:cs="Arial"/>
                <w:sz w:val="22"/>
                <w:szCs w:val="22"/>
              </w:rPr>
            </w:pPr>
          </w:p>
        </w:tc>
        <w:tc>
          <w:tcPr>
            <w:tcW w:w="242" w:type="pct"/>
            <w:shd w:val="clear" w:color="auto" w:fill="FFFFFF"/>
          </w:tcPr>
          <w:p w14:paraId="767C2BD9" w14:textId="77777777"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68" w:type="pct"/>
            <w:shd w:val="clear" w:color="auto" w:fill="FFFFFF"/>
          </w:tcPr>
          <w:p w14:paraId="14AB25E9" w14:textId="77777777"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594" w:type="pct"/>
            <w:shd w:val="clear" w:color="auto" w:fill="FFFFFF"/>
          </w:tcPr>
          <w:p w14:paraId="04DA1BB6" w14:textId="77777777" w:rsidR="003B5F90" w:rsidRPr="00F60FD4" w:rsidRDefault="00930819" w:rsidP="0059652A">
            <w:pPr>
              <w:rPr>
                <w:rFonts w:ascii="Arial" w:hAnsi="Arial" w:cs="Arial"/>
                <w:sz w:val="22"/>
                <w:szCs w:val="22"/>
              </w:rPr>
            </w:pPr>
            <w:r>
              <w:rPr>
                <w:rFonts w:ascii="Arial" w:hAnsi="Arial" w:cs="Arial"/>
                <w:sz w:val="22"/>
                <w:szCs w:val="22"/>
              </w:rPr>
              <w:t>n/a</w:t>
            </w:r>
          </w:p>
        </w:tc>
      </w:tr>
      <w:tr w:rsidR="003B5F90" w:rsidRPr="00F60FD4" w14:paraId="2620CC39" w14:textId="77777777" w:rsidTr="00930819">
        <w:tblPrEx>
          <w:shd w:val="clear" w:color="auto" w:fill="FFFFFF"/>
          <w:tblCellMar>
            <w:top w:w="0" w:type="dxa"/>
            <w:bottom w:w="0" w:type="dxa"/>
          </w:tblCellMar>
        </w:tblPrEx>
        <w:trPr>
          <w:cantSplit/>
          <w:trHeight w:val="259"/>
        </w:trPr>
        <w:tc>
          <w:tcPr>
            <w:tcW w:w="696" w:type="pct"/>
            <w:vMerge/>
            <w:shd w:val="clear" w:color="auto" w:fill="FFFFFF"/>
            <w:tcMar>
              <w:top w:w="85" w:type="dxa"/>
              <w:bottom w:w="85" w:type="dxa"/>
            </w:tcMar>
          </w:tcPr>
          <w:p w14:paraId="638ACCD8" w14:textId="77777777" w:rsidR="003B5F90" w:rsidRPr="00F60FD4" w:rsidRDefault="003B5F90" w:rsidP="0059652A">
            <w:pPr>
              <w:rPr>
                <w:rFonts w:ascii="Arial" w:hAnsi="Arial" w:cs="Arial"/>
                <w:sz w:val="22"/>
                <w:szCs w:val="22"/>
              </w:rPr>
            </w:pPr>
          </w:p>
        </w:tc>
        <w:tc>
          <w:tcPr>
            <w:tcW w:w="242" w:type="pct"/>
            <w:shd w:val="clear" w:color="auto" w:fill="FFFFFF"/>
          </w:tcPr>
          <w:p w14:paraId="5EE16145" w14:textId="77777777"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68" w:type="pct"/>
            <w:shd w:val="clear" w:color="auto" w:fill="FFFFFF"/>
          </w:tcPr>
          <w:p w14:paraId="075D7600"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(eg, drug tablet return, laboratory tests)</w:t>
            </w:r>
          </w:p>
        </w:tc>
        <w:tc>
          <w:tcPr>
            <w:tcW w:w="594" w:type="pct"/>
            <w:shd w:val="clear" w:color="auto" w:fill="FFFFFF"/>
          </w:tcPr>
          <w:p w14:paraId="2784A0FD" w14:textId="77777777" w:rsidR="003B5F90" w:rsidRPr="00F60FD4" w:rsidRDefault="00930819" w:rsidP="0059652A">
            <w:pPr>
              <w:rPr>
                <w:rFonts w:ascii="Arial" w:hAnsi="Arial" w:cs="Arial"/>
                <w:sz w:val="22"/>
                <w:szCs w:val="22"/>
              </w:rPr>
            </w:pPr>
            <w:r>
              <w:rPr>
                <w:rFonts w:ascii="Arial" w:hAnsi="Arial" w:cs="Arial"/>
                <w:sz w:val="22"/>
                <w:szCs w:val="22"/>
              </w:rPr>
              <w:t>8 and 11</w:t>
            </w:r>
          </w:p>
        </w:tc>
      </w:tr>
      <w:tr w:rsidR="003B5F90" w:rsidRPr="00F60FD4" w14:paraId="10277CF4" w14:textId="77777777" w:rsidTr="00930819">
        <w:tblPrEx>
          <w:shd w:val="clear" w:color="auto" w:fill="FFFFFF"/>
          <w:tblCellMar>
            <w:top w:w="0" w:type="dxa"/>
            <w:bottom w:w="0" w:type="dxa"/>
          </w:tblCellMar>
        </w:tblPrEx>
        <w:trPr>
          <w:cantSplit/>
          <w:trHeight w:val="259"/>
        </w:trPr>
        <w:tc>
          <w:tcPr>
            <w:tcW w:w="696" w:type="pct"/>
            <w:vMerge/>
            <w:shd w:val="clear" w:color="auto" w:fill="FFFFFF"/>
            <w:tcMar>
              <w:top w:w="85" w:type="dxa"/>
              <w:bottom w:w="85" w:type="dxa"/>
            </w:tcMar>
          </w:tcPr>
          <w:p w14:paraId="53477708" w14:textId="77777777" w:rsidR="003B5F90" w:rsidRPr="00F60FD4" w:rsidRDefault="003B5F90" w:rsidP="0059652A">
            <w:pPr>
              <w:rPr>
                <w:rFonts w:ascii="Arial" w:hAnsi="Arial" w:cs="Arial"/>
                <w:sz w:val="22"/>
                <w:szCs w:val="22"/>
              </w:rPr>
            </w:pPr>
          </w:p>
        </w:tc>
        <w:tc>
          <w:tcPr>
            <w:tcW w:w="242" w:type="pct"/>
            <w:shd w:val="clear" w:color="auto" w:fill="FFFFFF"/>
          </w:tcPr>
          <w:p w14:paraId="77AE3CF4" w14:textId="77777777"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68" w:type="pct"/>
            <w:shd w:val="clear" w:color="auto" w:fill="FFFFFF"/>
          </w:tcPr>
          <w:p w14:paraId="72654EAE" w14:textId="77777777"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594" w:type="pct"/>
            <w:shd w:val="clear" w:color="auto" w:fill="FFFFFF"/>
          </w:tcPr>
          <w:p w14:paraId="338854BC" w14:textId="77777777" w:rsidR="003B5F90" w:rsidRPr="00F60FD4" w:rsidRDefault="00930819" w:rsidP="0059652A">
            <w:pPr>
              <w:rPr>
                <w:rFonts w:ascii="Arial" w:hAnsi="Arial" w:cs="Arial"/>
                <w:sz w:val="22"/>
                <w:szCs w:val="22"/>
              </w:rPr>
            </w:pPr>
            <w:r>
              <w:rPr>
                <w:rFonts w:ascii="Arial" w:hAnsi="Arial" w:cs="Arial"/>
                <w:sz w:val="22"/>
                <w:szCs w:val="22"/>
              </w:rPr>
              <w:t>11</w:t>
            </w:r>
          </w:p>
        </w:tc>
      </w:tr>
      <w:tr w:rsidR="003B5F90" w:rsidRPr="00F60FD4" w14:paraId="69D6DA7A"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55F14926" w14:textId="77777777"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14:paraId="24900C99" w14:textId="77777777"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68" w:type="pct"/>
            <w:shd w:val="clear" w:color="auto" w:fill="FFFFFF"/>
            <w:tcMar>
              <w:top w:w="85" w:type="dxa"/>
              <w:bottom w:w="85" w:type="dxa"/>
            </w:tcMar>
          </w:tcPr>
          <w:p w14:paraId="45402299" w14:textId="77777777"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594" w:type="pct"/>
            <w:shd w:val="clear" w:color="auto" w:fill="FFFFFF"/>
          </w:tcPr>
          <w:p w14:paraId="487C1954" w14:textId="77777777" w:rsidR="00EE6D79" w:rsidRDefault="00EE6D79" w:rsidP="0059652A">
            <w:pPr>
              <w:rPr>
                <w:rFonts w:ascii="Arial" w:hAnsi="Arial" w:cs="Arial"/>
                <w:sz w:val="22"/>
                <w:szCs w:val="22"/>
              </w:rPr>
            </w:pPr>
          </w:p>
          <w:p w14:paraId="5BE48BDF" w14:textId="77777777" w:rsidR="003B5F90" w:rsidRPr="00F60FD4" w:rsidRDefault="00930819" w:rsidP="0059652A">
            <w:pPr>
              <w:rPr>
                <w:rFonts w:ascii="Arial" w:hAnsi="Arial" w:cs="Arial"/>
                <w:sz w:val="22"/>
                <w:szCs w:val="22"/>
              </w:rPr>
            </w:pPr>
            <w:r>
              <w:rPr>
                <w:rFonts w:ascii="Arial" w:hAnsi="Arial" w:cs="Arial"/>
                <w:sz w:val="22"/>
                <w:szCs w:val="22"/>
              </w:rPr>
              <w:t>12-17 and table 1</w:t>
            </w:r>
          </w:p>
        </w:tc>
      </w:tr>
      <w:tr w:rsidR="003B5F90" w:rsidRPr="00F60FD4" w14:paraId="601B9554"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72886CCF" w14:textId="77777777"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14:paraId="76C33004" w14:textId="77777777"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68" w:type="pct"/>
            <w:shd w:val="clear" w:color="auto" w:fill="FFFFFF"/>
            <w:tcMar>
              <w:top w:w="85" w:type="dxa"/>
              <w:bottom w:w="85" w:type="dxa"/>
            </w:tcMar>
          </w:tcPr>
          <w:p w14:paraId="3915FC2B" w14:textId="77777777"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594" w:type="pct"/>
            <w:shd w:val="clear" w:color="auto" w:fill="FFFFFF"/>
          </w:tcPr>
          <w:p w14:paraId="1B77DB0F" w14:textId="77777777" w:rsidR="003B5F90" w:rsidRPr="00F60FD4" w:rsidRDefault="00930819" w:rsidP="006171BD">
            <w:pPr>
              <w:rPr>
                <w:rFonts w:ascii="Arial" w:hAnsi="Arial" w:cs="Arial"/>
                <w:sz w:val="22"/>
                <w:szCs w:val="22"/>
              </w:rPr>
            </w:pPr>
            <w:r>
              <w:rPr>
                <w:rFonts w:ascii="Arial" w:hAnsi="Arial" w:cs="Arial"/>
                <w:sz w:val="22"/>
                <w:szCs w:val="22"/>
              </w:rPr>
              <w:t>Figure 1</w:t>
            </w:r>
          </w:p>
        </w:tc>
      </w:tr>
      <w:tr w:rsidR="003B5F90" w:rsidRPr="00F60FD4" w14:paraId="45C8FA2F"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1D3CB147" w14:textId="77777777"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14:paraId="3C69AAA3" w14:textId="77777777"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68" w:type="pct"/>
            <w:shd w:val="clear" w:color="auto" w:fill="FFFFFF"/>
            <w:tcMar>
              <w:top w:w="85" w:type="dxa"/>
              <w:bottom w:w="85" w:type="dxa"/>
            </w:tcMar>
          </w:tcPr>
          <w:p w14:paraId="3CC411BF" w14:textId="77777777"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594" w:type="pct"/>
            <w:shd w:val="clear" w:color="auto" w:fill="FFFFFF"/>
          </w:tcPr>
          <w:p w14:paraId="48E9A0C1" w14:textId="77777777" w:rsidR="003B5F90" w:rsidRPr="00F60FD4" w:rsidRDefault="00930819" w:rsidP="0059652A">
            <w:pPr>
              <w:rPr>
                <w:rFonts w:ascii="Arial" w:hAnsi="Arial" w:cs="Arial"/>
                <w:sz w:val="22"/>
                <w:szCs w:val="22"/>
              </w:rPr>
            </w:pPr>
            <w:r>
              <w:rPr>
                <w:rFonts w:ascii="Arial" w:hAnsi="Arial" w:cs="Arial"/>
                <w:sz w:val="22"/>
                <w:szCs w:val="22"/>
              </w:rPr>
              <w:t>8</w:t>
            </w:r>
          </w:p>
        </w:tc>
      </w:tr>
      <w:tr w:rsidR="003B5F90" w:rsidRPr="00F60FD4" w14:paraId="1CEA98A3"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4A32B065" w14:textId="77777777"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14:paraId="15A5EBEF" w14:textId="77777777"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68" w:type="pct"/>
            <w:shd w:val="clear" w:color="auto" w:fill="FFFFFF"/>
            <w:tcMar>
              <w:top w:w="85" w:type="dxa"/>
              <w:bottom w:w="85" w:type="dxa"/>
            </w:tcMar>
          </w:tcPr>
          <w:p w14:paraId="1958F01E"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594" w:type="pct"/>
            <w:shd w:val="clear" w:color="auto" w:fill="FFFFFF"/>
          </w:tcPr>
          <w:p w14:paraId="04005C89" w14:textId="77777777" w:rsidR="003B5F90" w:rsidRPr="00F60FD4" w:rsidRDefault="00930819" w:rsidP="0059652A">
            <w:pPr>
              <w:rPr>
                <w:rFonts w:ascii="Arial" w:hAnsi="Arial" w:cs="Arial"/>
                <w:sz w:val="22"/>
                <w:szCs w:val="22"/>
              </w:rPr>
            </w:pPr>
            <w:r>
              <w:rPr>
                <w:rFonts w:ascii="Arial" w:hAnsi="Arial" w:cs="Arial"/>
                <w:sz w:val="22"/>
                <w:szCs w:val="22"/>
              </w:rPr>
              <w:t>7-8</w:t>
            </w:r>
          </w:p>
        </w:tc>
      </w:tr>
      <w:tr w:rsidR="003B5F90" w:rsidRPr="00F60FD4" w14:paraId="0337A072" w14:textId="77777777" w:rsidTr="00930819">
        <w:tblPrEx>
          <w:shd w:val="clear" w:color="auto" w:fill="FFFFFF"/>
          <w:tblCellMar>
            <w:top w:w="0" w:type="dxa"/>
            <w:bottom w:w="0" w:type="dxa"/>
          </w:tblCellMar>
        </w:tblPrEx>
        <w:trPr>
          <w:cantSplit/>
          <w:trHeight w:val="259"/>
        </w:trPr>
        <w:tc>
          <w:tcPr>
            <w:tcW w:w="4406" w:type="pct"/>
            <w:gridSpan w:val="3"/>
            <w:shd w:val="clear" w:color="auto" w:fill="FFFFFF"/>
            <w:tcMar>
              <w:top w:w="85" w:type="dxa"/>
              <w:bottom w:w="85" w:type="dxa"/>
            </w:tcMar>
          </w:tcPr>
          <w:p w14:paraId="6EEE66C6"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594" w:type="pct"/>
            <w:shd w:val="clear" w:color="auto" w:fill="FFFFFF"/>
          </w:tcPr>
          <w:p w14:paraId="4AE9B7A9" w14:textId="77777777" w:rsidR="003B5F90" w:rsidRPr="00F60FD4" w:rsidRDefault="003B5F90" w:rsidP="0059652A">
            <w:pPr>
              <w:rPr>
                <w:rFonts w:ascii="Arial" w:hAnsi="Arial" w:cs="Arial"/>
                <w:b/>
                <w:sz w:val="22"/>
                <w:szCs w:val="22"/>
              </w:rPr>
            </w:pPr>
          </w:p>
        </w:tc>
      </w:tr>
      <w:tr w:rsidR="003B5F90" w:rsidRPr="00F60FD4" w14:paraId="1352B188"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0812E4EC" w14:textId="77777777"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14:paraId="57E4EB5B" w14:textId="77777777" w:rsidR="003B5F90" w:rsidRPr="00F60FD4" w:rsidRDefault="003B5F90" w:rsidP="0059652A">
            <w:pPr>
              <w:rPr>
                <w:rFonts w:ascii="Arial" w:hAnsi="Arial" w:cs="Arial"/>
                <w:sz w:val="22"/>
                <w:szCs w:val="22"/>
              </w:rPr>
            </w:pPr>
          </w:p>
        </w:tc>
        <w:tc>
          <w:tcPr>
            <w:tcW w:w="3468" w:type="pct"/>
            <w:shd w:val="clear" w:color="auto" w:fill="FFFFFF"/>
            <w:tcMar>
              <w:top w:w="85" w:type="dxa"/>
              <w:bottom w:w="85" w:type="dxa"/>
            </w:tcMar>
          </w:tcPr>
          <w:p w14:paraId="0425E6AF" w14:textId="77777777" w:rsidR="003B5F90" w:rsidRPr="00F60FD4" w:rsidRDefault="003B5F90" w:rsidP="0059652A">
            <w:pPr>
              <w:rPr>
                <w:rFonts w:ascii="Arial" w:hAnsi="Arial" w:cs="Arial"/>
                <w:sz w:val="22"/>
                <w:szCs w:val="22"/>
              </w:rPr>
            </w:pPr>
          </w:p>
        </w:tc>
        <w:tc>
          <w:tcPr>
            <w:tcW w:w="594" w:type="pct"/>
            <w:shd w:val="clear" w:color="auto" w:fill="FFFFFF"/>
          </w:tcPr>
          <w:p w14:paraId="3D0F6998" w14:textId="77777777" w:rsidR="003B5F90" w:rsidRPr="00F60FD4" w:rsidRDefault="003B5F90" w:rsidP="0059652A">
            <w:pPr>
              <w:rPr>
                <w:rFonts w:ascii="Arial" w:hAnsi="Arial" w:cs="Arial"/>
                <w:sz w:val="22"/>
                <w:szCs w:val="22"/>
              </w:rPr>
            </w:pPr>
          </w:p>
        </w:tc>
      </w:tr>
      <w:tr w:rsidR="003B5F90" w:rsidRPr="00F60FD4" w14:paraId="7A2EB886"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6671628E" w14:textId="77777777"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14:paraId="26DECB9D" w14:textId="77777777"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68" w:type="pct"/>
            <w:shd w:val="clear" w:color="auto" w:fill="FFFFFF"/>
            <w:tcMar>
              <w:top w:w="85" w:type="dxa"/>
              <w:bottom w:w="85" w:type="dxa"/>
            </w:tcMar>
          </w:tcPr>
          <w:p w14:paraId="4C35FA56" w14:textId="77777777"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594" w:type="pct"/>
            <w:shd w:val="clear" w:color="auto" w:fill="FFFFFF"/>
          </w:tcPr>
          <w:p w14:paraId="4DD186D7" w14:textId="77777777" w:rsidR="003B5F90" w:rsidRPr="00F60FD4" w:rsidRDefault="00930819" w:rsidP="0059652A">
            <w:pPr>
              <w:rPr>
                <w:rFonts w:ascii="Arial" w:hAnsi="Arial" w:cs="Arial"/>
                <w:sz w:val="22"/>
                <w:szCs w:val="22"/>
              </w:rPr>
            </w:pPr>
            <w:r>
              <w:rPr>
                <w:rFonts w:ascii="Arial" w:hAnsi="Arial" w:cs="Arial"/>
                <w:sz w:val="22"/>
                <w:szCs w:val="22"/>
              </w:rPr>
              <w:t>8</w:t>
            </w:r>
          </w:p>
        </w:tc>
      </w:tr>
      <w:tr w:rsidR="003B5F90" w:rsidRPr="00F60FD4" w14:paraId="2A1C3A67"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6D69E563" w14:textId="77777777"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14:paraId="1291F8C9" w14:textId="77777777"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68" w:type="pct"/>
            <w:shd w:val="clear" w:color="auto" w:fill="FFFFFF"/>
            <w:tcMar>
              <w:top w:w="85" w:type="dxa"/>
              <w:bottom w:w="85" w:type="dxa"/>
            </w:tcMar>
          </w:tcPr>
          <w:p w14:paraId="0501E734" w14:textId="77777777"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(eg, central telephone; sequentially numbered, opaque, sealed envelopes), describing any steps to conceal the sequence until interventions are assigned</w:t>
            </w:r>
          </w:p>
        </w:tc>
        <w:tc>
          <w:tcPr>
            <w:tcW w:w="594" w:type="pct"/>
            <w:shd w:val="clear" w:color="auto" w:fill="FFFFFF"/>
          </w:tcPr>
          <w:p w14:paraId="350F6180" w14:textId="77777777" w:rsidR="003B5F90" w:rsidRPr="00F60FD4" w:rsidRDefault="00930819" w:rsidP="0059652A">
            <w:pPr>
              <w:rPr>
                <w:rFonts w:ascii="Arial" w:hAnsi="Arial" w:cs="Arial"/>
                <w:sz w:val="22"/>
                <w:szCs w:val="22"/>
              </w:rPr>
            </w:pPr>
            <w:r>
              <w:rPr>
                <w:rFonts w:ascii="Arial" w:hAnsi="Arial" w:cs="Arial"/>
                <w:sz w:val="22"/>
                <w:szCs w:val="22"/>
              </w:rPr>
              <w:t>8</w:t>
            </w:r>
          </w:p>
        </w:tc>
      </w:tr>
      <w:tr w:rsidR="003B5F90" w:rsidRPr="00F60FD4" w14:paraId="0A43E236"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17F93F29" w14:textId="77777777"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14:paraId="4FF8D525" w14:textId="77777777"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68" w:type="pct"/>
            <w:shd w:val="clear" w:color="auto" w:fill="FFFFFF"/>
            <w:tcMar>
              <w:top w:w="85" w:type="dxa"/>
              <w:bottom w:w="85" w:type="dxa"/>
            </w:tcMar>
          </w:tcPr>
          <w:p w14:paraId="1815D0B3" w14:textId="77777777"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594" w:type="pct"/>
            <w:shd w:val="clear" w:color="auto" w:fill="FFFFFF"/>
          </w:tcPr>
          <w:p w14:paraId="17F417DB" w14:textId="77777777" w:rsidR="003B5F90" w:rsidRPr="00F60FD4" w:rsidRDefault="00930819" w:rsidP="0059652A">
            <w:pPr>
              <w:rPr>
                <w:rFonts w:ascii="Arial" w:hAnsi="Arial" w:cs="Arial"/>
                <w:sz w:val="22"/>
                <w:szCs w:val="22"/>
              </w:rPr>
            </w:pPr>
            <w:r>
              <w:rPr>
                <w:rFonts w:ascii="Arial" w:hAnsi="Arial" w:cs="Arial"/>
                <w:sz w:val="22"/>
                <w:szCs w:val="22"/>
              </w:rPr>
              <w:t>7 and 8</w:t>
            </w:r>
          </w:p>
        </w:tc>
      </w:tr>
      <w:tr w:rsidR="003B5F90" w:rsidRPr="00F60FD4" w14:paraId="796C8D9F"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6949E730" w14:textId="77777777"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14:paraId="533717C5" w14:textId="77777777"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68" w:type="pct"/>
            <w:shd w:val="clear" w:color="auto" w:fill="FFFFFF"/>
            <w:tcMar>
              <w:top w:w="85" w:type="dxa"/>
              <w:bottom w:w="85" w:type="dxa"/>
            </w:tcMar>
          </w:tcPr>
          <w:p w14:paraId="0397B9A9" w14:textId="77777777"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(eg, trial participants, care providers, outcome assessors, data analysts), and how</w:t>
            </w:r>
          </w:p>
        </w:tc>
        <w:tc>
          <w:tcPr>
            <w:tcW w:w="594" w:type="pct"/>
            <w:shd w:val="clear" w:color="auto" w:fill="FFFFFF"/>
          </w:tcPr>
          <w:p w14:paraId="6EBA3ABE" w14:textId="77777777" w:rsidR="003B5F90" w:rsidRPr="00F60FD4" w:rsidRDefault="00930819" w:rsidP="0059652A">
            <w:pPr>
              <w:rPr>
                <w:rFonts w:ascii="Arial" w:hAnsi="Arial" w:cs="Arial"/>
                <w:sz w:val="22"/>
                <w:szCs w:val="22"/>
              </w:rPr>
            </w:pPr>
            <w:r>
              <w:rPr>
                <w:rFonts w:ascii="Arial" w:hAnsi="Arial" w:cs="Arial"/>
                <w:sz w:val="22"/>
                <w:szCs w:val="22"/>
              </w:rPr>
              <w:t>8</w:t>
            </w:r>
          </w:p>
        </w:tc>
      </w:tr>
      <w:tr w:rsidR="003B5F90" w:rsidRPr="00F60FD4" w14:paraId="6F38F646"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5481FDAD" w14:textId="77777777" w:rsidR="003B5F90" w:rsidRPr="00F60FD4" w:rsidRDefault="003B5F90" w:rsidP="0059652A">
            <w:pPr>
              <w:rPr>
                <w:rFonts w:ascii="Arial" w:hAnsi="Arial" w:cs="Arial"/>
                <w:sz w:val="22"/>
                <w:szCs w:val="22"/>
              </w:rPr>
            </w:pPr>
          </w:p>
        </w:tc>
        <w:tc>
          <w:tcPr>
            <w:tcW w:w="242" w:type="pct"/>
            <w:shd w:val="clear" w:color="auto" w:fill="FFFFFF"/>
          </w:tcPr>
          <w:p w14:paraId="19EDCBDD" w14:textId="77777777"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68" w:type="pct"/>
            <w:shd w:val="clear" w:color="auto" w:fill="FFFFFF"/>
          </w:tcPr>
          <w:p w14:paraId="52B293FB" w14:textId="77777777" w:rsidR="003B5F90" w:rsidRPr="00F60FD4" w:rsidRDefault="003B5F90"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594" w:type="pct"/>
            <w:shd w:val="clear" w:color="auto" w:fill="FFFFFF"/>
          </w:tcPr>
          <w:p w14:paraId="27E3F4F4" w14:textId="77777777" w:rsidR="003B5F90" w:rsidRPr="00F60FD4" w:rsidRDefault="00930819" w:rsidP="0059652A">
            <w:pPr>
              <w:rPr>
                <w:rFonts w:ascii="Arial" w:hAnsi="Arial" w:cs="Arial"/>
                <w:sz w:val="22"/>
                <w:szCs w:val="22"/>
              </w:rPr>
            </w:pPr>
            <w:r>
              <w:rPr>
                <w:rFonts w:ascii="Arial" w:hAnsi="Arial" w:cs="Arial"/>
                <w:sz w:val="22"/>
                <w:szCs w:val="22"/>
              </w:rPr>
              <w:t>n/a</w:t>
            </w:r>
          </w:p>
        </w:tc>
      </w:tr>
      <w:tr w:rsidR="003B5F90" w:rsidRPr="00F60FD4" w14:paraId="1FB54A75" w14:textId="77777777" w:rsidTr="00930819">
        <w:tblPrEx>
          <w:shd w:val="clear" w:color="auto" w:fill="FFFFFF"/>
          <w:tblCellMar>
            <w:top w:w="0" w:type="dxa"/>
            <w:bottom w:w="0" w:type="dxa"/>
          </w:tblCellMar>
        </w:tblPrEx>
        <w:trPr>
          <w:cantSplit/>
          <w:trHeight w:val="259"/>
        </w:trPr>
        <w:tc>
          <w:tcPr>
            <w:tcW w:w="4406" w:type="pct"/>
            <w:gridSpan w:val="3"/>
            <w:shd w:val="clear" w:color="auto" w:fill="FFFFFF"/>
            <w:tcMar>
              <w:top w:w="85" w:type="dxa"/>
              <w:bottom w:w="85" w:type="dxa"/>
            </w:tcMar>
          </w:tcPr>
          <w:p w14:paraId="774CE020"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594" w:type="pct"/>
            <w:shd w:val="clear" w:color="auto" w:fill="FFFFFF"/>
          </w:tcPr>
          <w:p w14:paraId="5B3F1FD6" w14:textId="77777777" w:rsidR="003B5F90" w:rsidRPr="00F60FD4" w:rsidRDefault="003B5F90" w:rsidP="0059652A">
            <w:pPr>
              <w:rPr>
                <w:rFonts w:ascii="Arial" w:hAnsi="Arial" w:cs="Arial"/>
                <w:b/>
                <w:sz w:val="22"/>
                <w:szCs w:val="22"/>
              </w:rPr>
            </w:pPr>
          </w:p>
        </w:tc>
      </w:tr>
      <w:tr w:rsidR="003B5F90" w:rsidRPr="00F60FD4" w14:paraId="792CBA24"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08F62BB2" w14:textId="77777777"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14:paraId="66F70030" w14:textId="77777777"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68" w:type="pct"/>
            <w:shd w:val="clear" w:color="auto" w:fill="FFFFFF"/>
          </w:tcPr>
          <w:p w14:paraId="2CCF17F1" w14:textId="77777777"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594" w:type="pct"/>
            <w:shd w:val="clear" w:color="auto" w:fill="FFFFFF"/>
          </w:tcPr>
          <w:p w14:paraId="1FD63E9C" w14:textId="77777777" w:rsidR="003B5F90" w:rsidRPr="00F60FD4" w:rsidRDefault="00930819" w:rsidP="00930819">
            <w:pPr>
              <w:rPr>
                <w:rFonts w:ascii="Arial" w:hAnsi="Arial" w:cs="Arial"/>
                <w:sz w:val="22"/>
                <w:szCs w:val="22"/>
              </w:rPr>
            </w:pPr>
            <w:r>
              <w:rPr>
                <w:rFonts w:ascii="Arial" w:hAnsi="Arial" w:cs="Arial"/>
                <w:sz w:val="22"/>
                <w:szCs w:val="22"/>
              </w:rPr>
              <w:t>12-17 and Table 1</w:t>
            </w:r>
          </w:p>
        </w:tc>
      </w:tr>
      <w:tr w:rsidR="003B5F90" w:rsidRPr="00F60FD4" w14:paraId="7E8C7B6F"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43EDDE41" w14:textId="77777777" w:rsidR="003B5F90" w:rsidRPr="00F60FD4" w:rsidRDefault="003B5F90" w:rsidP="0059652A">
            <w:pPr>
              <w:rPr>
                <w:rFonts w:ascii="Arial" w:hAnsi="Arial" w:cs="Arial"/>
                <w:sz w:val="22"/>
                <w:szCs w:val="22"/>
              </w:rPr>
            </w:pPr>
          </w:p>
        </w:tc>
        <w:tc>
          <w:tcPr>
            <w:tcW w:w="242" w:type="pct"/>
            <w:shd w:val="clear" w:color="auto" w:fill="FFFFFF"/>
          </w:tcPr>
          <w:p w14:paraId="1774421A" w14:textId="77777777"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68" w:type="pct"/>
            <w:shd w:val="clear" w:color="auto" w:fill="FFFFFF"/>
          </w:tcPr>
          <w:p w14:paraId="621894CB" w14:textId="77777777"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594" w:type="pct"/>
            <w:shd w:val="clear" w:color="auto" w:fill="FFFFFF"/>
          </w:tcPr>
          <w:p w14:paraId="6411162C" w14:textId="77777777" w:rsidR="003B5F90" w:rsidRPr="00F60FD4" w:rsidRDefault="00930819" w:rsidP="0059652A">
            <w:pPr>
              <w:rPr>
                <w:rFonts w:ascii="Arial" w:hAnsi="Arial" w:cs="Arial"/>
                <w:sz w:val="22"/>
                <w:szCs w:val="22"/>
              </w:rPr>
            </w:pPr>
            <w:r>
              <w:rPr>
                <w:rFonts w:ascii="Arial" w:hAnsi="Arial" w:cs="Arial"/>
                <w:sz w:val="22"/>
                <w:szCs w:val="22"/>
              </w:rPr>
              <w:t>18-19</w:t>
            </w:r>
          </w:p>
        </w:tc>
      </w:tr>
      <w:tr w:rsidR="003B5F90" w:rsidRPr="00F60FD4" w14:paraId="0365ABF1"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6E684F47" w14:textId="77777777" w:rsidR="003B5F90" w:rsidRPr="00F60FD4" w:rsidRDefault="003B5F90" w:rsidP="0059652A">
            <w:pPr>
              <w:rPr>
                <w:rFonts w:ascii="Arial" w:hAnsi="Arial" w:cs="Arial"/>
                <w:sz w:val="22"/>
                <w:szCs w:val="22"/>
              </w:rPr>
            </w:pPr>
            <w:r w:rsidRPr="00F60FD4">
              <w:rPr>
                <w:rFonts w:ascii="Arial" w:hAnsi="Arial" w:cs="Arial"/>
                <w:sz w:val="22"/>
                <w:szCs w:val="22"/>
              </w:rPr>
              <w:lastRenderedPageBreak/>
              <w:t>Data management</w:t>
            </w:r>
          </w:p>
        </w:tc>
        <w:tc>
          <w:tcPr>
            <w:tcW w:w="242" w:type="pct"/>
            <w:shd w:val="clear" w:color="auto" w:fill="FFFFFF"/>
          </w:tcPr>
          <w:p w14:paraId="32B63DAC" w14:textId="77777777"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68" w:type="pct"/>
            <w:shd w:val="clear" w:color="auto" w:fill="FFFFFF"/>
            <w:tcMar>
              <w:top w:w="85" w:type="dxa"/>
              <w:bottom w:w="85" w:type="dxa"/>
            </w:tcMar>
          </w:tcPr>
          <w:p w14:paraId="1468B219" w14:textId="77777777"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594" w:type="pct"/>
            <w:shd w:val="clear" w:color="auto" w:fill="FFFFFF"/>
          </w:tcPr>
          <w:p w14:paraId="0F852EEB" w14:textId="77777777" w:rsidR="003B5F90" w:rsidRPr="00F60FD4" w:rsidRDefault="00930819" w:rsidP="0059652A">
            <w:pPr>
              <w:rPr>
                <w:rFonts w:ascii="Arial" w:hAnsi="Arial" w:cs="Arial"/>
                <w:sz w:val="22"/>
                <w:szCs w:val="22"/>
              </w:rPr>
            </w:pPr>
            <w:r>
              <w:rPr>
                <w:rFonts w:ascii="Arial" w:hAnsi="Arial" w:cs="Arial"/>
                <w:sz w:val="22"/>
                <w:szCs w:val="22"/>
              </w:rPr>
              <w:t>18</w:t>
            </w:r>
          </w:p>
        </w:tc>
      </w:tr>
      <w:tr w:rsidR="003B5F90" w:rsidRPr="00F60FD4" w14:paraId="5A7451F1"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6E81E35C" w14:textId="77777777"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14:paraId="07FC4413" w14:textId="77777777"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68" w:type="pct"/>
            <w:shd w:val="clear" w:color="auto" w:fill="FFFFFF"/>
            <w:tcMar>
              <w:top w:w="85" w:type="dxa"/>
              <w:bottom w:w="85" w:type="dxa"/>
            </w:tcMar>
          </w:tcPr>
          <w:p w14:paraId="73CC45EC" w14:textId="77777777"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594" w:type="pct"/>
            <w:shd w:val="clear" w:color="auto" w:fill="FFFFFF"/>
          </w:tcPr>
          <w:p w14:paraId="7EA35156" w14:textId="77777777" w:rsidR="003B5F90" w:rsidRPr="00F60FD4" w:rsidRDefault="00930819" w:rsidP="00930819">
            <w:pPr>
              <w:rPr>
                <w:rFonts w:ascii="Arial" w:hAnsi="Arial" w:cs="Arial"/>
                <w:sz w:val="22"/>
                <w:szCs w:val="22"/>
              </w:rPr>
            </w:pPr>
            <w:r>
              <w:rPr>
                <w:rFonts w:ascii="Arial" w:hAnsi="Arial" w:cs="Arial"/>
                <w:sz w:val="22"/>
                <w:szCs w:val="22"/>
              </w:rPr>
              <w:t>19-20</w:t>
            </w:r>
          </w:p>
        </w:tc>
      </w:tr>
      <w:tr w:rsidR="003B5F90" w:rsidRPr="00F60FD4" w14:paraId="5438380A"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3B787493" w14:textId="77777777" w:rsidR="003B5F90" w:rsidRPr="00F60FD4" w:rsidRDefault="003B5F90" w:rsidP="0059652A">
            <w:pPr>
              <w:rPr>
                <w:rFonts w:ascii="Arial" w:hAnsi="Arial" w:cs="Arial"/>
                <w:sz w:val="22"/>
                <w:szCs w:val="22"/>
              </w:rPr>
            </w:pPr>
          </w:p>
        </w:tc>
        <w:tc>
          <w:tcPr>
            <w:tcW w:w="242" w:type="pct"/>
            <w:shd w:val="clear" w:color="auto" w:fill="FFFFFF"/>
          </w:tcPr>
          <w:p w14:paraId="171D0612" w14:textId="77777777"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68" w:type="pct"/>
            <w:shd w:val="clear" w:color="auto" w:fill="FFFFFF"/>
          </w:tcPr>
          <w:p w14:paraId="4F7E8BC6" w14:textId="77777777"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(eg, subgroup and adjusted analyses)</w:t>
            </w:r>
          </w:p>
        </w:tc>
        <w:tc>
          <w:tcPr>
            <w:tcW w:w="594" w:type="pct"/>
            <w:shd w:val="clear" w:color="auto" w:fill="FFFFFF"/>
          </w:tcPr>
          <w:p w14:paraId="44C4FD5A" w14:textId="77777777" w:rsidR="003B5F90" w:rsidRPr="00F60FD4" w:rsidRDefault="00930819" w:rsidP="00930819">
            <w:pPr>
              <w:rPr>
                <w:rFonts w:ascii="Arial" w:hAnsi="Arial" w:cs="Arial"/>
                <w:sz w:val="22"/>
                <w:szCs w:val="22"/>
              </w:rPr>
            </w:pPr>
            <w:r>
              <w:rPr>
                <w:rFonts w:ascii="Arial" w:hAnsi="Arial" w:cs="Arial"/>
                <w:sz w:val="22"/>
                <w:szCs w:val="22"/>
              </w:rPr>
              <w:t>19-20</w:t>
            </w:r>
            <w:r w:rsidR="00BF2574">
              <w:rPr>
                <w:rFonts w:ascii="Arial" w:hAnsi="Arial" w:cs="Arial"/>
                <w:sz w:val="22"/>
                <w:szCs w:val="22"/>
              </w:rPr>
              <w:t>___</w:t>
            </w:r>
          </w:p>
        </w:tc>
      </w:tr>
      <w:tr w:rsidR="003B5F90" w:rsidRPr="00F60FD4" w14:paraId="54434044"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0BCAC961" w14:textId="77777777" w:rsidR="003B5F90" w:rsidRPr="00F60FD4" w:rsidRDefault="003B5F90" w:rsidP="0059652A">
            <w:pPr>
              <w:rPr>
                <w:rFonts w:ascii="Arial" w:hAnsi="Arial" w:cs="Arial"/>
                <w:sz w:val="22"/>
                <w:szCs w:val="22"/>
              </w:rPr>
            </w:pPr>
          </w:p>
        </w:tc>
        <w:tc>
          <w:tcPr>
            <w:tcW w:w="242" w:type="pct"/>
            <w:shd w:val="clear" w:color="auto" w:fill="FFFFFF"/>
          </w:tcPr>
          <w:p w14:paraId="7D9C375F" w14:textId="77777777"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68" w:type="pct"/>
            <w:shd w:val="clear" w:color="auto" w:fill="FFFFFF"/>
          </w:tcPr>
          <w:p w14:paraId="6D052CFF" w14:textId="77777777"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(eg, as randomised analysis), and any statistical methods to handle missing data (eg, multiple imputation)</w:t>
            </w:r>
          </w:p>
        </w:tc>
        <w:tc>
          <w:tcPr>
            <w:tcW w:w="594" w:type="pct"/>
            <w:shd w:val="clear" w:color="auto" w:fill="FFFFFF"/>
          </w:tcPr>
          <w:p w14:paraId="7A9C2BA5" w14:textId="77777777" w:rsidR="003B5F90" w:rsidRPr="00F60FD4" w:rsidRDefault="00930819" w:rsidP="00930819">
            <w:pPr>
              <w:rPr>
                <w:rFonts w:ascii="Arial" w:hAnsi="Arial" w:cs="Arial"/>
                <w:sz w:val="22"/>
                <w:szCs w:val="22"/>
              </w:rPr>
            </w:pPr>
            <w:r>
              <w:rPr>
                <w:rFonts w:ascii="Arial" w:hAnsi="Arial" w:cs="Arial"/>
                <w:sz w:val="22"/>
                <w:szCs w:val="22"/>
              </w:rPr>
              <w:t>n/a</w:t>
            </w:r>
          </w:p>
        </w:tc>
      </w:tr>
      <w:tr w:rsidR="003B5F90" w:rsidRPr="00F60FD4" w14:paraId="75F047E4" w14:textId="77777777" w:rsidTr="00930819">
        <w:tblPrEx>
          <w:shd w:val="clear" w:color="auto" w:fill="FFFFFF"/>
          <w:tblCellMar>
            <w:top w:w="0" w:type="dxa"/>
            <w:bottom w:w="0" w:type="dxa"/>
          </w:tblCellMar>
        </w:tblPrEx>
        <w:trPr>
          <w:cantSplit/>
          <w:trHeight w:val="259"/>
        </w:trPr>
        <w:tc>
          <w:tcPr>
            <w:tcW w:w="4406" w:type="pct"/>
            <w:gridSpan w:val="3"/>
            <w:shd w:val="clear" w:color="auto" w:fill="FFFFFF"/>
            <w:tcMar>
              <w:top w:w="85" w:type="dxa"/>
              <w:bottom w:w="85" w:type="dxa"/>
            </w:tcMar>
          </w:tcPr>
          <w:p w14:paraId="33055D20"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594" w:type="pct"/>
            <w:shd w:val="clear" w:color="auto" w:fill="FFFFFF"/>
          </w:tcPr>
          <w:p w14:paraId="6FD26818" w14:textId="77777777" w:rsidR="003B5F90" w:rsidRPr="00F60FD4" w:rsidRDefault="003B5F90" w:rsidP="0059652A">
            <w:pPr>
              <w:rPr>
                <w:rFonts w:ascii="Arial" w:hAnsi="Arial" w:cs="Arial"/>
                <w:b/>
                <w:sz w:val="22"/>
                <w:szCs w:val="22"/>
              </w:rPr>
            </w:pPr>
          </w:p>
        </w:tc>
      </w:tr>
      <w:tr w:rsidR="003B5F90" w:rsidRPr="00F60FD4" w14:paraId="74FCDC4F"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1E02FAAE" w14:textId="77777777"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14:paraId="73579AA2" w14:textId="77777777"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68" w:type="pct"/>
            <w:shd w:val="clear" w:color="auto" w:fill="FFFFFF"/>
            <w:tcMar>
              <w:top w:w="85" w:type="dxa"/>
              <w:bottom w:w="85" w:type="dxa"/>
            </w:tcMar>
          </w:tcPr>
          <w:p w14:paraId="02D42640" w14:textId="77777777"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594" w:type="pct"/>
            <w:shd w:val="clear" w:color="auto" w:fill="FFFFFF"/>
          </w:tcPr>
          <w:p w14:paraId="1FCC2039" w14:textId="77777777" w:rsidR="003B5F90" w:rsidRPr="00F60FD4" w:rsidRDefault="00930819" w:rsidP="0059652A">
            <w:pPr>
              <w:rPr>
                <w:rFonts w:ascii="Arial" w:hAnsi="Arial" w:cs="Arial"/>
                <w:sz w:val="22"/>
                <w:szCs w:val="22"/>
              </w:rPr>
            </w:pPr>
            <w:r>
              <w:rPr>
                <w:rFonts w:ascii="Arial" w:hAnsi="Arial" w:cs="Arial"/>
                <w:sz w:val="22"/>
                <w:szCs w:val="22"/>
              </w:rPr>
              <w:t>20-21</w:t>
            </w:r>
          </w:p>
        </w:tc>
      </w:tr>
      <w:tr w:rsidR="003B5F90" w:rsidRPr="00F60FD4" w14:paraId="3277E837" w14:textId="77777777" w:rsidTr="00930819">
        <w:tblPrEx>
          <w:shd w:val="clear" w:color="auto" w:fill="FFFFFF"/>
          <w:tblCellMar>
            <w:top w:w="0" w:type="dxa"/>
            <w:bottom w:w="0" w:type="dxa"/>
          </w:tblCellMar>
        </w:tblPrEx>
        <w:trPr>
          <w:cantSplit/>
          <w:trHeight w:val="491"/>
        </w:trPr>
        <w:tc>
          <w:tcPr>
            <w:tcW w:w="696" w:type="pct"/>
            <w:shd w:val="clear" w:color="auto" w:fill="FFFFFF"/>
            <w:tcMar>
              <w:top w:w="85" w:type="dxa"/>
              <w:bottom w:w="85" w:type="dxa"/>
            </w:tcMar>
          </w:tcPr>
          <w:p w14:paraId="239CBCFC" w14:textId="77777777" w:rsidR="003B5F90" w:rsidRPr="00F60FD4" w:rsidRDefault="003B5F90" w:rsidP="0059652A">
            <w:pPr>
              <w:rPr>
                <w:rFonts w:ascii="Arial" w:hAnsi="Arial" w:cs="Arial"/>
                <w:sz w:val="22"/>
                <w:szCs w:val="22"/>
              </w:rPr>
            </w:pPr>
          </w:p>
        </w:tc>
        <w:tc>
          <w:tcPr>
            <w:tcW w:w="242" w:type="pct"/>
            <w:shd w:val="clear" w:color="auto" w:fill="FFFFFF"/>
          </w:tcPr>
          <w:p w14:paraId="4F0AD3CE" w14:textId="77777777"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68" w:type="pct"/>
            <w:shd w:val="clear" w:color="auto" w:fill="FFFFFF"/>
            <w:tcMar>
              <w:top w:w="85" w:type="dxa"/>
              <w:bottom w:w="85" w:type="dxa"/>
            </w:tcMar>
          </w:tcPr>
          <w:p w14:paraId="6D6C71E1"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594" w:type="pct"/>
            <w:shd w:val="clear" w:color="auto" w:fill="FFFFFF"/>
          </w:tcPr>
          <w:p w14:paraId="7459C217" w14:textId="77777777" w:rsidR="003B5F90" w:rsidRPr="00F60FD4" w:rsidRDefault="00930819" w:rsidP="0059652A">
            <w:pPr>
              <w:rPr>
                <w:rFonts w:ascii="Arial" w:hAnsi="Arial" w:cs="Arial"/>
                <w:sz w:val="22"/>
                <w:szCs w:val="22"/>
              </w:rPr>
            </w:pPr>
            <w:r>
              <w:rPr>
                <w:rFonts w:ascii="Arial" w:hAnsi="Arial" w:cs="Arial"/>
                <w:sz w:val="22"/>
                <w:szCs w:val="22"/>
              </w:rPr>
              <w:t>20-21</w:t>
            </w:r>
          </w:p>
        </w:tc>
      </w:tr>
      <w:tr w:rsidR="003B5F90" w:rsidRPr="00F60FD4" w14:paraId="5FC2A82F"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3D144333" w14:textId="77777777"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14:paraId="4D62BE5D" w14:textId="77777777"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68" w:type="pct"/>
            <w:shd w:val="clear" w:color="auto" w:fill="FFFFFF"/>
            <w:tcMar>
              <w:top w:w="85" w:type="dxa"/>
              <w:bottom w:w="85" w:type="dxa"/>
            </w:tcMar>
          </w:tcPr>
          <w:p w14:paraId="602DD086"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594" w:type="pct"/>
            <w:shd w:val="clear" w:color="auto" w:fill="FFFFFF"/>
          </w:tcPr>
          <w:p w14:paraId="58A57D3E" w14:textId="77777777" w:rsidR="003B5F90" w:rsidRPr="00F60FD4" w:rsidRDefault="00930819" w:rsidP="0059652A">
            <w:pPr>
              <w:rPr>
                <w:rFonts w:ascii="Arial" w:hAnsi="Arial" w:cs="Arial"/>
                <w:sz w:val="22"/>
                <w:szCs w:val="22"/>
              </w:rPr>
            </w:pPr>
            <w:r>
              <w:rPr>
                <w:rFonts w:ascii="Arial" w:hAnsi="Arial" w:cs="Arial"/>
                <w:sz w:val="22"/>
                <w:szCs w:val="22"/>
              </w:rPr>
              <w:t>20-21</w:t>
            </w:r>
          </w:p>
        </w:tc>
      </w:tr>
      <w:tr w:rsidR="003B5F90" w:rsidRPr="00F60FD4" w14:paraId="5580B09B"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49BB0C28" w14:textId="77777777"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14:paraId="27CE48C1" w14:textId="77777777"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68" w:type="pct"/>
            <w:shd w:val="clear" w:color="auto" w:fill="FFFFFF"/>
            <w:tcMar>
              <w:top w:w="85" w:type="dxa"/>
              <w:bottom w:w="85" w:type="dxa"/>
            </w:tcMar>
          </w:tcPr>
          <w:p w14:paraId="2FC9CF02" w14:textId="77777777"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594" w:type="pct"/>
            <w:shd w:val="clear" w:color="auto" w:fill="FFFFFF"/>
          </w:tcPr>
          <w:p w14:paraId="6C1750B9" w14:textId="77777777" w:rsidR="003B5F90" w:rsidRPr="00F60FD4" w:rsidRDefault="00930819" w:rsidP="0059652A">
            <w:pPr>
              <w:rPr>
                <w:rFonts w:ascii="Arial" w:hAnsi="Arial" w:cs="Arial"/>
                <w:sz w:val="22"/>
                <w:szCs w:val="22"/>
              </w:rPr>
            </w:pPr>
            <w:r>
              <w:rPr>
                <w:rFonts w:ascii="Arial" w:hAnsi="Arial" w:cs="Arial"/>
                <w:sz w:val="22"/>
                <w:szCs w:val="22"/>
              </w:rPr>
              <w:t>21</w:t>
            </w:r>
          </w:p>
        </w:tc>
      </w:tr>
      <w:tr w:rsidR="003B5F90" w:rsidRPr="00F60FD4" w14:paraId="48EA7F89" w14:textId="77777777" w:rsidTr="00930819">
        <w:tblPrEx>
          <w:tblCellMar>
            <w:top w:w="0" w:type="dxa"/>
            <w:bottom w:w="0" w:type="dxa"/>
          </w:tblCellMar>
        </w:tblPrEx>
        <w:trPr>
          <w:cantSplit/>
          <w:trHeight w:val="259"/>
        </w:trPr>
        <w:tc>
          <w:tcPr>
            <w:tcW w:w="4406" w:type="pct"/>
            <w:gridSpan w:val="3"/>
            <w:shd w:val="clear" w:color="auto" w:fill="auto"/>
            <w:tcMar>
              <w:top w:w="85" w:type="dxa"/>
              <w:bottom w:w="85" w:type="dxa"/>
            </w:tcMar>
          </w:tcPr>
          <w:p w14:paraId="45041DA0"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594" w:type="pct"/>
          </w:tcPr>
          <w:p w14:paraId="49F14B81" w14:textId="77777777" w:rsidR="003B5F90" w:rsidRPr="00F60FD4" w:rsidRDefault="003B5F90" w:rsidP="0059652A">
            <w:pPr>
              <w:pStyle w:val="TableSubHead"/>
              <w:rPr>
                <w:rFonts w:ascii="Arial" w:hAnsi="Arial" w:cs="Arial"/>
                <w:sz w:val="22"/>
                <w:szCs w:val="22"/>
              </w:rPr>
            </w:pPr>
          </w:p>
        </w:tc>
      </w:tr>
      <w:tr w:rsidR="003B5F90" w:rsidRPr="00F60FD4" w14:paraId="1A5DE861"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672B8548" w14:textId="77777777"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14:paraId="0BA5052F" w14:textId="77777777"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68" w:type="pct"/>
            <w:shd w:val="clear" w:color="auto" w:fill="auto"/>
            <w:tcMar>
              <w:top w:w="85" w:type="dxa"/>
              <w:bottom w:w="85" w:type="dxa"/>
            </w:tcMar>
          </w:tcPr>
          <w:p w14:paraId="54C49060"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594" w:type="pct"/>
          </w:tcPr>
          <w:p w14:paraId="13E3847A" w14:textId="77777777" w:rsidR="003B5F90" w:rsidRPr="00F60FD4" w:rsidRDefault="00930819" w:rsidP="0059652A">
            <w:pPr>
              <w:rPr>
                <w:rFonts w:ascii="Arial" w:hAnsi="Arial" w:cs="Arial"/>
                <w:sz w:val="22"/>
                <w:szCs w:val="22"/>
              </w:rPr>
            </w:pPr>
            <w:r>
              <w:rPr>
                <w:rFonts w:ascii="Arial" w:hAnsi="Arial" w:cs="Arial"/>
                <w:sz w:val="22"/>
                <w:szCs w:val="22"/>
              </w:rPr>
              <w:t>21</w:t>
            </w:r>
          </w:p>
        </w:tc>
      </w:tr>
      <w:tr w:rsidR="003B5F90" w:rsidRPr="00F60FD4" w14:paraId="0B88E521"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1FA8A396" w14:textId="77777777" w:rsidR="003B5F90" w:rsidRPr="00F60FD4" w:rsidRDefault="003B5F90" w:rsidP="0059652A">
            <w:pPr>
              <w:rPr>
                <w:rFonts w:ascii="Arial" w:hAnsi="Arial" w:cs="Arial"/>
                <w:sz w:val="22"/>
                <w:szCs w:val="22"/>
              </w:rPr>
            </w:pPr>
            <w:r w:rsidRPr="00F60FD4">
              <w:rPr>
                <w:rFonts w:ascii="Arial" w:hAnsi="Arial" w:cs="Arial"/>
                <w:sz w:val="22"/>
                <w:szCs w:val="22"/>
              </w:rPr>
              <w:t>Protocol amendments</w:t>
            </w:r>
          </w:p>
        </w:tc>
        <w:tc>
          <w:tcPr>
            <w:tcW w:w="242" w:type="pct"/>
          </w:tcPr>
          <w:p w14:paraId="23987CDF" w14:textId="77777777"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68" w:type="pct"/>
            <w:shd w:val="clear" w:color="auto" w:fill="auto"/>
            <w:tcMar>
              <w:top w:w="85" w:type="dxa"/>
              <w:bottom w:w="85" w:type="dxa"/>
            </w:tcMar>
          </w:tcPr>
          <w:p w14:paraId="2BFB4683"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594" w:type="pct"/>
          </w:tcPr>
          <w:p w14:paraId="61CCDEB6" w14:textId="77777777" w:rsidR="003B5F90" w:rsidRPr="00F60FD4" w:rsidRDefault="00930819" w:rsidP="0059652A">
            <w:pPr>
              <w:rPr>
                <w:rFonts w:ascii="Arial" w:hAnsi="Arial" w:cs="Arial"/>
                <w:sz w:val="22"/>
                <w:szCs w:val="22"/>
              </w:rPr>
            </w:pPr>
            <w:r>
              <w:rPr>
                <w:rFonts w:ascii="Arial" w:hAnsi="Arial" w:cs="Arial"/>
                <w:sz w:val="22"/>
                <w:szCs w:val="22"/>
              </w:rPr>
              <w:t>23</w:t>
            </w:r>
          </w:p>
        </w:tc>
      </w:tr>
      <w:tr w:rsidR="003B5F90" w:rsidRPr="00F60FD4" w14:paraId="640DDDF9"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1DCAE3E1" w14:textId="77777777" w:rsidR="003B5F90" w:rsidRPr="00F60FD4" w:rsidRDefault="003B5F90" w:rsidP="0059652A">
            <w:pPr>
              <w:rPr>
                <w:rFonts w:ascii="Arial" w:hAnsi="Arial" w:cs="Arial"/>
                <w:sz w:val="22"/>
                <w:szCs w:val="22"/>
              </w:rPr>
            </w:pPr>
            <w:r w:rsidRPr="00F60FD4">
              <w:rPr>
                <w:rFonts w:ascii="Arial" w:hAnsi="Arial" w:cs="Arial"/>
                <w:sz w:val="22"/>
                <w:szCs w:val="22"/>
              </w:rPr>
              <w:lastRenderedPageBreak/>
              <w:t>Consent or assent</w:t>
            </w:r>
          </w:p>
        </w:tc>
        <w:tc>
          <w:tcPr>
            <w:tcW w:w="242" w:type="pct"/>
          </w:tcPr>
          <w:p w14:paraId="0B94EDC2" w14:textId="77777777"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68" w:type="pct"/>
            <w:shd w:val="clear" w:color="auto" w:fill="auto"/>
            <w:tcMar>
              <w:top w:w="85" w:type="dxa"/>
              <w:bottom w:w="85" w:type="dxa"/>
            </w:tcMar>
          </w:tcPr>
          <w:p w14:paraId="6B71D5BC" w14:textId="77777777"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594" w:type="pct"/>
          </w:tcPr>
          <w:p w14:paraId="09217839" w14:textId="77777777" w:rsidR="003B5F90" w:rsidRPr="00F60FD4" w:rsidRDefault="00930819" w:rsidP="0059652A">
            <w:pPr>
              <w:rPr>
                <w:rFonts w:ascii="Arial" w:hAnsi="Arial" w:cs="Arial"/>
                <w:sz w:val="22"/>
                <w:szCs w:val="22"/>
              </w:rPr>
            </w:pPr>
            <w:r>
              <w:rPr>
                <w:rFonts w:ascii="Arial" w:hAnsi="Arial" w:cs="Arial"/>
                <w:sz w:val="22"/>
                <w:szCs w:val="22"/>
              </w:rPr>
              <w:t>21-22</w:t>
            </w:r>
          </w:p>
        </w:tc>
      </w:tr>
      <w:tr w:rsidR="003B5F90" w:rsidRPr="00F60FD4" w14:paraId="17656916"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03098D4D" w14:textId="77777777" w:rsidR="003B5F90" w:rsidRPr="00F60FD4" w:rsidRDefault="003B5F90" w:rsidP="0059652A">
            <w:pPr>
              <w:rPr>
                <w:rFonts w:ascii="Arial" w:hAnsi="Arial" w:cs="Arial"/>
                <w:sz w:val="22"/>
                <w:szCs w:val="22"/>
              </w:rPr>
            </w:pPr>
          </w:p>
        </w:tc>
        <w:tc>
          <w:tcPr>
            <w:tcW w:w="242" w:type="pct"/>
          </w:tcPr>
          <w:p w14:paraId="207E6F68" w14:textId="77777777"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68" w:type="pct"/>
            <w:shd w:val="clear" w:color="auto" w:fill="auto"/>
            <w:tcMar>
              <w:top w:w="85" w:type="dxa"/>
              <w:bottom w:w="85" w:type="dxa"/>
            </w:tcMar>
          </w:tcPr>
          <w:p w14:paraId="2D84B79C" w14:textId="77777777"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594" w:type="pct"/>
          </w:tcPr>
          <w:p w14:paraId="5784A972" w14:textId="77777777" w:rsidR="003B5F90" w:rsidRPr="00F60FD4" w:rsidRDefault="00930819" w:rsidP="0059652A">
            <w:pPr>
              <w:rPr>
                <w:rFonts w:ascii="Arial" w:hAnsi="Arial" w:cs="Arial"/>
                <w:sz w:val="22"/>
                <w:szCs w:val="22"/>
              </w:rPr>
            </w:pPr>
            <w:r>
              <w:rPr>
                <w:rFonts w:ascii="Arial" w:hAnsi="Arial" w:cs="Arial"/>
                <w:sz w:val="22"/>
                <w:szCs w:val="22"/>
              </w:rPr>
              <w:t>n/a</w:t>
            </w:r>
          </w:p>
        </w:tc>
      </w:tr>
      <w:tr w:rsidR="003B5F90" w:rsidRPr="00F60FD4" w14:paraId="5445592C"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287D2F56" w14:textId="77777777"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14:paraId="658DAE83" w14:textId="77777777"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68" w:type="pct"/>
            <w:shd w:val="clear" w:color="auto" w:fill="auto"/>
            <w:tcMar>
              <w:top w:w="85" w:type="dxa"/>
              <w:bottom w:w="85" w:type="dxa"/>
            </w:tcMar>
          </w:tcPr>
          <w:p w14:paraId="076CC13E" w14:textId="77777777"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594" w:type="pct"/>
          </w:tcPr>
          <w:p w14:paraId="723E1F58" w14:textId="77777777" w:rsidR="003B5F90" w:rsidRPr="00F60FD4" w:rsidRDefault="00930819" w:rsidP="0059652A">
            <w:pPr>
              <w:rPr>
                <w:rFonts w:ascii="Arial" w:hAnsi="Arial" w:cs="Arial"/>
                <w:sz w:val="22"/>
                <w:szCs w:val="22"/>
              </w:rPr>
            </w:pPr>
            <w:r>
              <w:rPr>
                <w:rFonts w:ascii="Arial" w:hAnsi="Arial" w:cs="Arial"/>
                <w:sz w:val="22"/>
                <w:szCs w:val="22"/>
              </w:rPr>
              <w:t>22-23</w:t>
            </w:r>
          </w:p>
        </w:tc>
      </w:tr>
      <w:tr w:rsidR="003B5F90" w:rsidRPr="00F60FD4" w14:paraId="33873435"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037ABD89" w14:textId="77777777"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14:paraId="16C5EE5D" w14:textId="77777777"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68" w:type="pct"/>
            <w:shd w:val="clear" w:color="auto" w:fill="auto"/>
            <w:tcMar>
              <w:top w:w="85" w:type="dxa"/>
              <w:bottom w:w="85" w:type="dxa"/>
            </w:tcMar>
          </w:tcPr>
          <w:p w14:paraId="4256251A" w14:textId="77777777"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594" w:type="pct"/>
          </w:tcPr>
          <w:p w14:paraId="7DDA1C93" w14:textId="77777777" w:rsidR="003B5F90" w:rsidRPr="00F60FD4" w:rsidRDefault="00930819" w:rsidP="0059652A">
            <w:pPr>
              <w:rPr>
                <w:rFonts w:ascii="Arial" w:hAnsi="Arial" w:cs="Arial"/>
                <w:sz w:val="22"/>
                <w:szCs w:val="22"/>
              </w:rPr>
            </w:pPr>
            <w:r>
              <w:rPr>
                <w:rFonts w:ascii="Arial" w:hAnsi="Arial" w:cs="Arial"/>
                <w:sz w:val="22"/>
                <w:szCs w:val="22"/>
              </w:rPr>
              <w:t>26-27</w:t>
            </w:r>
          </w:p>
        </w:tc>
      </w:tr>
      <w:tr w:rsidR="003B5F90" w:rsidRPr="00F60FD4" w14:paraId="13997E20"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64EA9205" w14:textId="77777777"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14:paraId="15F0AF92" w14:textId="77777777"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68" w:type="pct"/>
            <w:shd w:val="clear" w:color="auto" w:fill="FFFFFF"/>
            <w:tcMar>
              <w:top w:w="85" w:type="dxa"/>
              <w:bottom w:w="85" w:type="dxa"/>
            </w:tcMar>
          </w:tcPr>
          <w:p w14:paraId="4D8C4124" w14:textId="77777777"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594" w:type="pct"/>
            <w:shd w:val="clear" w:color="auto" w:fill="FFFFFF"/>
          </w:tcPr>
          <w:p w14:paraId="18ABD866" w14:textId="77777777" w:rsidR="003B5F90" w:rsidRPr="00F60FD4" w:rsidRDefault="00EE524E" w:rsidP="0059652A">
            <w:pPr>
              <w:rPr>
                <w:rFonts w:ascii="Arial" w:hAnsi="Arial" w:cs="Arial"/>
                <w:sz w:val="22"/>
                <w:szCs w:val="22"/>
              </w:rPr>
            </w:pPr>
            <w:r>
              <w:rPr>
                <w:rFonts w:ascii="Arial" w:hAnsi="Arial" w:cs="Arial"/>
                <w:sz w:val="22"/>
                <w:szCs w:val="22"/>
              </w:rPr>
              <w:t>23</w:t>
            </w:r>
          </w:p>
        </w:tc>
      </w:tr>
      <w:tr w:rsidR="003B5F90" w:rsidRPr="00F60FD4" w14:paraId="2704A33C" w14:textId="77777777" w:rsidTr="00930819">
        <w:tblPrEx>
          <w:shd w:val="clear" w:color="auto" w:fill="FFFFFF"/>
          <w:tblCellMar>
            <w:top w:w="0" w:type="dxa"/>
            <w:bottom w:w="0" w:type="dxa"/>
          </w:tblCellMar>
        </w:tblPrEx>
        <w:trPr>
          <w:cantSplit/>
          <w:trHeight w:val="259"/>
        </w:trPr>
        <w:tc>
          <w:tcPr>
            <w:tcW w:w="696" w:type="pct"/>
            <w:shd w:val="clear" w:color="auto" w:fill="FFFFFF"/>
            <w:tcMar>
              <w:top w:w="85" w:type="dxa"/>
              <w:bottom w:w="85" w:type="dxa"/>
            </w:tcMar>
          </w:tcPr>
          <w:p w14:paraId="02884687" w14:textId="77777777"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14:paraId="410665A9" w14:textId="77777777"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68" w:type="pct"/>
            <w:shd w:val="clear" w:color="auto" w:fill="FFFFFF"/>
            <w:tcMar>
              <w:top w:w="85" w:type="dxa"/>
              <w:bottom w:w="85" w:type="dxa"/>
            </w:tcMar>
          </w:tcPr>
          <w:p w14:paraId="2D76DC37" w14:textId="77777777"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594" w:type="pct"/>
            <w:shd w:val="clear" w:color="auto" w:fill="FFFFFF"/>
          </w:tcPr>
          <w:p w14:paraId="43EAEFF7" w14:textId="77777777" w:rsidR="003B5F90" w:rsidRPr="00F60FD4" w:rsidRDefault="00FF3F9A" w:rsidP="0059652A">
            <w:pPr>
              <w:rPr>
                <w:rFonts w:ascii="Arial" w:hAnsi="Arial" w:cs="Arial"/>
                <w:sz w:val="22"/>
                <w:szCs w:val="22"/>
              </w:rPr>
            </w:pPr>
            <w:r>
              <w:rPr>
                <w:rFonts w:ascii="Arial" w:hAnsi="Arial" w:cs="Arial"/>
                <w:sz w:val="22"/>
                <w:szCs w:val="22"/>
              </w:rPr>
              <w:t>n/a</w:t>
            </w:r>
          </w:p>
        </w:tc>
      </w:tr>
      <w:tr w:rsidR="003B5F90" w:rsidRPr="00F60FD4" w14:paraId="1AC688B7"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77F6F9BA" w14:textId="77777777"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14:paraId="58D758F8" w14:textId="77777777"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68" w:type="pct"/>
            <w:shd w:val="clear" w:color="auto" w:fill="auto"/>
            <w:tcMar>
              <w:top w:w="85" w:type="dxa"/>
              <w:bottom w:w="85" w:type="dxa"/>
            </w:tcMar>
          </w:tcPr>
          <w:p w14:paraId="587CFA6F"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594" w:type="pct"/>
          </w:tcPr>
          <w:p w14:paraId="4DA05415" w14:textId="77777777" w:rsidR="003B5F90" w:rsidRPr="00F60FD4" w:rsidRDefault="00FF3F9A" w:rsidP="0059652A">
            <w:pPr>
              <w:rPr>
                <w:rFonts w:ascii="Arial" w:hAnsi="Arial" w:cs="Arial"/>
                <w:sz w:val="22"/>
                <w:szCs w:val="22"/>
              </w:rPr>
            </w:pPr>
            <w:r>
              <w:rPr>
                <w:rFonts w:ascii="Arial" w:hAnsi="Arial" w:cs="Arial"/>
                <w:sz w:val="22"/>
                <w:szCs w:val="22"/>
              </w:rPr>
              <w:t>23</w:t>
            </w:r>
          </w:p>
        </w:tc>
      </w:tr>
      <w:tr w:rsidR="003B5F90" w:rsidRPr="00F60FD4" w14:paraId="0F362204"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4D779B36" w14:textId="77777777" w:rsidR="003B5F90" w:rsidRPr="00F60FD4" w:rsidRDefault="003B5F90" w:rsidP="0059652A">
            <w:pPr>
              <w:rPr>
                <w:rFonts w:ascii="Arial" w:hAnsi="Arial" w:cs="Arial"/>
                <w:sz w:val="22"/>
                <w:szCs w:val="22"/>
              </w:rPr>
            </w:pPr>
          </w:p>
        </w:tc>
        <w:tc>
          <w:tcPr>
            <w:tcW w:w="242" w:type="pct"/>
          </w:tcPr>
          <w:p w14:paraId="008A5271" w14:textId="77777777"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68" w:type="pct"/>
            <w:shd w:val="clear" w:color="auto" w:fill="auto"/>
            <w:tcMar>
              <w:top w:w="85" w:type="dxa"/>
              <w:bottom w:w="85" w:type="dxa"/>
            </w:tcMar>
          </w:tcPr>
          <w:p w14:paraId="55897B23" w14:textId="77777777"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594" w:type="pct"/>
          </w:tcPr>
          <w:p w14:paraId="1645CF80" w14:textId="77777777" w:rsidR="003B5F90" w:rsidRPr="00F60FD4" w:rsidRDefault="00FF3F9A" w:rsidP="0059652A">
            <w:pPr>
              <w:rPr>
                <w:rFonts w:ascii="Arial" w:hAnsi="Arial" w:cs="Arial"/>
                <w:sz w:val="22"/>
                <w:szCs w:val="22"/>
              </w:rPr>
            </w:pPr>
            <w:r>
              <w:rPr>
                <w:rFonts w:ascii="Arial" w:hAnsi="Arial" w:cs="Arial"/>
                <w:sz w:val="22"/>
                <w:szCs w:val="22"/>
              </w:rPr>
              <w:t>26</w:t>
            </w:r>
          </w:p>
        </w:tc>
      </w:tr>
      <w:tr w:rsidR="003B5F90" w:rsidRPr="00F60FD4" w14:paraId="1B42722C"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2AC3B5FE" w14:textId="77777777" w:rsidR="003B5F90" w:rsidRPr="00F60FD4" w:rsidRDefault="003B5F90" w:rsidP="0059652A">
            <w:pPr>
              <w:rPr>
                <w:rFonts w:ascii="Arial" w:hAnsi="Arial" w:cs="Arial"/>
                <w:sz w:val="22"/>
                <w:szCs w:val="22"/>
              </w:rPr>
            </w:pPr>
          </w:p>
        </w:tc>
        <w:tc>
          <w:tcPr>
            <w:tcW w:w="242" w:type="pct"/>
          </w:tcPr>
          <w:p w14:paraId="31299024" w14:textId="77777777"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68" w:type="pct"/>
            <w:shd w:val="clear" w:color="auto" w:fill="auto"/>
            <w:tcMar>
              <w:top w:w="85" w:type="dxa"/>
              <w:bottom w:w="85" w:type="dxa"/>
            </w:tcMar>
          </w:tcPr>
          <w:p w14:paraId="228B77C4" w14:textId="77777777"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594" w:type="pct"/>
          </w:tcPr>
          <w:p w14:paraId="5B7E6701" w14:textId="77777777" w:rsidR="003B5F90" w:rsidRPr="00F60FD4" w:rsidRDefault="00FF3F9A" w:rsidP="00FF3F9A">
            <w:pPr>
              <w:rPr>
                <w:rFonts w:ascii="Arial" w:hAnsi="Arial" w:cs="Arial"/>
                <w:sz w:val="22"/>
                <w:szCs w:val="22"/>
              </w:rPr>
            </w:pPr>
            <w:r>
              <w:rPr>
                <w:rFonts w:ascii="Arial" w:hAnsi="Arial" w:cs="Arial"/>
                <w:sz w:val="22"/>
                <w:szCs w:val="22"/>
              </w:rPr>
              <w:t>n/a</w:t>
            </w:r>
          </w:p>
        </w:tc>
      </w:tr>
      <w:tr w:rsidR="003B5F90" w:rsidRPr="00F60FD4" w14:paraId="3F11B272"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5F22CF89"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14:paraId="55809488" w14:textId="77777777" w:rsidR="003B5F90" w:rsidRPr="00F60FD4" w:rsidRDefault="003B5F90" w:rsidP="0059652A">
            <w:pPr>
              <w:rPr>
                <w:rFonts w:ascii="Arial" w:hAnsi="Arial" w:cs="Arial"/>
                <w:sz w:val="22"/>
                <w:szCs w:val="22"/>
              </w:rPr>
            </w:pPr>
          </w:p>
        </w:tc>
        <w:tc>
          <w:tcPr>
            <w:tcW w:w="3468" w:type="pct"/>
            <w:shd w:val="clear" w:color="auto" w:fill="auto"/>
          </w:tcPr>
          <w:p w14:paraId="40CF1679" w14:textId="77777777" w:rsidR="003B5F90" w:rsidRPr="00F60FD4" w:rsidRDefault="003B5F90" w:rsidP="0059652A">
            <w:pPr>
              <w:rPr>
                <w:rFonts w:ascii="Arial" w:hAnsi="Arial" w:cs="Arial"/>
                <w:sz w:val="22"/>
                <w:szCs w:val="22"/>
              </w:rPr>
            </w:pPr>
          </w:p>
        </w:tc>
        <w:tc>
          <w:tcPr>
            <w:tcW w:w="594" w:type="pct"/>
          </w:tcPr>
          <w:p w14:paraId="639DFD77" w14:textId="77777777" w:rsidR="003B5F90" w:rsidRPr="00F60FD4" w:rsidRDefault="003B5F90" w:rsidP="0059652A">
            <w:pPr>
              <w:rPr>
                <w:rFonts w:ascii="Arial" w:hAnsi="Arial" w:cs="Arial"/>
                <w:sz w:val="22"/>
                <w:szCs w:val="22"/>
              </w:rPr>
            </w:pPr>
          </w:p>
        </w:tc>
      </w:tr>
      <w:tr w:rsidR="003B5F90" w:rsidRPr="00F60FD4" w14:paraId="272AF4BD" w14:textId="77777777" w:rsidTr="00930819">
        <w:tblPrEx>
          <w:tblCellMar>
            <w:top w:w="0" w:type="dxa"/>
            <w:bottom w:w="0" w:type="dxa"/>
          </w:tblCellMar>
        </w:tblPrEx>
        <w:trPr>
          <w:cantSplit/>
          <w:trHeight w:val="259"/>
        </w:trPr>
        <w:tc>
          <w:tcPr>
            <w:tcW w:w="696" w:type="pct"/>
            <w:shd w:val="clear" w:color="auto" w:fill="auto"/>
            <w:tcMar>
              <w:top w:w="85" w:type="dxa"/>
              <w:bottom w:w="85" w:type="dxa"/>
            </w:tcMar>
          </w:tcPr>
          <w:p w14:paraId="24F78EB1" w14:textId="77777777"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14:paraId="4829D685" w14:textId="77777777"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68" w:type="pct"/>
            <w:shd w:val="clear" w:color="auto" w:fill="auto"/>
            <w:tcMar>
              <w:top w:w="85" w:type="dxa"/>
              <w:bottom w:w="85" w:type="dxa"/>
            </w:tcMar>
          </w:tcPr>
          <w:p w14:paraId="08178B54" w14:textId="77777777"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594" w:type="pct"/>
          </w:tcPr>
          <w:p w14:paraId="0A48D549" w14:textId="77777777" w:rsidR="003B5F90" w:rsidRPr="00F60FD4" w:rsidRDefault="002D7F0A" w:rsidP="0059652A">
            <w:pPr>
              <w:rPr>
                <w:rFonts w:ascii="Arial" w:hAnsi="Arial" w:cs="Arial"/>
                <w:sz w:val="22"/>
                <w:szCs w:val="22"/>
              </w:rPr>
            </w:pPr>
            <w:r>
              <w:rPr>
                <w:rFonts w:ascii="Arial" w:hAnsi="Arial" w:cs="Arial"/>
                <w:sz w:val="22"/>
                <w:szCs w:val="22"/>
              </w:rPr>
              <w:t>Available on request</w:t>
            </w:r>
          </w:p>
        </w:tc>
      </w:tr>
      <w:tr w:rsidR="003B5F90" w:rsidRPr="00F60FD4" w14:paraId="7D7E2287" w14:textId="77777777" w:rsidTr="00930819">
        <w:tblPrEx>
          <w:tblCellMar>
            <w:top w:w="0" w:type="dxa"/>
            <w:bottom w:w="0" w:type="dxa"/>
          </w:tblCellMar>
        </w:tblPrEx>
        <w:trPr>
          <w:cantSplit/>
          <w:trHeight w:val="259"/>
        </w:trPr>
        <w:tc>
          <w:tcPr>
            <w:tcW w:w="696" w:type="pct"/>
            <w:tcBorders>
              <w:bottom w:val="single" w:sz="4" w:space="0" w:color="auto"/>
            </w:tcBorders>
            <w:shd w:val="clear" w:color="auto" w:fill="auto"/>
            <w:tcMar>
              <w:top w:w="85" w:type="dxa"/>
              <w:bottom w:w="85" w:type="dxa"/>
            </w:tcMar>
          </w:tcPr>
          <w:p w14:paraId="35FBB860" w14:textId="77777777"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14:paraId="14DCF9D1" w14:textId="77777777"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68" w:type="pct"/>
            <w:tcBorders>
              <w:bottom w:val="single" w:sz="4" w:space="0" w:color="auto"/>
            </w:tcBorders>
            <w:shd w:val="clear" w:color="auto" w:fill="auto"/>
            <w:tcMar>
              <w:top w:w="85" w:type="dxa"/>
              <w:bottom w:w="85" w:type="dxa"/>
            </w:tcMar>
          </w:tcPr>
          <w:p w14:paraId="7C689094" w14:textId="77777777"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594" w:type="pct"/>
            <w:tcBorders>
              <w:bottom w:val="single" w:sz="4" w:space="0" w:color="auto"/>
            </w:tcBorders>
          </w:tcPr>
          <w:p w14:paraId="527F6CCF" w14:textId="77777777" w:rsidR="003B5F90" w:rsidRPr="00F60FD4" w:rsidRDefault="00EE524E" w:rsidP="0059652A">
            <w:pPr>
              <w:rPr>
                <w:rFonts w:ascii="Arial" w:hAnsi="Arial" w:cs="Arial"/>
                <w:sz w:val="22"/>
                <w:szCs w:val="22"/>
              </w:rPr>
            </w:pPr>
            <w:r>
              <w:rPr>
                <w:rFonts w:ascii="Arial" w:hAnsi="Arial" w:cs="Arial"/>
                <w:sz w:val="22"/>
                <w:szCs w:val="22"/>
              </w:rPr>
              <w:t xml:space="preserve">17 </w:t>
            </w:r>
          </w:p>
        </w:tc>
      </w:tr>
    </w:tbl>
    <w:p w14:paraId="6AFF935F" w14:textId="77777777"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Attribution-NonCommercial-NoDerivs 3.0 U</w:t>
        </w:r>
        <w:r w:rsidR="005C1A6C" w:rsidRPr="005C1A6C">
          <w:rPr>
            <w:rStyle w:val="Hyperlink"/>
            <w:rFonts w:ascii="Arial" w:hAnsi="Arial" w:cs="Arial"/>
            <w:sz w:val="22"/>
            <w:szCs w:val="22"/>
          </w:rPr>
          <w:t>n</w:t>
        </w:r>
        <w:r w:rsidR="005C1A6C" w:rsidRPr="005C1A6C">
          <w:rPr>
            <w:rStyle w:val="Hyperlink"/>
            <w:rFonts w:ascii="Arial" w:hAnsi="Arial" w:cs="Arial"/>
            <w:sz w:val="22"/>
            <w:szCs w:val="22"/>
          </w:rPr>
          <w:t>ported</w:t>
        </w:r>
      </w:hyperlink>
      <w:r w:rsidR="005C1A6C" w:rsidRPr="005C1A6C">
        <w:rPr>
          <w:rFonts w:ascii="Arial" w:hAnsi="Arial" w:cs="Arial"/>
          <w:sz w:val="22"/>
          <w:szCs w:val="22"/>
        </w:rPr>
        <w:t>” license</w:t>
      </w:r>
      <w:r w:rsidR="005C1A6C">
        <w:rPr>
          <w:rFonts w:ascii="Arial" w:hAnsi="Arial" w:cs="Arial"/>
          <w:sz w:val="22"/>
          <w:szCs w:val="22"/>
        </w:rPr>
        <w:t>.</w:t>
      </w:r>
    </w:p>
    <w:p w14:paraId="69C586F0" w14:textId="77777777"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DBCB7" w14:textId="77777777" w:rsidR="00A538BF" w:rsidRDefault="00A538BF" w:rsidP="0059652A">
      <w:pPr>
        <w:spacing w:line="240" w:lineRule="auto"/>
      </w:pPr>
      <w:r>
        <w:separator/>
      </w:r>
    </w:p>
  </w:endnote>
  <w:endnote w:type="continuationSeparator" w:id="0">
    <w:p w14:paraId="08CF1D13" w14:textId="77777777" w:rsidR="00A538BF" w:rsidRDefault="00A538BF"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87003" w14:textId="77777777"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E00FA" w14:textId="77777777" w:rsidR="00026772" w:rsidRDefault="00026772"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2FD7" w14:textId="77777777"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F0A">
      <w:rPr>
        <w:rStyle w:val="PageNumber"/>
        <w:noProof/>
      </w:rPr>
      <w:t>5</w:t>
    </w:r>
    <w:r>
      <w:rPr>
        <w:rStyle w:val="PageNumber"/>
      </w:rPr>
      <w:fldChar w:fldCharType="end"/>
    </w:r>
  </w:p>
  <w:p w14:paraId="1A500733" w14:textId="77777777" w:rsidR="00026772" w:rsidRDefault="00026772"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D3C6B" w14:textId="77777777" w:rsidR="00A538BF" w:rsidRDefault="00A538BF" w:rsidP="0059652A">
      <w:pPr>
        <w:spacing w:line="240" w:lineRule="auto"/>
      </w:pPr>
      <w:r>
        <w:separator/>
      </w:r>
    </w:p>
  </w:footnote>
  <w:footnote w:type="continuationSeparator" w:id="0">
    <w:p w14:paraId="0BF6DA9D" w14:textId="77777777" w:rsidR="00A538BF" w:rsidRDefault="00A538BF"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7D2F"/>
    <w:rsid w:val="00026772"/>
    <w:rsid w:val="000552DB"/>
    <w:rsid w:val="000616AA"/>
    <w:rsid w:val="00067B81"/>
    <w:rsid w:val="000A2189"/>
    <w:rsid w:val="001356F4"/>
    <w:rsid w:val="00264C8B"/>
    <w:rsid w:val="002B3AD5"/>
    <w:rsid w:val="002D7F0A"/>
    <w:rsid w:val="00333B92"/>
    <w:rsid w:val="0033631F"/>
    <w:rsid w:val="0033735F"/>
    <w:rsid w:val="00386FE2"/>
    <w:rsid w:val="003B0E5B"/>
    <w:rsid w:val="003B5F90"/>
    <w:rsid w:val="00401FC4"/>
    <w:rsid w:val="004C08C8"/>
    <w:rsid w:val="0059652A"/>
    <w:rsid w:val="00597B0B"/>
    <w:rsid w:val="005C1A6C"/>
    <w:rsid w:val="005D0E99"/>
    <w:rsid w:val="005F6C7E"/>
    <w:rsid w:val="006142BA"/>
    <w:rsid w:val="006171BD"/>
    <w:rsid w:val="00694A43"/>
    <w:rsid w:val="008049F4"/>
    <w:rsid w:val="00833918"/>
    <w:rsid w:val="00843E9F"/>
    <w:rsid w:val="00930819"/>
    <w:rsid w:val="009C0EA0"/>
    <w:rsid w:val="00A07FFA"/>
    <w:rsid w:val="00A538BF"/>
    <w:rsid w:val="00AB0263"/>
    <w:rsid w:val="00AB3ABC"/>
    <w:rsid w:val="00B41EB2"/>
    <w:rsid w:val="00BA6535"/>
    <w:rsid w:val="00BF2574"/>
    <w:rsid w:val="00C05812"/>
    <w:rsid w:val="00C749CD"/>
    <w:rsid w:val="00C95305"/>
    <w:rsid w:val="00D33EAB"/>
    <w:rsid w:val="00D56791"/>
    <w:rsid w:val="00D71B07"/>
    <w:rsid w:val="00D828EF"/>
    <w:rsid w:val="00EE2DC6"/>
    <w:rsid w:val="00EE524E"/>
    <w:rsid w:val="00EE6D79"/>
    <w:rsid w:val="00F60FD4"/>
    <w:rsid w:val="00F84ADB"/>
    <w:rsid w:val="00FF3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71D8DA"/>
  <w15:chartTrackingRefBased/>
  <w15:docId w15:val="{273DC958-F03D-4CF6-AA06-6DC679D9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B5"/>
    <w:pPr>
      <w:spacing w:line="300" w:lineRule="exact"/>
    </w:pPr>
    <w:rPr>
      <w:rFonts w:ascii="Times New Roman" w:eastAsia="Times New Roman" w:hAnsi="Times New Roman"/>
      <w:sz w:val="24"/>
      <w:lang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semiHidden/>
    <w:rsid w:val="00C113B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C113B5"/>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0">
    <w:name w:val="SubTitle"/>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articleNLM.dot</Template>
  <TotalTime>0</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10295</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Fiona Kinnear</cp:lastModifiedBy>
  <cp:revision>2</cp:revision>
  <dcterms:created xsi:type="dcterms:W3CDTF">2019-04-29T09:50:00Z</dcterms:created>
  <dcterms:modified xsi:type="dcterms:W3CDTF">2019-04-29T09:50:00Z</dcterms:modified>
</cp:coreProperties>
</file>