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4F" w:rsidRPr="00427126" w:rsidRDefault="0093574F" w:rsidP="0093574F">
      <w:pPr>
        <w:tabs>
          <w:tab w:val="left" w:pos="1134"/>
        </w:tabs>
        <w:autoSpaceDE w:val="0"/>
        <w:autoSpaceDN w:val="0"/>
        <w:adjustRightInd w:val="0"/>
        <w:spacing w:line="360" w:lineRule="auto"/>
        <w:outlineLvl w:val="0"/>
        <w:rPr>
          <w:rFonts w:eastAsia="等线" w:cs="Times New Roman"/>
          <w:color w:val="000000" w:themeColor="text1"/>
          <w:szCs w:val="24"/>
        </w:rPr>
      </w:pPr>
      <w:r w:rsidRPr="00427126">
        <w:rPr>
          <w:rFonts w:eastAsia="等线" w:cs="Times New Roman"/>
          <w:b/>
          <w:color w:val="000000" w:themeColor="text1"/>
          <w:szCs w:val="24"/>
        </w:rPr>
        <w:t>Figure S</w:t>
      </w:r>
      <w:r w:rsidRPr="00427126">
        <w:rPr>
          <w:rFonts w:eastAsia="等线" w:cs="Times New Roman" w:hint="eastAsia"/>
          <w:b/>
          <w:color w:val="000000" w:themeColor="text1"/>
          <w:szCs w:val="24"/>
        </w:rPr>
        <w:t>3</w:t>
      </w:r>
      <w:r w:rsidRPr="00427126">
        <w:rPr>
          <w:rFonts w:eastAsia="等线" w:cs="Times New Roman"/>
          <w:b/>
          <w:color w:val="000000" w:themeColor="text1"/>
          <w:szCs w:val="24"/>
        </w:rPr>
        <w:t>.</w:t>
      </w:r>
      <w:r w:rsidRPr="00427126">
        <w:rPr>
          <w:rFonts w:eastAsia="等线" w:cs="Times New Roman"/>
          <w:color w:val="000000" w:themeColor="text1"/>
          <w:szCs w:val="24"/>
        </w:rPr>
        <w:t xml:space="preserve"> Gene-pathway networks for DEGs in (A) </w:t>
      </w:r>
      <w:r w:rsidRPr="00427126">
        <w:rPr>
          <w:rFonts w:eastAsia="等线" w:cs="Times New Roman"/>
          <w:i/>
          <w:color w:val="000000" w:themeColor="text1"/>
          <w:szCs w:val="24"/>
        </w:rPr>
        <w:t xml:space="preserve">L. </w:t>
      </w:r>
      <w:proofErr w:type="spellStart"/>
      <w:r w:rsidRPr="00427126">
        <w:rPr>
          <w:rFonts w:eastAsia="等线" w:cs="Times New Roman"/>
          <w:i/>
          <w:color w:val="000000" w:themeColor="text1"/>
          <w:szCs w:val="24"/>
        </w:rPr>
        <w:t>mandarinus</w:t>
      </w:r>
      <w:proofErr w:type="spellEnd"/>
      <w:r w:rsidRPr="00427126">
        <w:rPr>
          <w:rFonts w:eastAsia="等线" w:cs="Times New Roman"/>
          <w:color w:val="000000" w:themeColor="text1"/>
          <w:szCs w:val="24"/>
        </w:rPr>
        <w:t xml:space="preserve"> and (B) </w:t>
      </w:r>
      <w:r w:rsidRPr="00427126">
        <w:rPr>
          <w:rFonts w:eastAsia="等线" w:cs="Times New Roman"/>
          <w:i/>
          <w:color w:val="000000" w:themeColor="text1"/>
          <w:szCs w:val="24"/>
        </w:rPr>
        <w:t xml:space="preserve">L. </w:t>
      </w:r>
      <w:proofErr w:type="spellStart"/>
      <w:r w:rsidRPr="00427126">
        <w:rPr>
          <w:rFonts w:eastAsia="等线" w:cs="Times New Roman"/>
          <w:i/>
          <w:color w:val="000000" w:themeColor="text1"/>
          <w:szCs w:val="24"/>
        </w:rPr>
        <w:t>brandtii</w:t>
      </w:r>
      <w:proofErr w:type="spellEnd"/>
      <w:r w:rsidRPr="00427126">
        <w:rPr>
          <w:rFonts w:eastAsia="等线" w:cs="Times New Roman"/>
          <w:i/>
          <w:color w:val="000000" w:themeColor="text1"/>
          <w:szCs w:val="24"/>
        </w:rPr>
        <w:t xml:space="preserve"> </w:t>
      </w:r>
      <w:r w:rsidRPr="00427126">
        <w:rPr>
          <w:rFonts w:eastAsia="等线" w:cs="Times New Roman"/>
          <w:color w:val="000000" w:themeColor="text1"/>
          <w:szCs w:val="24"/>
        </w:rPr>
        <w:t xml:space="preserve">under severe hypoxia determined using the Clue GO tool in </w:t>
      </w:r>
      <w:proofErr w:type="spellStart"/>
      <w:r w:rsidRPr="00427126">
        <w:rPr>
          <w:rFonts w:eastAsia="等线" w:cs="Times New Roman"/>
          <w:color w:val="000000" w:themeColor="text1"/>
          <w:szCs w:val="24"/>
        </w:rPr>
        <w:t>Cytoscape</w:t>
      </w:r>
      <w:proofErr w:type="spellEnd"/>
      <w:r w:rsidRPr="00427126">
        <w:rPr>
          <w:rFonts w:eastAsia="等线" w:cs="Times New Roman"/>
          <w:color w:val="000000" w:themeColor="text1"/>
          <w:szCs w:val="24"/>
        </w:rPr>
        <w:t xml:space="preserve">. Small and large dots represent DEGs and enriched pathways for DEGs, respectively. Genes indicated in blue are </w:t>
      </w:r>
      <w:proofErr w:type="spellStart"/>
      <w:r w:rsidRPr="00427126">
        <w:rPr>
          <w:rFonts w:eastAsia="等线" w:cs="Times New Roman"/>
          <w:color w:val="000000" w:themeColor="text1"/>
          <w:szCs w:val="24"/>
        </w:rPr>
        <w:t>upregulated</w:t>
      </w:r>
      <w:proofErr w:type="spellEnd"/>
      <w:r w:rsidRPr="00427126">
        <w:rPr>
          <w:rFonts w:eastAsia="等线" w:cs="Times New Roman"/>
          <w:color w:val="000000" w:themeColor="text1"/>
          <w:szCs w:val="24"/>
        </w:rPr>
        <w:t xml:space="preserve">. Lines between dots represent connections between </w:t>
      </w:r>
      <w:r>
        <w:rPr>
          <w:rFonts w:eastAsia="等线" w:cs="Times New Roman"/>
          <w:color w:val="000000" w:themeColor="text1"/>
          <w:szCs w:val="24"/>
        </w:rPr>
        <w:t xml:space="preserve">the </w:t>
      </w:r>
      <w:r w:rsidRPr="00427126">
        <w:rPr>
          <w:rFonts w:eastAsia="等线" w:cs="Times New Roman"/>
          <w:color w:val="000000" w:themeColor="text1"/>
          <w:szCs w:val="24"/>
        </w:rPr>
        <w:t xml:space="preserve">genes and </w:t>
      </w:r>
      <w:r>
        <w:rPr>
          <w:rFonts w:eastAsia="等线" w:cs="Times New Roman"/>
          <w:color w:val="000000" w:themeColor="text1"/>
          <w:szCs w:val="24"/>
        </w:rPr>
        <w:t xml:space="preserve">the </w:t>
      </w:r>
      <w:r w:rsidRPr="00427126">
        <w:rPr>
          <w:rFonts w:eastAsia="等线" w:cs="Times New Roman"/>
          <w:color w:val="000000" w:themeColor="text1"/>
          <w:szCs w:val="24"/>
        </w:rPr>
        <w:t>pathways in the network; genes with more connections are more important in the network.</w:t>
      </w:r>
    </w:p>
    <w:p w:rsidR="0093574F" w:rsidRPr="00C062AF" w:rsidRDefault="0093574F" w:rsidP="0093574F">
      <w:r>
        <w:rPr>
          <w:noProof/>
        </w:rPr>
        <w:drawing>
          <wp:inline distT="0" distB="0" distL="0" distR="0" wp14:anchorId="1CBDE920" wp14:editId="3CA52D9E">
            <wp:extent cx="8863330" cy="378523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4F" w:rsidRDefault="0093574F" w:rsidP="0093574F">
      <w:pPr>
        <w:sectPr w:rsidR="0093574F" w:rsidSect="00E95DD5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C45C6D" w:rsidRPr="0093574F" w:rsidRDefault="00C45C6D" w:rsidP="0093574F">
      <w:bookmarkStart w:id="0" w:name="_GoBack"/>
      <w:bookmarkEnd w:id="0"/>
    </w:p>
    <w:sectPr w:rsidR="00C45C6D" w:rsidRPr="009357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01A"/>
    <w:rsid w:val="0064401A"/>
    <w:rsid w:val="0093574F"/>
    <w:rsid w:val="009A237B"/>
    <w:rsid w:val="00C45C6D"/>
    <w:rsid w:val="00D950CE"/>
    <w:rsid w:val="00DE13C1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01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eastAsiaTheme="minorEastAsia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4401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eastAsiaTheme="minorEastAsia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table" w:customStyle="1" w:styleId="221">
    <w:name w:val="样式22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">
    <w:name w:val="样式23"/>
    <w:basedOn w:val="TableSimple1"/>
    <w:uiPriority w:val="99"/>
    <w:rsid w:val="0064401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简明型 11"/>
    <w:basedOn w:val="TableNormal"/>
    <w:next w:val="TableSimple1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31">
    <w:name w:val="样式31"/>
    <w:basedOn w:val="TableNormal"/>
    <w:uiPriority w:val="99"/>
    <w:rsid w:val="0064401A"/>
    <w:pPr>
      <w:spacing w:after="0" w:line="240" w:lineRule="auto"/>
    </w:pPr>
    <w:rPr>
      <w:rFonts w:eastAsia="Times New Roman"/>
      <w:kern w:val="2"/>
      <w:sz w:val="18"/>
      <w:lang w:eastAsia="zh-CN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样式21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2">
    <w:name w:val="样式222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Times New Roman" w:eastAsiaTheme="minorEastAsia" w:hAnsi="Times New Roman"/>
      <w:kern w:val="2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1A"/>
    <w:rPr>
      <w:rFonts w:ascii="Times New Roman" w:eastAsiaTheme="minorEastAsia" w:hAnsi="Times New Roman"/>
      <w:kern w:val="2"/>
      <w:sz w:val="18"/>
      <w:szCs w:val="18"/>
      <w:lang w:eastAsia="zh-CN"/>
    </w:rPr>
  </w:style>
  <w:style w:type="table" w:styleId="LightShading">
    <w:name w:val="Light Shading"/>
    <w:basedOn w:val="TableNormal"/>
    <w:uiPriority w:val="60"/>
    <w:rsid w:val="0064401A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SimSun" w:eastAsia="SimSun" w:hAnsi="Times New Roman"/>
      <w:kern w:val="2"/>
      <w:sz w:val="24"/>
      <w:szCs w:val="24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401A"/>
    <w:rPr>
      <w:rFonts w:ascii="SimSun" w:eastAsia="SimSun" w:hAnsi="Times New Roman"/>
      <w:kern w:val="2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01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eastAsiaTheme="minorEastAsia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4401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eastAsiaTheme="minorEastAsia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64401A"/>
    <w:rPr>
      <w:rFonts w:eastAsiaTheme="minorEastAsia"/>
      <w:kern w:val="2"/>
      <w:sz w:val="18"/>
      <w:szCs w:val="18"/>
      <w:lang w:eastAsia="zh-CN"/>
    </w:rPr>
  </w:style>
  <w:style w:type="table" w:customStyle="1" w:styleId="221">
    <w:name w:val="样式22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">
    <w:name w:val="样式23"/>
    <w:basedOn w:val="TableSimple1"/>
    <w:uiPriority w:val="99"/>
    <w:rsid w:val="0064401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简明型 11"/>
    <w:basedOn w:val="TableNormal"/>
    <w:next w:val="TableSimple1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31">
    <w:name w:val="样式31"/>
    <w:basedOn w:val="TableNormal"/>
    <w:uiPriority w:val="99"/>
    <w:rsid w:val="0064401A"/>
    <w:pPr>
      <w:spacing w:after="0" w:line="240" w:lineRule="auto"/>
    </w:pPr>
    <w:rPr>
      <w:rFonts w:eastAsia="Times New Roman"/>
      <w:kern w:val="2"/>
      <w:sz w:val="18"/>
      <w:lang w:eastAsia="zh-CN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样式211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2">
    <w:name w:val="样式222"/>
    <w:basedOn w:val="TableSimple1"/>
    <w:uiPriority w:val="99"/>
    <w:rsid w:val="0064401A"/>
    <w:pPr>
      <w:jc w:val="center"/>
    </w:pPr>
    <w:rPr>
      <w:rFonts w:ascii="Times New Roman" w:hAnsi="Times New Roman"/>
      <w:kern w:val="0"/>
      <w:sz w:val="20"/>
      <w:szCs w:val="20"/>
      <w:lang w:eastAsia="en-US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Times New Roman" w:eastAsiaTheme="minorEastAsia" w:hAnsi="Times New Roman"/>
      <w:kern w:val="2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1A"/>
    <w:rPr>
      <w:rFonts w:ascii="Times New Roman" w:eastAsiaTheme="minorEastAsia" w:hAnsi="Times New Roman"/>
      <w:kern w:val="2"/>
      <w:sz w:val="18"/>
      <w:szCs w:val="18"/>
      <w:lang w:eastAsia="zh-CN"/>
    </w:rPr>
  </w:style>
  <w:style w:type="table" w:styleId="LightShading">
    <w:name w:val="Light Shading"/>
    <w:basedOn w:val="TableNormal"/>
    <w:uiPriority w:val="60"/>
    <w:rsid w:val="0064401A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4401A"/>
    <w:pPr>
      <w:widowControl w:val="0"/>
      <w:spacing w:after="0" w:line="240" w:lineRule="auto"/>
      <w:jc w:val="both"/>
    </w:pPr>
    <w:rPr>
      <w:rFonts w:ascii="SimSun" w:eastAsia="SimSun" w:hAnsi="Times New Roman"/>
      <w:kern w:val="2"/>
      <w:sz w:val="24"/>
      <w:szCs w:val="24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401A"/>
    <w:rPr>
      <w:rFonts w:ascii="SimSun" w:eastAsia="SimSun" w:hAnsi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370</Characters>
  <Application>Microsoft Office Word</Application>
  <DocSecurity>0</DocSecurity>
  <Lines>41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CCERINO</dc:creator>
  <cp:lastModifiedBy>CCERINO</cp:lastModifiedBy>
  <cp:revision>2</cp:revision>
  <dcterms:created xsi:type="dcterms:W3CDTF">2020-03-16T14:48:00Z</dcterms:created>
  <dcterms:modified xsi:type="dcterms:W3CDTF">2020-03-16T14:48:00Z</dcterms:modified>
</cp:coreProperties>
</file>