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6AD6" w14:textId="77777777" w:rsidR="00D4748D" w:rsidRDefault="00D4748D" w:rsidP="00D4748D">
      <w:pPr>
        <w:rPr>
          <w:rFonts w:cstheme="minorHAnsi"/>
          <w:lang w:val="en-GB"/>
        </w:rPr>
      </w:pPr>
      <w:r>
        <w:rPr>
          <w:lang w:val="en-GB"/>
        </w:rPr>
        <w:t xml:space="preserve">Table 3: </w:t>
      </w:r>
      <w:r w:rsidRPr="00785129">
        <w:rPr>
          <w:rFonts w:asciiTheme="minorHAnsi" w:hAnsiTheme="minorHAnsi" w:cstheme="minorHAnsi"/>
          <w:lang w:val="en-GB"/>
        </w:rPr>
        <w:t>The impoverishing effect of OOP health spending</w:t>
      </w:r>
      <w:r>
        <w:rPr>
          <w:rFonts w:cstheme="minorHAnsi"/>
          <w:lang w:val="en-GB"/>
        </w:rPr>
        <w:t xml:space="preserve"> by region</w:t>
      </w:r>
      <w:r w:rsidRPr="00785129">
        <w:rPr>
          <w:rFonts w:asciiTheme="minorHAnsi" w:hAnsiTheme="minorHAnsi" w:cstheme="minorHAnsi"/>
          <w:lang w:val="en-GB"/>
        </w:rPr>
        <w:t xml:space="preserve"> in Ethiopia, 2010/11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380"/>
        <w:gridCol w:w="1053"/>
        <w:gridCol w:w="1053"/>
        <w:gridCol w:w="1053"/>
        <w:gridCol w:w="1053"/>
        <w:gridCol w:w="1053"/>
        <w:gridCol w:w="1054"/>
        <w:gridCol w:w="1053"/>
        <w:gridCol w:w="1053"/>
        <w:gridCol w:w="1053"/>
        <w:gridCol w:w="1053"/>
        <w:gridCol w:w="1054"/>
      </w:tblGrid>
      <w:tr w:rsidR="00D4748D" w:rsidRPr="00B32C0E" w14:paraId="1DC6FE3F" w14:textId="77777777" w:rsidTr="00450F2A">
        <w:trPr>
          <w:trHeight w:val="7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4438" w14:textId="77777777" w:rsidR="00D4748D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 </w:t>
            </w:r>
          </w:p>
          <w:p w14:paraId="55D60630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438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D795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Tigray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54A8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Afar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8F96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Amhara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7688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Oromia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4827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Somali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C6AD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Benishangul-</w:t>
            </w:r>
            <w:proofErr w:type="spellStart"/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Gumuz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B1C4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SNNP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7AA6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Gambella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3953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Harari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0B48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Addis Ababa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92D0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 xml:space="preserve">Dire </w:t>
            </w:r>
            <w:proofErr w:type="spellStart"/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Dawa</w:t>
            </w:r>
            <w:proofErr w:type="spellEnd"/>
          </w:p>
        </w:tc>
      </w:tr>
      <w:tr w:rsidR="00D4748D" w:rsidRPr="00B32C0E" w14:paraId="5EFC8A70" w14:textId="77777777" w:rsidTr="00450F2A">
        <w:trPr>
          <w:trHeight w:val="371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1471B4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Poverty headcount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F6C9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22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37.30%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AB4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40.93%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1C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48.14%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6CF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43.48%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2D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43.74%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A8C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42.33%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13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54.92%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592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37.46%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83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12.31%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D3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11.49%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E8E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24.85%</w:t>
            </w:r>
          </w:p>
        </w:tc>
      </w:tr>
      <w:tr w:rsidR="00D4748D" w:rsidRPr="00B32C0E" w14:paraId="77678A43" w14:textId="77777777" w:rsidTr="00450F2A">
        <w:trPr>
          <w:trHeight w:val="37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C953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870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Post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ED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37.69%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73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41.51%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98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49.39%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C3F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44.58%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35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45.10%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08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43.45%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B86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56.59%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10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38.54%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B9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14.66%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42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11.84%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B9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25.66%</w:t>
            </w:r>
          </w:p>
        </w:tc>
      </w:tr>
      <w:tr w:rsidR="00D4748D" w:rsidRPr="00B32C0E" w14:paraId="2F48DDC3" w14:textId="77777777" w:rsidTr="00450F2A">
        <w:trPr>
          <w:trHeight w:val="74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C35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E71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B32C0E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Absolute</w:t>
            </w: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 xml:space="preserve"> difference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8B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0.39%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00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99F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1.25%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BC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1.10%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F7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1.36%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6FA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1.12%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31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1.66%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EF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1.08%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16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2.35%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DC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0.35%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6B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0.81%</w:t>
            </w:r>
          </w:p>
        </w:tc>
      </w:tr>
      <w:tr w:rsidR="00D4748D" w:rsidRPr="00B32C0E" w14:paraId="55C7FBF6" w14:textId="77777777" w:rsidTr="00450F2A">
        <w:trPr>
          <w:trHeight w:val="74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4F2B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E97C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Relative difference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AC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1.06%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A423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1.42%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B2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2.59%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7B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2.53%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027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3.11%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68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2.65%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4B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3.03%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E51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2.89%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691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19.06%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1B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3.04%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2F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3.26%</w:t>
            </w:r>
          </w:p>
        </w:tc>
      </w:tr>
      <w:tr w:rsidR="00D4748D" w:rsidRPr="00B32C0E" w14:paraId="153D35CD" w14:textId="77777777" w:rsidTr="00450F2A">
        <w:trPr>
          <w:trHeight w:val="371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19DFFC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Poverty gap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BBA9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8A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370.19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1A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393.26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293A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546.99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9F1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476.91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FDE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422.71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6C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452.98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CC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652.60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49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372.98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A26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74.95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66A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99.21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E7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138.44</w:t>
            </w:r>
          </w:p>
        </w:tc>
      </w:tr>
      <w:tr w:rsidR="00D4748D" w:rsidRPr="00B32C0E" w14:paraId="5483CC8F" w14:textId="77777777" w:rsidTr="00450F2A">
        <w:trPr>
          <w:trHeight w:val="37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707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A22A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Post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14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385.84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B45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415.18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CFF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565.92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05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502.53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FC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437.01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FD9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474.19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70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679.62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96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387.71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765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83.14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25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108.62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7C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144.75</w:t>
            </w:r>
          </w:p>
        </w:tc>
      </w:tr>
      <w:tr w:rsidR="00D4748D" w:rsidRPr="00B32C0E" w14:paraId="28558FBE" w14:textId="77777777" w:rsidTr="00450F2A">
        <w:trPr>
          <w:trHeight w:val="74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771E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CB0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B32C0E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Absolute</w:t>
            </w: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 xml:space="preserve"> difference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C04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15.65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D2F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21.92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F9A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18.93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6C3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25.63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F0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14.30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08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21.21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13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27.02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11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14.73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74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8.19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71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9.41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1B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6.31</w:t>
            </w:r>
          </w:p>
        </w:tc>
      </w:tr>
      <w:tr w:rsidR="00D4748D" w:rsidRPr="00B32C0E" w14:paraId="3156715A" w14:textId="77777777" w:rsidTr="00450F2A">
        <w:trPr>
          <w:trHeight w:val="74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2557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916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Relative difference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BD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8EA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4F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14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87A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5CC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85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DAA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7B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7C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EF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0.05</w:t>
            </w:r>
          </w:p>
        </w:tc>
      </w:tr>
      <w:tr w:rsidR="00D4748D" w:rsidRPr="00B32C0E" w14:paraId="388ED80D" w14:textId="77777777" w:rsidTr="00450F2A">
        <w:trPr>
          <w:trHeight w:val="371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475AB1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Normalised gap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1FB4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958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9.79%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D5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10.40%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B0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14.47%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DFE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12.61%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E6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11.18%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9B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11.98%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97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17.26%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67A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9.86%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24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1.98%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D5B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2.62%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D2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3.66%</w:t>
            </w:r>
          </w:p>
        </w:tc>
      </w:tr>
      <w:tr w:rsidR="00D4748D" w:rsidRPr="00B32C0E" w14:paraId="619E7731" w14:textId="77777777" w:rsidTr="00450F2A">
        <w:trPr>
          <w:trHeight w:val="37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3520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4A1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Post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C7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10.20%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8A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10.98%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EA6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14.97%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75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13.29%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E4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11.56%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78A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12.54%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73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17.97%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4C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10.25%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B2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2.20%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AE0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2.87%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F0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3.83%</w:t>
            </w:r>
          </w:p>
        </w:tc>
      </w:tr>
      <w:tr w:rsidR="00D4748D" w:rsidRPr="00B32C0E" w14:paraId="0FBDECCB" w14:textId="77777777" w:rsidTr="00450F2A">
        <w:trPr>
          <w:trHeight w:val="74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6B5E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372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B32C0E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Absolute</w:t>
            </w: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 xml:space="preserve"> difference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E58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0.41%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75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0.58%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AF5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0.50%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76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0.68%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1B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0.38%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71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0.56%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ED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0.71%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6A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0.39%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E7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0.22%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373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0.25%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047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0.17%</w:t>
            </w:r>
          </w:p>
        </w:tc>
      </w:tr>
      <w:tr w:rsidR="00D4748D" w:rsidRPr="00B32C0E" w14:paraId="535F2543" w14:textId="77777777" w:rsidTr="00450F2A">
        <w:trPr>
          <w:trHeight w:val="74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F2C1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2C6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Relative difference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34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4.23%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6B6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5.57%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11A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3.46%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D56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5.37%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14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3.38%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9E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4.68%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7C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4.14%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4C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3.95%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C2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10.92%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B3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9.48%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34E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4.56%</w:t>
            </w:r>
          </w:p>
        </w:tc>
      </w:tr>
      <w:tr w:rsidR="00D4748D" w:rsidRPr="00B32C0E" w14:paraId="7A885D71" w14:textId="77777777" w:rsidTr="00450F2A">
        <w:trPr>
          <w:trHeight w:val="371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255196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Normalised mean positive gap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9D98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93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26.25%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BC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25.41%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F98A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30.05%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D1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29.01%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253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25.56%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FE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28.30%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00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31.43%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55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26.34%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46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16.10%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DD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22.84%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F2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14.73%</w:t>
            </w:r>
          </w:p>
        </w:tc>
      </w:tr>
      <w:tr w:rsidR="00D4748D" w:rsidRPr="00B32C0E" w14:paraId="15752F58" w14:textId="77777777" w:rsidTr="00450F2A">
        <w:trPr>
          <w:trHeight w:val="37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BCAC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0B32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Post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88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27.07%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BFF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26.45%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4C3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30.30%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AF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29.82%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B7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25.63%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BA2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28.86%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59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31.77%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8C9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26.61%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EE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15.00%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99B9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24.27%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22A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14.92%</w:t>
            </w:r>
          </w:p>
        </w:tc>
      </w:tr>
      <w:tr w:rsidR="00D4748D" w:rsidRPr="00B32C0E" w14:paraId="545D4F40" w14:textId="77777777" w:rsidTr="00450F2A">
        <w:trPr>
          <w:trHeight w:val="74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122B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D53C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B32C0E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Absolute</w:t>
            </w: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 xml:space="preserve"> difference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1E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0.82%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6DA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1.04%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64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87E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0.80%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728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0.07%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04E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0.56%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351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0.34%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23E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0.27%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9DD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-1.10%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F3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1.43%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5B7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0.19%</w:t>
            </w:r>
          </w:p>
        </w:tc>
      </w:tr>
      <w:tr w:rsidR="00D4748D" w:rsidRPr="00B32C0E" w14:paraId="24682C73" w14:textId="77777777" w:rsidTr="00450F2A">
        <w:trPr>
          <w:trHeight w:val="74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297D" w14:textId="77777777" w:rsidR="00D4748D" w:rsidRPr="00A9787F" w:rsidRDefault="00D4748D" w:rsidP="00450F2A">
            <w:pPr>
              <w:contextualSpacing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EB7" w14:textId="77777777" w:rsidR="00D4748D" w:rsidRPr="00A9787F" w:rsidRDefault="00D4748D" w:rsidP="00450F2A">
            <w:pPr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Relative difference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61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3.14%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76A5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4.10%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90B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0.85%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390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2.77%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99C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0.26%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EC2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1.98%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056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1.08%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E23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1.03%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F5B7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-6.84%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E8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6.25%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144" w14:textId="77777777" w:rsidR="00D4748D" w:rsidRPr="00A9787F" w:rsidRDefault="00D4748D" w:rsidP="00450F2A">
            <w:pPr>
              <w:contextualSpacing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A9787F"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  <w:t>1.26%</w:t>
            </w:r>
          </w:p>
        </w:tc>
      </w:tr>
    </w:tbl>
    <w:p w14:paraId="4B7DFD16" w14:textId="77777777" w:rsidR="00D4748D" w:rsidRDefault="00D4748D" w:rsidP="00D4748D">
      <w:pPr>
        <w:rPr>
          <w:lang w:val="en-GB"/>
        </w:rPr>
      </w:pPr>
    </w:p>
    <w:p w14:paraId="3B630F82" w14:textId="77777777" w:rsidR="00D4748D" w:rsidRDefault="00D4748D" w:rsidP="00D4748D">
      <w:pPr>
        <w:rPr>
          <w:lang w:val="en-GB"/>
        </w:rPr>
      </w:pPr>
      <w:r>
        <w:rPr>
          <w:rFonts w:cstheme="minorHAnsi"/>
          <w:lang w:val="en-GB"/>
        </w:rPr>
        <w:t xml:space="preserve">Table 4: </w:t>
      </w:r>
      <w:r w:rsidRPr="00785129">
        <w:rPr>
          <w:rFonts w:asciiTheme="minorHAnsi" w:hAnsiTheme="minorHAnsi" w:cstheme="minorHAnsi"/>
          <w:lang w:val="en-GB"/>
        </w:rPr>
        <w:t xml:space="preserve">The impoverishing effect of OOP health spending </w:t>
      </w:r>
      <w:r>
        <w:rPr>
          <w:rFonts w:cstheme="minorHAnsi"/>
          <w:lang w:val="en-GB"/>
        </w:rPr>
        <w:t>b</w:t>
      </w:r>
      <w:r>
        <w:rPr>
          <w:lang w:val="en-GB"/>
        </w:rPr>
        <w:t xml:space="preserve">y residential areas and gender in Ethiopia 2010/11 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D4748D" w:rsidRPr="00DD5C0D" w14:paraId="75B4140E" w14:textId="77777777" w:rsidTr="00450F2A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1E3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C21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BF96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AFE9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765B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4C83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Female</w:t>
            </w:r>
          </w:p>
        </w:tc>
      </w:tr>
      <w:tr w:rsidR="00D4748D" w:rsidRPr="00DD5C0D" w14:paraId="0095E8CD" w14:textId="77777777" w:rsidTr="00450F2A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724E75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Poverty headcount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B3C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77F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14.99%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FC9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51.59%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B41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46.54%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268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38.70%</w:t>
            </w:r>
          </w:p>
        </w:tc>
      </w:tr>
      <w:tr w:rsidR="00D4748D" w:rsidRPr="00DD5C0D" w14:paraId="7875E87D" w14:textId="77777777" w:rsidTr="00450F2A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ABDC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0EB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CFA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15.59%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D99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52.90%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F6A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47.70%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E44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40.01%</w:t>
            </w:r>
          </w:p>
        </w:tc>
        <w:bookmarkStart w:id="0" w:name="_GoBack"/>
        <w:bookmarkEnd w:id="0"/>
      </w:tr>
      <w:tr w:rsidR="00D4748D" w:rsidRPr="00DD5C0D" w14:paraId="580D4C37" w14:textId="77777777" w:rsidTr="00450F2A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FAE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22E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absolute 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519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99E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1.31%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F4EC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1.16%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BC3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1.31%</w:t>
            </w:r>
          </w:p>
        </w:tc>
      </w:tr>
      <w:tr w:rsidR="00D4748D" w:rsidRPr="00DD5C0D" w14:paraId="41C7DF05" w14:textId="77777777" w:rsidTr="00450F2A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B28D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7329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relative 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E9D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3.98%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B41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2.54%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DF2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2.50%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4E2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3.39%</w:t>
            </w:r>
          </w:p>
        </w:tc>
      </w:tr>
      <w:tr w:rsidR="00D4748D" w:rsidRPr="00DD5C0D" w14:paraId="59F47ADB" w14:textId="77777777" w:rsidTr="00450F2A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C39025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Poverty gap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A04E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10A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127.35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905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585.45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D3B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521.14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728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429.58</w:t>
            </w:r>
          </w:p>
        </w:tc>
      </w:tr>
      <w:tr w:rsidR="00D4748D" w:rsidRPr="00DD5C0D" w14:paraId="02A3D023" w14:textId="77777777" w:rsidTr="00450F2A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112F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E195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318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135.43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9420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611.35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5262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544.52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73BB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449.55</w:t>
            </w:r>
          </w:p>
        </w:tc>
      </w:tr>
      <w:tr w:rsidR="00D4748D" w:rsidRPr="00DD5C0D" w14:paraId="7297D9B6" w14:textId="77777777" w:rsidTr="00450F2A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8449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FDA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absolute 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E4B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C88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25.90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A77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23.38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7FF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19.98</w:t>
            </w:r>
          </w:p>
        </w:tc>
      </w:tr>
      <w:tr w:rsidR="00D4748D" w:rsidRPr="00DD5C0D" w14:paraId="469248E8" w14:textId="77777777" w:rsidTr="00450F2A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007F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D8D5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relative 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5544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581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CD1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EA7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0.05</w:t>
            </w:r>
          </w:p>
        </w:tc>
      </w:tr>
      <w:tr w:rsidR="00D4748D" w:rsidRPr="00DD5C0D" w14:paraId="434888FA" w14:textId="77777777" w:rsidTr="00450F2A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03B6C2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Normalised</w:t>
            </w:r>
            <w:proofErr w:type="spellEnd"/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 xml:space="preserve"> gap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F72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32B5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3.37%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F883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15.48%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A42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13.78%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017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11.36%</w:t>
            </w:r>
          </w:p>
        </w:tc>
      </w:tr>
      <w:tr w:rsidR="00D4748D" w:rsidRPr="00DD5C0D" w14:paraId="184241A7" w14:textId="77777777" w:rsidTr="00450F2A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C89E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4185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947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3.58%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9A16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16.17%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144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14.40%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089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11.89%</w:t>
            </w:r>
          </w:p>
        </w:tc>
      </w:tr>
      <w:tr w:rsidR="00D4748D" w:rsidRPr="00DD5C0D" w14:paraId="0111F65E" w14:textId="77777777" w:rsidTr="00450F2A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5AE4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1A7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absolute 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F874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8176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0.69%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6781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0.62%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F53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0.53%</w:t>
            </w:r>
          </w:p>
        </w:tc>
      </w:tr>
      <w:tr w:rsidR="00D4748D" w:rsidRPr="00DD5C0D" w14:paraId="1C5F54AC" w14:textId="77777777" w:rsidTr="00450F2A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2501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B54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relative 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AD4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6.34%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6C6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4.42%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14A0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4.49%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57E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4.65%</w:t>
            </w:r>
          </w:p>
        </w:tc>
      </w:tr>
      <w:tr w:rsidR="00D4748D" w:rsidRPr="00DD5C0D" w14:paraId="7A599F82" w14:textId="77777777" w:rsidTr="00450F2A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40126B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Normalised</w:t>
            </w:r>
            <w:proofErr w:type="spellEnd"/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 xml:space="preserve"> mean positive gap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54BD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D2D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22.47%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8C4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30.01%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A44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29.62%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1335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29.36%</w:t>
            </w:r>
          </w:p>
        </w:tc>
      </w:tr>
      <w:tr w:rsidR="00D4748D" w:rsidRPr="00DD5C0D" w14:paraId="4EDE3242" w14:textId="77777777" w:rsidTr="00450F2A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3476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4FC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387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22.98%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C91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30.56%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44D6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30.19%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505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29.71%</w:t>
            </w:r>
          </w:p>
        </w:tc>
      </w:tr>
      <w:tr w:rsidR="00D4748D" w:rsidRPr="00DD5C0D" w14:paraId="6AD85C24" w14:textId="77777777" w:rsidTr="00450F2A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E81E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E15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absolute 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489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0.51%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B7D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0.55%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04CD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0.57%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932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0.36%</w:t>
            </w:r>
          </w:p>
        </w:tc>
      </w:tr>
      <w:tr w:rsidR="00D4748D" w:rsidRPr="00DD5C0D" w14:paraId="4EBA1EBC" w14:textId="77777777" w:rsidTr="00450F2A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E23" w14:textId="77777777" w:rsidR="00D4748D" w:rsidRPr="00DD5C0D" w:rsidRDefault="00D4748D" w:rsidP="00450F2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E55" w14:textId="77777777" w:rsidR="00D4748D" w:rsidRPr="00DD5C0D" w:rsidRDefault="00D4748D" w:rsidP="00450F2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relative 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86DD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2.27%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362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1.84%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D42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1.94%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1D5" w14:textId="77777777" w:rsidR="00D4748D" w:rsidRPr="00DD5C0D" w:rsidRDefault="00D4748D" w:rsidP="00450F2A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D5C0D">
              <w:rPr>
                <w:rFonts w:eastAsia="Times New Roman" w:cs="Calibri"/>
                <w:color w:val="000000"/>
                <w:sz w:val="18"/>
                <w:szCs w:val="18"/>
              </w:rPr>
              <w:t>1.22%</w:t>
            </w:r>
          </w:p>
        </w:tc>
      </w:tr>
    </w:tbl>
    <w:p w14:paraId="553A01A4" w14:textId="77777777" w:rsidR="00D4748D" w:rsidRDefault="00D4748D" w:rsidP="00D4748D">
      <w:pPr>
        <w:spacing w:line="480" w:lineRule="auto"/>
        <w:rPr>
          <w:rFonts w:asciiTheme="minorHAnsi" w:hAnsiTheme="minorHAnsi" w:cstheme="minorHAnsi"/>
          <w:lang w:val="en-GB"/>
        </w:rPr>
        <w:sectPr w:rsidR="00D4748D" w:rsidSect="00450F2A">
          <w:pgSz w:w="16840" w:h="11900" w:orient="landscape"/>
          <w:pgMar w:top="1440" w:right="1440" w:bottom="1440" w:left="1440" w:header="708" w:footer="708" w:gutter="0"/>
          <w:lnNumType w:countBy="1"/>
          <w:cols w:space="708"/>
          <w:docGrid w:linePitch="400"/>
        </w:sectPr>
      </w:pPr>
    </w:p>
    <w:p w14:paraId="2D5DC746" w14:textId="77777777" w:rsidR="00D4748D" w:rsidRPr="001608A8" w:rsidRDefault="00D4748D" w:rsidP="00D4748D">
      <w:pPr>
        <w:spacing w:line="480" w:lineRule="auto"/>
        <w:rPr>
          <w:rFonts w:asciiTheme="minorHAnsi" w:hAnsiTheme="minorHAnsi" w:cstheme="minorHAnsi"/>
          <w:lang w:val="en-GB"/>
        </w:rPr>
      </w:pPr>
    </w:p>
    <w:p w14:paraId="489CCCD7" w14:textId="6EA24BC8" w:rsidR="001178EF" w:rsidRDefault="001178EF" w:rsidP="00D4748D"/>
    <w:sectPr w:rsidR="001178EF" w:rsidSect="00C15C07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07"/>
    <w:rsid w:val="00035C22"/>
    <w:rsid w:val="0004192C"/>
    <w:rsid w:val="000A76E2"/>
    <w:rsid w:val="000E12F2"/>
    <w:rsid w:val="001178EF"/>
    <w:rsid w:val="00140880"/>
    <w:rsid w:val="0014572B"/>
    <w:rsid w:val="001655AC"/>
    <w:rsid w:val="00176761"/>
    <w:rsid w:val="00182E90"/>
    <w:rsid w:val="00197DC6"/>
    <w:rsid w:val="001A58F0"/>
    <w:rsid w:val="001C2069"/>
    <w:rsid w:val="0022333F"/>
    <w:rsid w:val="00250DDB"/>
    <w:rsid w:val="00271ACF"/>
    <w:rsid w:val="00294636"/>
    <w:rsid w:val="002C11E1"/>
    <w:rsid w:val="002D205C"/>
    <w:rsid w:val="0030675C"/>
    <w:rsid w:val="00324AB1"/>
    <w:rsid w:val="0036559A"/>
    <w:rsid w:val="00392DD5"/>
    <w:rsid w:val="003E3183"/>
    <w:rsid w:val="004575EE"/>
    <w:rsid w:val="004613AF"/>
    <w:rsid w:val="00486B52"/>
    <w:rsid w:val="00493289"/>
    <w:rsid w:val="005504AE"/>
    <w:rsid w:val="005A53FE"/>
    <w:rsid w:val="005A63C0"/>
    <w:rsid w:val="005D192F"/>
    <w:rsid w:val="005F17EB"/>
    <w:rsid w:val="005F3F48"/>
    <w:rsid w:val="00666002"/>
    <w:rsid w:val="006905CF"/>
    <w:rsid w:val="006C2D67"/>
    <w:rsid w:val="006C4513"/>
    <w:rsid w:val="006C58CA"/>
    <w:rsid w:val="006D583A"/>
    <w:rsid w:val="006F2DFF"/>
    <w:rsid w:val="006F3B63"/>
    <w:rsid w:val="0073306A"/>
    <w:rsid w:val="00733B6B"/>
    <w:rsid w:val="00752148"/>
    <w:rsid w:val="00770FB7"/>
    <w:rsid w:val="007A2079"/>
    <w:rsid w:val="007B2F3C"/>
    <w:rsid w:val="007D1865"/>
    <w:rsid w:val="007E5328"/>
    <w:rsid w:val="007F23B5"/>
    <w:rsid w:val="00864D59"/>
    <w:rsid w:val="008668FF"/>
    <w:rsid w:val="008B7FB5"/>
    <w:rsid w:val="0091200E"/>
    <w:rsid w:val="00924612"/>
    <w:rsid w:val="00926CE7"/>
    <w:rsid w:val="009612FA"/>
    <w:rsid w:val="00964DA9"/>
    <w:rsid w:val="00986007"/>
    <w:rsid w:val="009931A1"/>
    <w:rsid w:val="00995CE3"/>
    <w:rsid w:val="009E1E93"/>
    <w:rsid w:val="009E643E"/>
    <w:rsid w:val="00A03BA3"/>
    <w:rsid w:val="00A06EB9"/>
    <w:rsid w:val="00A07089"/>
    <w:rsid w:val="00A372B5"/>
    <w:rsid w:val="00A673C7"/>
    <w:rsid w:val="00A94E43"/>
    <w:rsid w:val="00AC7BAB"/>
    <w:rsid w:val="00B80B93"/>
    <w:rsid w:val="00BB54D1"/>
    <w:rsid w:val="00C15C07"/>
    <w:rsid w:val="00C31523"/>
    <w:rsid w:val="00C46E09"/>
    <w:rsid w:val="00C55C6A"/>
    <w:rsid w:val="00C90463"/>
    <w:rsid w:val="00CD3E07"/>
    <w:rsid w:val="00CF10FD"/>
    <w:rsid w:val="00D006FF"/>
    <w:rsid w:val="00D04A28"/>
    <w:rsid w:val="00D4748D"/>
    <w:rsid w:val="00D72133"/>
    <w:rsid w:val="00D96DDD"/>
    <w:rsid w:val="00DB549B"/>
    <w:rsid w:val="00DC6332"/>
    <w:rsid w:val="00DD5C0D"/>
    <w:rsid w:val="00E2223E"/>
    <w:rsid w:val="00E331A6"/>
    <w:rsid w:val="00E34735"/>
    <w:rsid w:val="00EB035E"/>
    <w:rsid w:val="00EC70C7"/>
    <w:rsid w:val="00ED5E9D"/>
    <w:rsid w:val="00EE7FCF"/>
    <w:rsid w:val="00EF7E0A"/>
    <w:rsid w:val="00F11D6A"/>
    <w:rsid w:val="00F71640"/>
    <w:rsid w:val="00FB5853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DBC4C"/>
  <w14:defaultImageDpi w14:val="32767"/>
  <w15:chartTrackingRefBased/>
  <w15:docId w15:val="{B3FBAA8D-BEC2-BF40-B154-20A594A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748D"/>
    <w:rPr>
      <w:rFonts w:ascii="Calibri" w:eastAsia="DengXi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8D"/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8D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D47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8D"/>
    <w:rPr>
      <w:rFonts w:ascii="Calibri" w:eastAsia="DengXian" w:hAnsi="Calibri" w:cs="Arial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474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48D"/>
    <w:rPr>
      <w:rFonts w:ascii="Calibri" w:eastAsia="DengXian" w:hAnsi="Calibri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Amarech Obse</dc:creator>
  <cp:keywords/>
  <dc:description/>
  <cp:lastModifiedBy>Amarech Obse</cp:lastModifiedBy>
  <cp:revision>3</cp:revision>
  <dcterms:created xsi:type="dcterms:W3CDTF">2020-02-25T11:39:00Z</dcterms:created>
  <dcterms:modified xsi:type="dcterms:W3CDTF">2020-03-02T08:02:00Z</dcterms:modified>
</cp:coreProperties>
</file>