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43" w:rsidRPr="009C3B51" w:rsidRDefault="00471943" w:rsidP="00471943">
      <w:pPr>
        <w:spacing w:line="480" w:lineRule="auto"/>
        <w:rPr>
          <w:b/>
          <w:u w:val="single"/>
          <w:lang w:val="en-US"/>
        </w:rPr>
      </w:pPr>
      <w:r w:rsidRPr="009C3B51">
        <w:rPr>
          <w:b/>
          <w:u w:val="single"/>
          <w:lang w:val="en-US"/>
        </w:rPr>
        <w:t>Appendix 2.</w:t>
      </w:r>
      <w:r>
        <w:rPr>
          <w:b/>
          <w:u w:val="single"/>
          <w:lang w:val="en-US"/>
        </w:rPr>
        <w:t xml:space="preserve"> (Supplementary material)</w:t>
      </w:r>
      <w:r w:rsidRPr="009C3B51">
        <w:rPr>
          <w:b/>
          <w:u w:val="single"/>
          <w:lang w:val="en-US"/>
        </w:rPr>
        <w:t xml:space="preserve"> </w:t>
      </w:r>
    </w:p>
    <w:p w:rsidR="00471943" w:rsidRPr="006D6136" w:rsidRDefault="00471943" w:rsidP="0047194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9"/>
        <w:gridCol w:w="1187"/>
        <w:gridCol w:w="1136"/>
        <w:gridCol w:w="1136"/>
        <w:gridCol w:w="1136"/>
        <w:gridCol w:w="1136"/>
        <w:gridCol w:w="1136"/>
        <w:gridCol w:w="1136"/>
      </w:tblGrid>
      <w:tr w:rsidR="00471943" w:rsidRPr="00BB0E4F" w:rsidTr="006159F1">
        <w:trPr>
          <w:trHeight w:val="1077"/>
        </w:trPr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1943" w:rsidRPr="00DD33AE" w:rsidRDefault="00BB0E4F" w:rsidP="006159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Table 9</w:t>
            </w:r>
            <w:bookmarkStart w:id="0" w:name="_GoBack"/>
            <w:bookmarkEnd w:id="0"/>
            <w:r w:rsidR="00471943" w:rsidRPr="00DD33AE">
              <w:rPr>
                <w:b/>
                <w:lang w:val="en-US"/>
              </w:rPr>
              <w:t xml:space="preserve">. </w:t>
            </w:r>
          </w:p>
          <w:p w:rsidR="00471943" w:rsidRPr="006D6136" w:rsidRDefault="00471943" w:rsidP="006159F1">
            <w:pPr>
              <w:rPr>
                <w:lang w:val="en-US"/>
              </w:rPr>
            </w:pPr>
            <w:r w:rsidRPr="00DD33AE">
              <w:rPr>
                <w:lang w:val="en-US"/>
              </w:rPr>
              <w:t>Calculated contraction ratio values (</w:t>
            </w:r>
            <w:r w:rsidRPr="00DD33AE">
              <w:rPr>
                <w:i/>
                <w:lang w:val="en-US"/>
              </w:rPr>
              <w:t>CR</w:t>
            </w:r>
            <w:r w:rsidRPr="00DD33AE">
              <w:rPr>
                <w:lang w:val="en-US"/>
              </w:rPr>
              <w:t xml:space="preserve">) </w:t>
            </w:r>
            <w:r w:rsidRPr="00DD33AE">
              <w:rPr>
                <w:rFonts w:eastAsia="Times New Roman"/>
                <w:color w:val="000000"/>
                <w:lang w:val="en-US"/>
              </w:rPr>
              <w:t xml:space="preserve">between movement mode (concentric/eccentric) for all performed exercises and observed muscles </w:t>
            </w:r>
            <w:r w:rsidRPr="00DD33AE">
              <w:rPr>
                <w:lang w:val="en-US"/>
              </w:rPr>
              <w:t xml:space="preserve">(mean </w:t>
            </w:r>
            <w:r w:rsidRPr="00DD33AE">
              <w:rPr>
                <w:rFonts w:eastAsia="Times New Roman"/>
                <w:color w:val="000000"/>
              </w:rPr>
              <w:sym w:font="Symbol" w:char="F0B1"/>
            </w:r>
            <w:r w:rsidRPr="00DD33AE">
              <w:rPr>
                <w:rFonts w:eastAsia="Times New Roman"/>
                <w:color w:val="000000"/>
                <w:lang w:val="en-US"/>
              </w:rPr>
              <w:t xml:space="preserve"> SD) in the four conditions (pipes).</w:t>
            </w:r>
          </w:p>
        </w:tc>
      </w:tr>
      <w:tr w:rsidR="00471943" w:rsidRPr="00BB0E4F" w:rsidTr="006159F1">
        <w:trPr>
          <w:trHeight w:val="397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Exercise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Condition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U.TA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L.TA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SA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PE</w:t>
            </w:r>
          </w:p>
        </w:tc>
      </w:tr>
      <w:tr w:rsidR="00471943" w:rsidRPr="00BB0E4F" w:rsidTr="006159F1">
        <w:trPr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In/Ex rotation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0E4F"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sz w:val="22"/>
                <w:szCs w:val="22"/>
                <w:lang w:val="en-US"/>
              </w:rPr>
            </w:pPr>
            <w:r w:rsidRPr="00BB0E4F">
              <w:rPr>
                <w:sz w:val="22"/>
                <w:szCs w:val="22"/>
                <w:lang w:val="en-US"/>
              </w:rPr>
              <w:t>0.61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BB0E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sz w:val="22"/>
                <w:szCs w:val="22"/>
                <w:lang w:val="en-US"/>
              </w:rPr>
            </w:pPr>
            <w:r w:rsidRPr="00BB0E4F">
              <w:rPr>
                <w:sz w:val="22"/>
                <w:szCs w:val="22"/>
                <w:lang w:val="en-US"/>
              </w:rPr>
              <w:t>1.05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BB0E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sz w:val="22"/>
                <w:szCs w:val="22"/>
                <w:lang w:val="en-US"/>
              </w:rPr>
            </w:pPr>
            <w:r w:rsidRPr="00BB0E4F">
              <w:rPr>
                <w:sz w:val="22"/>
                <w:szCs w:val="22"/>
                <w:lang w:val="en-US"/>
              </w:rPr>
              <w:t>0.26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BB0E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sz w:val="22"/>
                <w:szCs w:val="22"/>
                <w:lang w:val="en-US"/>
              </w:rPr>
            </w:pPr>
            <w:r w:rsidRPr="00BB0E4F">
              <w:rPr>
                <w:sz w:val="22"/>
                <w:szCs w:val="22"/>
                <w:lang w:val="en-US"/>
              </w:rPr>
              <w:t>1.83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BB0E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sz w:val="22"/>
                <w:szCs w:val="22"/>
                <w:lang w:val="en-US"/>
              </w:rPr>
            </w:pPr>
            <w:r w:rsidRPr="00BB0E4F">
              <w:rPr>
                <w:sz w:val="22"/>
                <w:szCs w:val="22"/>
                <w:lang w:val="en-US"/>
              </w:rPr>
              <w:t>0.39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BB0E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sz w:val="22"/>
                <w:szCs w:val="22"/>
                <w:lang w:val="en-US"/>
              </w:rPr>
            </w:pPr>
            <w:r w:rsidRPr="00BB0E4F">
              <w:rPr>
                <w:sz w:val="22"/>
                <w:szCs w:val="22"/>
                <w:lang w:val="en-US"/>
              </w:rPr>
              <w:t>5.89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BB0E4F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5.67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BB0E4F" w:rsidRDefault="00471943" w:rsidP="006159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PW</w:t>
            </w:r>
          </w:p>
        </w:tc>
        <w:tc>
          <w:tcPr>
            <w:tcW w:w="0" w:type="auto"/>
            <w:tcBorders>
              <w:left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0.57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1.22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1.71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6.23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5.78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PG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0.59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1.15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1.88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6.03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4.66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PWG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0.61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1.18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1.80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6.80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6.47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Ab/Ad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0.19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3.39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6.14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4.79</w:t>
            </w:r>
          </w:p>
        </w:tc>
      </w:tr>
      <w:tr w:rsidR="00471943" w:rsidRPr="00EC596F" w:rsidTr="006159F1">
        <w:trPr>
          <w:trHeight w:val="486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PW</w:t>
            </w:r>
          </w:p>
        </w:tc>
        <w:tc>
          <w:tcPr>
            <w:tcW w:w="0" w:type="auto"/>
            <w:tcBorders>
              <w:left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0.18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3.41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5.62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3.63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PG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0.16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3.07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5.99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4.22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PWG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0.17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3.56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6.23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5.29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diagonal F/E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3.46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5.46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4.74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PW</w:t>
            </w:r>
          </w:p>
        </w:tc>
        <w:tc>
          <w:tcPr>
            <w:tcW w:w="0" w:type="auto"/>
            <w:tcBorders>
              <w:left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0.51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3.64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7.24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7.68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PG</w:t>
            </w:r>
          </w:p>
        </w:tc>
        <w:tc>
          <w:tcPr>
            <w:tcW w:w="0" w:type="auto"/>
            <w:tcBorders>
              <w:left w:val="single" w:sz="18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3.84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4.49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7.14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8.60</w:t>
            </w:r>
          </w:p>
        </w:tc>
      </w:tr>
      <w:tr w:rsidR="00471943" w:rsidRPr="00EC596F" w:rsidTr="006159F1">
        <w:trPr>
          <w:trHeight w:val="397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b/>
                <w:sz w:val="22"/>
                <w:szCs w:val="22"/>
              </w:rPr>
            </w:pPr>
            <w:r w:rsidRPr="00EC596F">
              <w:rPr>
                <w:b/>
                <w:sz w:val="22"/>
                <w:szCs w:val="22"/>
              </w:rPr>
              <w:t>PWG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0.38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0.27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4.03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3.88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0.43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943" w:rsidRPr="00EC596F" w:rsidRDefault="00471943" w:rsidP="006159F1">
            <w:pPr>
              <w:jc w:val="center"/>
              <w:rPr>
                <w:sz w:val="22"/>
                <w:szCs w:val="22"/>
              </w:rPr>
            </w:pPr>
            <w:r w:rsidRPr="00EC596F">
              <w:rPr>
                <w:sz w:val="22"/>
                <w:szCs w:val="22"/>
              </w:rPr>
              <w:t>5.77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4.71</w:t>
            </w:r>
          </w:p>
        </w:tc>
      </w:tr>
      <w:tr w:rsidR="00471943" w:rsidRPr="00BB0E4F" w:rsidTr="006159F1">
        <w:trPr>
          <w:trHeight w:val="680"/>
        </w:trPr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71943" w:rsidRPr="006D6136" w:rsidRDefault="00471943" w:rsidP="006159F1">
            <w:pPr>
              <w:rPr>
                <w:sz w:val="22"/>
                <w:szCs w:val="22"/>
                <w:lang w:val="en-US"/>
              </w:rPr>
            </w:pPr>
            <w:r w:rsidRPr="006D6136">
              <w:rPr>
                <w:rFonts w:eastAsia="Times New Roman"/>
                <w:color w:val="000000"/>
                <w:sz w:val="22"/>
                <w:szCs w:val="22"/>
                <w:lang w:val="en-US"/>
              </w:rPr>
              <w:t>P: empty pipe (0.5 kg); PG: weight (stable mass; 4.5 kg); PW: water (unstable mass; 1 kg); PWG: water + weight (unstable mass; 4.5 kg); U/L .TA: upper/lower trapezius; DE: deltoid; LD: latissimus dorsi; SA: serratus anterior; PE: pectoralis major</w:t>
            </w:r>
            <w:r w:rsidRPr="006D6136">
              <w:rPr>
                <w:sz w:val="22"/>
                <w:szCs w:val="22"/>
                <w:lang w:val="en-US"/>
              </w:rPr>
              <w:t xml:space="preserve">; Contraction ratio: concentric RMS (%MVIC)/eccentric RMS (%MVIC) </w:t>
            </w:r>
          </w:p>
        </w:tc>
      </w:tr>
    </w:tbl>
    <w:p w:rsidR="00521BB2" w:rsidRPr="00471943" w:rsidRDefault="00521BB2">
      <w:pPr>
        <w:rPr>
          <w:lang w:val="en-US"/>
        </w:rPr>
      </w:pPr>
    </w:p>
    <w:sectPr w:rsidR="00521BB2" w:rsidRPr="00471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43"/>
    <w:rsid w:val="00471943"/>
    <w:rsid w:val="00521BB2"/>
    <w:rsid w:val="00B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AF25-C8C6-4A59-85D4-F4990AC3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94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19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 Rehamed</dc:creator>
  <cp:keywords/>
  <dc:description/>
  <cp:lastModifiedBy>Gast Rehamed</cp:lastModifiedBy>
  <cp:revision>2</cp:revision>
  <dcterms:created xsi:type="dcterms:W3CDTF">2020-02-25T07:20:00Z</dcterms:created>
  <dcterms:modified xsi:type="dcterms:W3CDTF">2020-02-26T12:42:00Z</dcterms:modified>
</cp:coreProperties>
</file>