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5C" w:rsidRDefault="007D2A5C" w:rsidP="007D2A5C">
      <w:pPr>
        <w:pStyle w:val="CitaviBibliographyEntry"/>
        <w:rPr>
          <w:b/>
          <w:sz w:val="40"/>
          <w:lang w:val="en-US"/>
        </w:rPr>
      </w:pPr>
      <w:r w:rsidRPr="00421913">
        <w:rPr>
          <w:b/>
          <w:sz w:val="40"/>
          <w:lang w:val="en-US"/>
        </w:rPr>
        <w:t>Supplement</w:t>
      </w:r>
    </w:p>
    <w:p w:rsidR="00421913" w:rsidRPr="00421913" w:rsidRDefault="00421913" w:rsidP="007D2A5C">
      <w:pPr>
        <w:pStyle w:val="CitaviBibliographyEntry"/>
        <w:rPr>
          <w:b/>
          <w:sz w:val="40"/>
          <w:lang w:val="en-US"/>
        </w:rPr>
      </w:pPr>
      <w:bookmarkStart w:id="0" w:name="_GoBack"/>
      <w:bookmarkEnd w:id="0"/>
    </w:p>
    <w:p w:rsidR="007D2A5C" w:rsidRDefault="007D2A5C" w:rsidP="007D2A5C">
      <w:pPr>
        <w:pStyle w:val="CitaviBibliographyEntry"/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22488AC2" wp14:editId="53FFF464">
            <wp:extent cx="5760720" cy="705231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5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A5C" w:rsidRDefault="007D2A5C" w:rsidP="007D2A5C">
      <w:pPr>
        <w:rPr>
          <w:rFonts w:ascii="Arial" w:hAnsi="Arial" w:cs="Arial"/>
          <w:sz w:val="24"/>
          <w:szCs w:val="24"/>
          <w:lang w:val="en-US"/>
        </w:rPr>
      </w:pPr>
      <w:r w:rsidRPr="004811B9">
        <w:rPr>
          <w:rFonts w:ascii="Arial" w:hAnsi="Arial" w:cs="Arial"/>
          <w:b/>
          <w:sz w:val="24"/>
          <w:szCs w:val="24"/>
          <w:lang w:val="en-US"/>
        </w:rPr>
        <w:t>Fig S1:</w:t>
      </w:r>
      <w:r>
        <w:rPr>
          <w:rFonts w:ascii="Arial" w:hAnsi="Arial" w:cs="Arial"/>
          <w:sz w:val="24"/>
          <w:szCs w:val="24"/>
          <w:lang w:val="en-US"/>
        </w:rPr>
        <w:t xml:space="preserve"> CONSORT flow diagram</w:t>
      </w: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7D2A5C" w:rsidRDefault="007D2A5C" w:rsidP="007D2A5C">
      <w:pPr>
        <w:pStyle w:val="CitaviBibliographyEntry"/>
        <w:rPr>
          <w:lang w:val="en-US"/>
        </w:rPr>
      </w:pPr>
      <w:r>
        <w:rPr>
          <w:noProof/>
          <w:lang w:eastAsia="de-DE"/>
        </w:rPr>
        <w:lastRenderedPageBreak/>
        <w:drawing>
          <wp:inline distT="0" distB="0" distL="0" distR="0" wp14:anchorId="1D4F77D9" wp14:editId="0CB5794E">
            <wp:extent cx="4337526" cy="5254388"/>
            <wp:effectExtent l="0" t="0" r="635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9597" cy="525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A5C" w:rsidRDefault="007D2A5C" w:rsidP="007D2A5C">
      <w:pPr>
        <w:rPr>
          <w:rFonts w:ascii="Arial" w:hAnsi="Arial" w:cs="Arial"/>
          <w:sz w:val="24"/>
          <w:szCs w:val="24"/>
          <w:lang w:val="en-US"/>
        </w:rPr>
      </w:pPr>
      <w:r w:rsidRPr="004811B9">
        <w:rPr>
          <w:rFonts w:ascii="Arial" w:hAnsi="Arial" w:cs="Arial"/>
          <w:b/>
          <w:sz w:val="24"/>
          <w:szCs w:val="24"/>
          <w:lang w:val="en-US"/>
        </w:rPr>
        <w:t>Fig S2:</w:t>
      </w:r>
      <w:r>
        <w:rPr>
          <w:rFonts w:ascii="Arial" w:hAnsi="Arial" w:cs="Arial"/>
          <w:sz w:val="24"/>
          <w:szCs w:val="24"/>
          <w:lang w:val="en-US"/>
        </w:rPr>
        <w:t xml:space="preserve">  Gastroduodenoscope with attachment cap for peroral </w:t>
      </w:r>
      <w:r>
        <w:rPr>
          <w:rFonts w:ascii="Arial" w:hAnsi="Arial" w:cs="Arial"/>
          <w:sz w:val="24"/>
          <w:szCs w:val="24"/>
          <w:lang w:val="en-US"/>
        </w:rPr>
        <w:br/>
        <w:t>endoscopic myotomy (POEM)</w:t>
      </w:r>
      <w:r w:rsidR="00D65D4F">
        <w:rPr>
          <w:rFonts w:ascii="Arial" w:hAnsi="Arial" w:cs="Arial"/>
          <w:sz w:val="24"/>
          <w:szCs w:val="24"/>
          <w:lang w:val="en-US"/>
        </w:rPr>
        <w:t>,</w:t>
      </w:r>
      <w:r w:rsidR="00D65D4F" w:rsidRPr="00D65D4F">
        <w:rPr>
          <w:rFonts w:ascii="Arial" w:hAnsi="Arial" w:cs="Arial"/>
          <w:sz w:val="24"/>
          <w:szCs w:val="24"/>
          <w:lang w:val="en-US"/>
        </w:rPr>
        <w:t xml:space="preserve"> </w:t>
      </w:r>
      <w:r w:rsidR="00D65D4F">
        <w:rPr>
          <w:rFonts w:ascii="Arial" w:hAnsi="Arial" w:cs="Arial"/>
          <w:sz w:val="24"/>
          <w:szCs w:val="24"/>
          <w:lang w:val="en-US"/>
        </w:rPr>
        <w:t>passing through the gastric channel</w:t>
      </w:r>
      <w:r w:rsidR="00D65D4F">
        <w:rPr>
          <w:rFonts w:ascii="Arial" w:hAnsi="Arial" w:cs="Arial"/>
          <w:sz w:val="24"/>
          <w:szCs w:val="24"/>
          <w:lang w:val="en-US"/>
        </w:rPr>
        <w:br/>
        <w:t xml:space="preserve"> of a LMA Gastro</w:t>
      </w:r>
      <w:r w:rsidR="00D65D4F" w:rsidRPr="00025279">
        <w:rPr>
          <w:rFonts w:ascii="Arial" w:hAnsi="Arial" w:cs="Arial"/>
          <w:sz w:val="24"/>
          <w:szCs w:val="24"/>
          <w:vertAlign w:val="superscript"/>
          <w:lang w:val="en-US"/>
        </w:rPr>
        <w:t>TM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211BB" w:rsidRPr="007D2A5C" w:rsidRDefault="002211BB">
      <w:pPr>
        <w:rPr>
          <w:lang w:val="en-US"/>
        </w:rPr>
      </w:pPr>
    </w:p>
    <w:sectPr w:rsidR="002211BB" w:rsidRPr="007D2A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58" w:rsidRDefault="00944638">
      <w:pPr>
        <w:spacing w:after="0" w:line="240" w:lineRule="auto"/>
      </w:pPr>
      <w:r>
        <w:separator/>
      </w:r>
    </w:p>
  </w:endnote>
  <w:endnote w:type="continuationSeparator" w:id="0">
    <w:p w:rsidR="007C2458" w:rsidRDefault="0094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6F" w:rsidRDefault="00D65D4F" w:rsidP="00B4776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B086F" w:rsidRDefault="00421913" w:rsidP="00B4776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6F" w:rsidRDefault="00D65D4F" w:rsidP="00B4776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21913">
      <w:rPr>
        <w:rStyle w:val="Seitenzahl"/>
        <w:noProof/>
      </w:rPr>
      <w:t>2</w:t>
    </w:r>
    <w:r>
      <w:rPr>
        <w:rStyle w:val="Seitenzahl"/>
      </w:rPr>
      <w:fldChar w:fldCharType="end"/>
    </w:r>
  </w:p>
  <w:p w:rsidR="001B086F" w:rsidRDefault="00421913" w:rsidP="00B47768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6F" w:rsidRDefault="004219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58" w:rsidRDefault="00944638">
      <w:pPr>
        <w:spacing w:after="0" w:line="240" w:lineRule="auto"/>
      </w:pPr>
      <w:r>
        <w:separator/>
      </w:r>
    </w:p>
  </w:footnote>
  <w:footnote w:type="continuationSeparator" w:id="0">
    <w:p w:rsidR="007C2458" w:rsidRDefault="0094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6F" w:rsidRDefault="0042191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6F" w:rsidRDefault="0042191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6F" w:rsidRDefault="004219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5C"/>
    <w:rsid w:val="002211BB"/>
    <w:rsid w:val="002E02B3"/>
    <w:rsid w:val="00421913"/>
    <w:rsid w:val="007C2458"/>
    <w:rsid w:val="007D2A5C"/>
    <w:rsid w:val="00944638"/>
    <w:rsid w:val="00C56302"/>
    <w:rsid w:val="00D6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itaviBibliographyEntry">
    <w:name w:val="Citavi Bibliography Entry"/>
    <w:basedOn w:val="Standard"/>
    <w:link w:val="CitaviBibliographyEntryZchn"/>
    <w:rsid w:val="007D2A5C"/>
    <w:pPr>
      <w:spacing w:after="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7D2A5C"/>
  </w:style>
  <w:style w:type="character" w:styleId="Seitenzahl">
    <w:name w:val="page number"/>
    <w:basedOn w:val="Absatz-Standardschriftart"/>
    <w:uiPriority w:val="99"/>
    <w:semiHidden/>
    <w:unhideWhenUsed/>
    <w:rsid w:val="007D2A5C"/>
  </w:style>
  <w:style w:type="paragraph" w:styleId="Fuzeile">
    <w:name w:val="footer"/>
    <w:basedOn w:val="Standard"/>
    <w:link w:val="FuzeileZchn"/>
    <w:uiPriority w:val="99"/>
    <w:unhideWhenUsed/>
    <w:rsid w:val="007D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A5C"/>
  </w:style>
  <w:style w:type="paragraph" w:styleId="Kopfzeile">
    <w:name w:val="header"/>
    <w:basedOn w:val="Standard"/>
    <w:link w:val="KopfzeileZchn"/>
    <w:uiPriority w:val="99"/>
    <w:unhideWhenUsed/>
    <w:rsid w:val="007D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A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itaviBibliographyEntry">
    <w:name w:val="Citavi Bibliography Entry"/>
    <w:basedOn w:val="Standard"/>
    <w:link w:val="CitaviBibliographyEntryZchn"/>
    <w:rsid w:val="007D2A5C"/>
    <w:pPr>
      <w:spacing w:after="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7D2A5C"/>
  </w:style>
  <w:style w:type="character" w:styleId="Seitenzahl">
    <w:name w:val="page number"/>
    <w:basedOn w:val="Absatz-Standardschriftart"/>
    <w:uiPriority w:val="99"/>
    <w:semiHidden/>
    <w:unhideWhenUsed/>
    <w:rsid w:val="007D2A5C"/>
  </w:style>
  <w:style w:type="paragraph" w:styleId="Fuzeile">
    <w:name w:val="footer"/>
    <w:basedOn w:val="Standard"/>
    <w:link w:val="FuzeileZchn"/>
    <w:uiPriority w:val="99"/>
    <w:unhideWhenUsed/>
    <w:rsid w:val="007D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A5C"/>
  </w:style>
  <w:style w:type="paragraph" w:styleId="Kopfzeile">
    <w:name w:val="header"/>
    <w:basedOn w:val="Standard"/>
    <w:link w:val="KopfzeileZchn"/>
    <w:uiPriority w:val="99"/>
    <w:unhideWhenUsed/>
    <w:rsid w:val="007D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A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Axel Schmutz</dc:creator>
  <cp:lastModifiedBy>Dr. Axel Schmutz</cp:lastModifiedBy>
  <cp:revision>2</cp:revision>
  <dcterms:created xsi:type="dcterms:W3CDTF">2020-01-07T10:07:00Z</dcterms:created>
  <dcterms:modified xsi:type="dcterms:W3CDTF">2020-01-07T10:07:00Z</dcterms:modified>
</cp:coreProperties>
</file>