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228"/>
        <w:gridCol w:w="37"/>
      </w:tblGrid>
      <w:tr w:rsidR="00FD0440" w:rsidRPr="003D155A" w14:paraId="7C93B0DB" w14:textId="77777777" w:rsidTr="00344A11">
        <w:tc>
          <w:tcPr>
            <w:tcW w:w="7476" w:type="dxa"/>
            <w:gridSpan w:val="4"/>
            <w:tcBorders>
              <w:bottom w:val="single" w:sz="4" w:space="0" w:color="auto"/>
            </w:tcBorders>
          </w:tcPr>
          <w:p w14:paraId="68B1804B" w14:textId="17BE9BF0" w:rsidR="00FD0440" w:rsidRPr="003D155A" w:rsidRDefault="00534404" w:rsidP="005344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Supplementary table 1</w:t>
            </w:r>
            <w:r w:rsidR="00FD0440" w:rsidRPr="003D155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Associations between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patient- and injury characteristics</w:t>
            </w:r>
            <w:r w:rsidR="00FD0440" w:rsidRPr="003D155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 ICU admission, </w:t>
            </w:r>
            <w:r w:rsidR="00FD0440" w:rsidRPr="003D155A">
              <w:rPr>
                <w:rFonts w:asciiTheme="majorHAnsi" w:hAnsiTheme="majorHAnsi" w:cstheme="majorHAnsi"/>
                <w:b/>
                <w:sz w:val="22"/>
                <w:szCs w:val="22"/>
              </w:rPr>
              <w:t>adjusted OR (95 % CI).</w:t>
            </w:r>
          </w:p>
        </w:tc>
      </w:tr>
      <w:tr w:rsidR="00790071" w:rsidRPr="003D155A" w14:paraId="790ABC85" w14:textId="77777777" w:rsidTr="00344A11">
        <w:trPr>
          <w:gridAfter w:val="1"/>
          <w:wAfter w:w="37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48F4CC2D" w14:textId="77777777" w:rsidR="00790071" w:rsidRPr="003D155A" w:rsidRDefault="007900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249B5AF" w14:textId="77777777" w:rsidR="00790071" w:rsidRPr="003D155A" w:rsidRDefault="0079007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D155A">
              <w:rPr>
                <w:rFonts w:asciiTheme="majorHAnsi" w:hAnsiTheme="majorHAnsi" w:cstheme="majorHAnsi"/>
                <w:b/>
                <w:sz w:val="22"/>
                <w:szCs w:val="22"/>
              </w:rPr>
              <w:t>OR (95 % CI)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10CBE487" w14:textId="77777777" w:rsidR="00790071" w:rsidRPr="003D155A" w:rsidRDefault="0079007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D155A">
              <w:rPr>
                <w:rFonts w:asciiTheme="majorHAnsi" w:hAnsiTheme="majorHAnsi" w:cstheme="majorHAnsi"/>
                <w:b/>
                <w:sz w:val="22"/>
                <w:szCs w:val="22"/>
              </w:rPr>
              <w:t>p-value</w:t>
            </w:r>
          </w:p>
        </w:tc>
      </w:tr>
      <w:tr w:rsidR="00790071" w:rsidRPr="003D155A" w14:paraId="1BCA268B" w14:textId="77777777" w:rsidTr="00344A11">
        <w:trPr>
          <w:gridAfter w:val="1"/>
          <w:wAfter w:w="37" w:type="dxa"/>
        </w:trPr>
        <w:tc>
          <w:tcPr>
            <w:tcW w:w="2802" w:type="dxa"/>
            <w:tcBorders>
              <w:top w:val="single" w:sz="4" w:space="0" w:color="auto"/>
            </w:tcBorders>
          </w:tcPr>
          <w:p w14:paraId="4E455AA2" w14:textId="57EC22FE" w:rsidR="00790071" w:rsidRDefault="009D0C5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Gender</w:t>
            </w:r>
          </w:p>
          <w:p w14:paraId="4A1B4D06" w14:textId="77777777" w:rsidR="00AB51F9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Female</w:t>
            </w:r>
          </w:p>
          <w:p w14:paraId="2BEF4456" w14:textId="417361E8" w:rsidR="00AB51F9" w:rsidRPr="003D155A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Male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77B75BD" w14:textId="77777777" w:rsidR="00790071" w:rsidRDefault="00790071" w:rsidP="007900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6099B8" w14:textId="77777777" w:rsidR="00AB51F9" w:rsidRDefault="00AB51F9" w:rsidP="007900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151D6133" w14:textId="3769E992" w:rsidR="00AB51F9" w:rsidRPr="003D155A" w:rsidRDefault="00AB51F9" w:rsidP="007900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1.35 (1.19-1.53)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75325AC8" w14:textId="77777777" w:rsidR="00790071" w:rsidRDefault="007900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D19535" w14:textId="77777777" w:rsidR="00AB51F9" w:rsidRDefault="00AB51F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269FB8" w14:textId="2E55D11F" w:rsidR="00AB51F9" w:rsidRPr="003D155A" w:rsidRDefault="00AB51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  <w:tr w:rsidR="00790071" w:rsidRPr="003D155A" w14:paraId="364E028D" w14:textId="77777777" w:rsidTr="00344A11">
        <w:trPr>
          <w:gridAfter w:val="1"/>
          <w:wAfter w:w="37" w:type="dxa"/>
        </w:trPr>
        <w:tc>
          <w:tcPr>
            <w:tcW w:w="2802" w:type="dxa"/>
          </w:tcPr>
          <w:p w14:paraId="027FD1FC" w14:textId="62F5FB50" w:rsidR="00790071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Age</w:t>
            </w:r>
          </w:p>
          <w:p w14:paraId="3A90048E" w14:textId="77777777" w:rsidR="00AB51F9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&lt; 30 years</w:t>
            </w:r>
          </w:p>
          <w:p w14:paraId="520B8149" w14:textId="77777777" w:rsidR="00AB51F9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30-39 years</w:t>
            </w:r>
          </w:p>
          <w:p w14:paraId="241439AE" w14:textId="77777777" w:rsidR="00AB51F9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40-49 years</w:t>
            </w:r>
          </w:p>
          <w:p w14:paraId="067973DE" w14:textId="77777777" w:rsidR="00AB51F9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50-59 years</w:t>
            </w:r>
          </w:p>
          <w:p w14:paraId="58CE8C32" w14:textId="77777777" w:rsidR="00AB51F9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60-69 years</w:t>
            </w:r>
          </w:p>
          <w:p w14:paraId="2150E450" w14:textId="77777777" w:rsidR="00AB51F9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70-79 years</w:t>
            </w:r>
          </w:p>
          <w:p w14:paraId="1F06FAA5" w14:textId="77777777" w:rsidR="00AB51F9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80-89 years</w:t>
            </w:r>
          </w:p>
          <w:p w14:paraId="35356E06" w14:textId="11DB1BEC" w:rsidR="00AB51F9" w:rsidRPr="003D155A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&gt; 89 years</w:t>
            </w:r>
          </w:p>
        </w:tc>
        <w:tc>
          <w:tcPr>
            <w:tcW w:w="2409" w:type="dxa"/>
          </w:tcPr>
          <w:p w14:paraId="2D4454F3" w14:textId="77777777" w:rsidR="00790071" w:rsidRDefault="007900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7BBB14" w14:textId="77777777" w:rsidR="00AB51F9" w:rsidRDefault="00AB51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35573EDC" w14:textId="77777777" w:rsidR="00AB51F9" w:rsidRDefault="00AB51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0.85 (0.72-1.01)</w:t>
            </w:r>
          </w:p>
          <w:p w14:paraId="39432520" w14:textId="77777777" w:rsidR="00AB51F9" w:rsidRDefault="00AB51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1.06 (0.90-1.25)</w:t>
            </w:r>
          </w:p>
          <w:p w14:paraId="67449379" w14:textId="77777777" w:rsidR="00AB51F9" w:rsidRDefault="00AB51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0.98 (0.82-1.17)</w:t>
            </w:r>
          </w:p>
          <w:p w14:paraId="218FD6E0" w14:textId="77777777" w:rsidR="00AB51F9" w:rsidRDefault="00AB51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1.29 (1.07-1.56)</w:t>
            </w:r>
          </w:p>
          <w:p w14:paraId="06673BF6" w14:textId="77777777" w:rsidR="00AB51F9" w:rsidRDefault="00AB51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1.29 (1.02-1.64)</w:t>
            </w:r>
          </w:p>
          <w:p w14:paraId="4EABEFF3" w14:textId="77777777" w:rsidR="00AB51F9" w:rsidRDefault="00AB51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0.81 (0.60-1.09)</w:t>
            </w:r>
          </w:p>
          <w:p w14:paraId="5DCAB99D" w14:textId="24EBBE02" w:rsidR="00AB51F9" w:rsidRPr="003D155A" w:rsidRDefault="00AB51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0.29 (</w:t>
            </w:r>
            <w:r w:rsidR="00344A11">
              <w:rPr>
                <w:rFonts w:asciiTheme="majorHAnsi" w:hAnsiTheme="majorHAnsi" w:cstheme="majorHAnsi"/>
                <w:sz w:val="22"/>
                <w:szCs w:val="22"/>
              </w:rPr>
              <w:t>0.16-0.54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2228" w:type="dxa"/>
          </w:tcPr>
          <w:p w14:paraId="02E52048" w14:textId="77777777" w:rsidR="00790071" w:rsidRDefault="007900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141D8F" w14:textId="77777777" w:rsidR="00344A11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BEC1A8" w14:textId="77777777" w:rsidR="00344A11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0.071</w:t>
            </w:r>
          </w:p>
          <w:p w14:paraId="696487DB" w14:textId="77777777" w:rsidR="00344A11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0.482</w:t>
            </w:r>
          </w:p>
          <w:p w14:paraId="76F84752" w14:textId="77777777" w:rsidR="00344A11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0.799</w:t>
            </w:r>
          </w:p>
          <w:p w14:paraId="6B8C80CC" w14:textId="77777777" w:rsidR="00344A11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0.007</w:t>
            </w:r>
          </w:p>
          <w:p w14:paraId="19B4C37D" w14:textId="77777777" w:rsidR="00344A11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0.034</w:t>
            </w:r>
          </w:p>
          <w:p w14:paraId="43611E24" w14:textId="77777777" w:rsidR="00344A11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0.165</w:t>
            </w:r>
          </w:p>
          <w:p w14:paraId="453FA948" w14:textId="220C4150" w:rsidR="00344A11" w:rsidRPr="003D155A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  <w:tr w:rsidR="00790071" w:rsidRPr="003D155A" w14:paraId="2DA3891B" w14:textId="77777777" w:rsidTr="00344A11">
        <w:trPr>
          <w:gridAfter w:val="1"/>
          <w:wAfter w:w="37" w:type="dxa"/>
        </w:trPr>
        <w:tc>
          <w:tcPr>
            <w:tcW w:w="2802" w:type="dxa"/>
          </w:tcPr>
          <w:p w14:paraId="0BC451DB" w14:textId="7FCE2271" w:rsidR="00790071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CCI, categories</w:t>
            </w:r>
          </w:p>
          <w:p w14:paraId="68374E90" w14:textId="77777777" w:rsidR="00AB51F9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0</w:t>
            </w:r>
          </w:p>
          <w:p w14:paraId="2CCDD3BD" w14:textId="77777777" w:rsidR="00AB51F9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1</w:t>
            </w:r>
          </w:p>
          <w:p w14:paraId="1F44AF25" w14:textId="545896D0" w:rsidR="00AB51F9" w:rsidRPr="003D155A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</w:t>
            </w:r>
            <w:r w:rsidRPr="00AB51F9">
              <w:rPr>
                <w:rFonts w:asciiTheme="majorHAnsi" w:hAnsiTheme="majorHAnsi" w:cstheme="majorHAnsi"/>
                <w:b/>
                <w:sz w:val="22"/>
                <w:szCs w:val="22"/>
              </w:rPr>
              <w:t>≥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AB51F9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4B326211" w14:textId="77777777" w:rsidR="00790071" w:rsidRDefault="00790071" w:rsidP="00DB1F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E9155E" w14:textId="77777777" w:rsidR="00344A11" w:rsidRDefault="00344A11" w:rsidP="00DB1F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271EB222" w14:textId="77777777" w:rsidR="00344A11" w:rsidRDefault="00344A11" w:rsidP="00DB1F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1.18 (0.99-1.40)</w:t>
            </w:r>
          </w:p>
          <w:p w14:paraId="68438BDD" w14:textId="4437ACF4" w:rsidR="00344A11" w:rsidRPr="003D155A" w:rsidRDefault="00344A11" w:rsidP="00DB1F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1.08 (0.89-1.31)</w:t>
            </w:r>
          </w:p>
        </w:tc>
        <w:tc>
          <w:tcPr>
            <w:tcW w:w="2228" w:type="dxa"/>
          </w:tcPr>
          <w:p w14:paraId="26F2E941" w14:textId="77777777" w:rsidR="00790071" w:rsidRDefault="007900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EB2992" w14:textId="77777777" w:rsidR="00344A11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A6A068" w14:textId="77777777" w:rsidR="00344A11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0.066</w:t>
            </w:r>
          </w:p>
          <w:p w14:paraId="5334DA32" w14:textId="317D16C5" w:rsidR="00344A11" w:rsidRPr="003D155A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0.435</w:t>
            </w:r>
          </w:p>
        </w:tc>
      </w:tr>
      <w:tr w:rsidR="00534404" w:rsidRPr="003D155A" w14:paraId="19EAF8F5" w14:textId="77777777" w:rsidTr="00344A11">
        <w:trPr>
          <w:gridAfter w:val="1"/>
          <w:wAfter w:w="37" w:type="dxa"/>
        </w:trPr>
        <w:tc>
          <w:tcPr>
            <w:tcW w:w="2802" w:type="dxa"/>
          </w:tcPr>
          <w:p w14:paraId="3DDC3D3B" w14:textId="12646B82" w:rsidR="00534404" w:rsidRPr="003D155A" w:rsidRDefault="00AB51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Penetrating injury</w:t>
            </w:r>
          </w:p>
        </w:tc>
        <w:tc>
          <w:tcPr>
            <w:tcW w:w="2409" w:type="dxa"/>
          </w:tcPr>
          <w:p w14:paraId="4525D148" w14:textId="60B63FF8" w:rsidR="00534404" w:rsidRPr="003D155A" w:rsidRDefault="00344A11" w:rsidP="00DB1F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1.77 (1.47-2.12)</w:t>
            </w:r>
          </w:p>
        </w:tc>
        <w:tc>
          <w:tcPr>
            <w:tcW w:w="2228" w:type="dxa"/>
          </w:tcPr>
          <w:p w14:paraId="56DA909F" w14:textId="4AC108A6" w:rsidR="00534404" w:rsidRPr="003D155A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  <w:tr w:rsidR="00534404" w:rsidRPr="003D155A" w14:paraId="32D516F0" w14:textId="77777777" w:rsidTr="00344A11">
        <w:trPr>
          <w:gridAfter w:val="1"/>
          <w:wAfter w:w="37" w:type="dxa"/>
        </w:trPr>
        <w:tc>
          <w:tcPr>
            <w:tcW w:w="2802" w:type="dxa"/>
          </w:tcPr>
          <w:p w14:paraId="6AD88ACF" w14:textId="7E3180DF" w:rsidR="00534404" w:rsidRPr="003D155A" w:rsidRDefault="00B665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Nocturnal</w:t>
            </w:r>
            <w:r w:rsidR="00AB51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admission</w:t>
            </w:r>
          </w:p>
        </w:tc>
        <w:tc>
          <w:tcPr>
            <w:tcW w:w="2409" w:type="dxa"/>
          </w:tcPr>
          <w:p w14:paraId="10521366" w14:textId="40DF7453" w:rsidR="00534404" w:rsidRPr="003D155A" w:rsidRDefault="00344A11" w:rsidP="00DB1F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1.43 (1.28-1.60)</w:t>
            </w:r>
          </w:p>
        </w:tc>
        <w:tc>
          <w:tcPr>
            <w:tcW w:w="2228" w:type="dxa"/>
          </w:tcPr>
          <w:p w14:paraId="37BEEE9F" w14:textId="577E7183" w:rsidR="00534404" w:rsidRPr="003D155A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  <w:tr w:rsidR="00344A11" w:rsidRPr="003D155A" w14:paraId="31BB2811" w14:textId="77777777" w:rsidTr="00344A11">
        <w:trPr>
          <w:gridAfter w:val="1"/>
          <w:wAfter w:w="37" w:type="dxa"/>
        </w:trPr>
        <w:tc>
          <w:tcPr>
            <w:tcW w:w="2802" w:type="dxa"/>
          </w:tcPr>
          <w:p w14:paraId="11C26271" w14:textId="4B5D0A58" w:rsidR="00344A11" w:rsidRDefault="00344A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ISS, categories</w:t>
            </w:r>
          </w:p>
          <w:p w14:paraId="6EB5C405" w14:textId="77777777" w:rsidR="00344A11" w:rsidRDefault="00344A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0-15</w:t>
            </w:r>
          </w:p>
          <w:p w14:paraId="52D202C1" w14:textId="77777777" w:rsidR="00344A11" w:rsidRDefault="00344A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16-24</w:t>
            </w:r>
          </w:p>
          <w:p w14:paraId="3DB45CE8" w14:textId="77777777" w:rsidR="00344A11" w:rsidRDefault="00344A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25-40</w:t>
            </w:r>
          </w:p>
          <w:p w14:paraId="33DDD279" w14:textId="254E9FE3" w:rsidR="00344A11" w:rsidRPr="003D155A" w:rsidRDefault="00344A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&gt; 40</w:t>
            </w:r>
          </w:p>
        </w:tc>
        <w:tc>
          <w:tcPr>
            <w:tcW w:w="2409" w:type="dxa"/>
          </w:tcPr>
          <w:p w14:paraId="28D594DE" w14:textId="77777777" w:rsidR="00344A11" w:rsidRDefault="00344A11" w:rsidP="00DB1F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BCE02B" w14:textId="77777777" w:rsidR="00344A11" w:rsidRDefault="00344A11" w:rsidP="00DB1F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16552D0E" w14:textId="77777777" w:rsidR="00344A11" w:rsidRDefault="00344A11" w:rsidP="00DB1F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10.16 (8.93-11.58)</w:t>
            </w:r>
          </w:p>
          <w:p w14:paraId="65F05F1E" w14:textId="77777777" w:rsidR="00344A11" w:rsidRDefault="00344A11" w:rsidP="00DB1F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35.66 (30.09-42.27)</w:t>
            </w:r>
          </w:p>
          <w:p w14:paraId="5FE04B44" w14:textId="403E392E" w:rsidR="00344A11" w:rsidRPr="003D155A" w:rsidRDefault="00344A11" w:rsidP="00DB1F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284.10 (125.02-645.59)</w:t>
            </w:r>
          </w:p>
        </w:tc>
        <w:tc>
          <w:tcPr>
            <w:tcW w:w="2228" w:type="dxa"/>
          </w:tcPr>
          <w:p w14:paraId="490F7673" w14:textId="77777777" w:rsidR="00344A11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3FE5E7" w14:textId="77777777" w:rsidR="00344A11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63BDBD" w14:textId="77777777" w:rsidR="00344A11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4D082873" w14:textId="77777777" w:rsidR="00344A11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3AB44B57" w14:textId="4D0492D4" w:rsidR="00344A11" w:rsidRPr="003D155A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  <w:tr w:rsidR="00344A11" w:rsidRPr="003D155A" w14:paraId="2D566472" w14:textId="77777777" w:rsidTr="00344A11">
        <w:trPr>
          <w:gridAfter w:val="1"/>
          <w:wAfter w:w="37" w:type="dxa"/>
        </w:trPr>
        <w:tc>
          <w:tcPr>
            <w:tcW w:w="2802" w:type="dxa"/>
          </w:tcPr>
          <w:p w14:paraId="73FCD762" w14:textId="190755F3" w:rsidR="00344A11" w:rsidRPr="003D155A" w:rsidRDefault="00344A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Prehospital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airway</w:t>
            </w:r>
          </w:p>
        </w:tc>
        <w:tc>
          <w:tcPr>
            <w:tcW w:w="2409" w:type="dxa"/>
          </w:tcPr>
          <w:p w14:paraId="45DFC82E" w14:textId="441C004E" w:rsidR="00344A11" w:rsidRPr="003D155A" w:rsidRDefault="00344A11" w:rsidP="00DB1F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247.41 (60.12-1018.21)</w:t>
            </w:r>
          </w:p>
        </w:tc>
        <w:tc>
          <w:tcPr>
            <w:tcW w:w="2228" w:type="dxa"/>
          </w:tcPr>
          <w:p w14:paraId="350F7709" w14:textId="43819AB1" w:rsidR="00344A11" w:rsidRPr="003D155A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  <w:tr w:rsidR="00344A11" w:rsidRPr="003D155A" w14:paraId="47AD9FCE" w14:textId="77777777" w:rsidTr="00344A11">
        <w:trPr>
          <w:gridAfter w:val="1"/>
          <w:wAfter w:w="37" w:type="dxa"/>
        </w:trPr>
        <w:tc>
          <w:tcPr>
            <w:tcW w:w="2802" w:type="dxa"/>
          </w:tcPr>
          <w:p w14:paraId="2A82268C" w14:textId="0F31E06D" w:rsidR="00344A11" w:rsidRPr="003D155A" w:rsidRDefault="00344A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Shock on arrival</w:t>
            </w:r>
          </w:p>
        </w:tc>
        <w:tc>
          <w:tcPr>
            <w:tcW w:w="2409" w:type="dxa"/>
          </w:tcPr>
          <w:p w14:paraId="5E0DA060" w14:textId="3CD79922" w:rsidR="00344A11" w:rsidRPr="003D155A" w:rsidRDefault="00344A11" w:rsidP="00DB1F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4.22 (2.90-6.13)</w:t>
            </w:r>
          </w:p>
        </w:tc>
        <w:tc>
          <w:tcPr>
            <w:tcW w:w="2228" w:type="dxa"/>
          </w:tcPr>
          <w:p w14:paraId="4BCE62B5" w14:textId="5E1863AC" w:rsidR="00344A11" w:rsidRPr="003D155A" w:rsidRDefault="00344A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</w:tbl>
    <w:p w14:paraId="216EF343" w14:textId="68B4A27C" w:rsidR="00FD0440" w:rsidRPr="003D155A" w:rsidRDefault="00FD0440">
      <w:pPr>
        <w:rPr>
          <w:rFonts w:asciiTheme="majorHAnsi" w:hAnsiTheme="majorHAnsi" w:cstheme="majorHAnsi"/>
          <w:sz w:val="22"/>
          <w:szCs w:val="22"/>
        </w:rPr>
      </w:pPr>
      <w:r w:rsidRPr="003D155A">
        <w:rPr>
          <w:rFonts w:asciiTheme="majorHAnsi" w:hAnsiTheme="majorHAnsi" w:cstheme="majorHAnsi"/>
          <w:sz w:val="22"/>
          <w:szCs w:val="22"/>
        </w:rPr>
        <w:t xml:space="preserve">ICU, Intensive Care Unit; OR, odds ratio; CI, confidence interval; </w:t>
      </w:r>
      <w:r w:rsidR="00344A11">
        <w:rPr>
          <w:rFonts w:asciiTheme="majorHAnsi" w:hAnsiTheme="majorHAnsi" w:cstheme="majorHAnsi"/>
          <w:sz w:val="22"/>
          <w:szCs w:val="22"/>
        </w:rPr>
        <w:t xml:space="preserve">CCI, </w:t>
      </w:r>
      <w:proofErr w:type="spellStart"/>
      <w:r w:rsidR="00344A11">
        <w:rPr>
          <w:rFonts w:asciiTheme="majorHAnsi" w:hAnsiTheme="majorHAnsi" w:cstheme="majorHAnsi"/>
          <w:sz w:val="22"/>
          <w:szCs w:val="22"/>
        </w:rPr>
        <w:t>Charlson</w:t>
      </w:r>
      <w:proofErr w:type="spellEnd"/>
      <w:r w:rsidR="00344A11">
        <w:rPr>
          <w:rFonts w:asciiTheme="majorHAnsi" w:hAnsiTheme="majorHAnsi" w:cstheme="majorHAnsi"/>
          <w:sz w:val="22"/>
          <w:szCs w:val="22"/>
        </w:rPr>
        <w:t xml:space="preserve"> Comorbidity Index; </w:t>
      </w:r>
      <w:r w:rsidRPr="003D155A">
        <w:rPr>
          <w:rFonts w:asciiTheme="majorHAnsi" w:hAnsiTheme="majorHAnsi" w:cstheme="majorHAnsi"/>
          <w:sz w:val="22"/>
          <w:szCs w:val="22"/>
        </w:rPr>
        <w:t>ISS, Injury Severity Score</w:t>
      </w:r>
      <w:r w:rsidR="00534404">
        <w:rPr>
          <w:rFonts w:asciiTheme="majorHAnsi" w:hAnsiTheme="majorHAnsi" w:cstheme="majorHAnsi"/>
          <w:sz w:val="22"/>
          <w:szCs w:val="22"/>
        </w:rPr>
        <w:t>.</w:t>
      </w:r>
      <w:r w:rsidRPr="003D155A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FD0440" w:rsidRPr="003D155A" w:rsidSect="005731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71"/>
    <w:rsid w:val="00344A11"/>
    <w:rsid w:val="003D155A"/>
    <w:rsid w:val="00534404"/>
    <w:rsid w:val="0057313F"/>
    <w:rsid w:val="005D4358"/>
    <w:rsid w:val="00790071"/>
    <w:rsid w:val="007D6154"/>
    <w:rsid w:val="00985158"/>
    <w:rsid w:val="009D0C52"/>
    <w:rsid w:val="00AB51F9"/>
    <w:rsid w:val="00B6659D"/>
    <w:rsid w:val="00C060A9"/>
    <w:rsid w:val="00DB1F17"/>
    <w:rsid w:val="00DB584F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44BA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9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0C5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0C52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880</Characters>
  <Application>Microsoft Macintosh Word</Application>
  <DocSecurity>0</DocSecurity>
  <Lines>7</Lines>
  <Paragraphs>2</Paragraphs>
  <ScaleCrop>false</ScaleCrop>
  <Company>Karolinska Institutet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Eriksson</dc:creator>
  <cp:keywords/>
  <dc:description/>
  <cp:lastModifiedBy>Microsoft Office-användare</cp:lastModifiedBy>
  <cp:revision>3</cp:revision>
  <dcterms:created xsi:type="dcterms:W3CDTF">2019-10-30T20:55:00Z</dcterms:created>
  <dcterms:modified xsi:type="dcterms:W3CDTF">2019-10-30T21:21:00Z</dcterms:modified>
</cp:coreProperties>
</file>