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9D" w:rsidRPr="00094330" w:rsidRDefault="005B119D" w:rsidP="005B119D">
      <w:pPr>
        <w:spacing w:before="100" w:beforeAutospacing="1" w:after="100" w:afterAutospacing="1" w:line="360" w:lineRule="auto"/>
        <w:rPr>
          <w:sz w:val="28"/>
        </w:rPr>
      </w:pPr>
      <w:r w:rsidRPr="00094330">
        <w:rPr>
          <w:b/>
          <w:sz w:val="28"/>
        </w:rPr>
        <w:t>Supplementary Tables:</w:t>
      </w:r>
    </w:p>
    <w:p w:rsidR="005B119D" w:rsidRPr="00094330" w:rsidRDefault="005B119D" w:rsidP="005B119D">
      <w:pPr>
        <w:spacing w:line="360" w:lineRule="auto"/>
      </w:pPr>
      <w:r w:rsidRPr="00094330">
        <w:rPr>
          <w:b/>
        </w:rPr>
        <w:t xml:space="preserve">Table S1. </w:t>
      </w:r>
      <w:proofErr w:type="gramStart"/>
      <w:r w:rsidRPr="00094330">
        <w:rPr>
          <w:rFonts w:eastAsiaTheme="minorEastAsia"/>
          <w:b/>
        </w:rPr>
        <w:t xml:space="preserve">Micronutrient and energy intakes by sex the across added-sugar groups in </w:t>
      </w:r>
      <w:proofErr w:type="spellStart"/>
      <w:r w:rsidRPr="00094330">
        <w:rPr>
          <w:rFonts w:eastAsiaTheme="minorEastAsia"/>
          <w:b/>
        </w:rPr>
        <w:t>Riksmaten</w:t>
      </w:r>
      <w:proofErr w:type="spellEnd"/>
      <w:r w:rsidRPr="00094330">
        <w:rPr>
          <w:rFonts w:eastAsiaTheme="minorEastAsia"/>
          <w:b/>
        </w:rPr>
        <w:t xml:space="preserve"> Adults</w:t>
      </w:r>
      <w:r w:rsidRPr="00094330">
        <w:rPr>
          <w:b/>
        </w:rPr>
        <w:t>.</w:t>
      </w:r>
      <w:proofErr w:type="gramEnd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22"/>
        <w:gridCol w:w="1394"/>
        <w:gridCol w:w="1224"/>
        <w:gridCol w:w="1224"/>
        <w:gridCol w:w="1200"/>
        <w:gridCol w:w="1200"/>
        <w:gridCol w:w="1200"/>
        <w:gridCol w:w="1207"/>
        <w:gridCol w:w="705"/>
      </w:tblGrid>
      <w:tr w:rsidR="005B119D" w:rsidRPr="00094330" w:rsidTr="008B122B">
        <w:tc>
          <w:tcPr>
            <w:tcW w:w="94" w:type="pct"/>
            <w:shd w:val="clear" w:color="auto" w:fill="auto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</w:p>
        </w:tc>
        <w:tc>
          <w:tcPr>
            <w:tcW w:w="3810" w:type="pct"/>
            <w:gridSpan w:val="6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b/>
                <w:sz w:val="16"/>
                <w:szCs w:val="18"/>
                <w:lang w:val="en-US"/>
              </w:rPr>
              <w:t>Added Sugar Intake (%E)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</w:p>
        </w:tc>
      </w:tr>
      <w:tr w:rsidR="005B119D" w:rsidRPr="00094330" w:rsidTr="008B122B">
        <w:tc>
          <w:tcPr>
            <w:tcW w:w="94" w:type="pct"/>
            <w:shd w:val="clear" w:color="auto" w:fill="auto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b/>
                <w:sz w:val="16"/>
                <w:szCs w:val="18"/>
                <w:lang w:val="en-US"/>
              </w:rPr>
              <w:t>&lt; 5%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b/>
                <w:sz w:val="16"/>
                <w:szCs w:val="18"/>
                <w:lang w:val="en-US"/>
              </w:rPr>
              <w:t>5 – 7.5%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b/>
                <w:sz w:val="16"/>
                <w:szCs w:val="18"/>
                <w:lang w:val="en-US"/>
              </w:rPr>
              <w:t>7.5 –10%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b/>
                <w:sz w:val="16"/>
                <w:szCs w:val="18"/>
                <w:lang w:val="en-US"/>
              </w:rPr>
              <w:t>10 – 15%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b/>
                <w:sz w:val="16"/>
                <w:szCs w:val="18"/>
                <w:lang w:val="en-US"/>
              </w:rPr>
              <w:t>15 – 20%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b/>
                <w:sz w:val="16"/>
                <w:szCs w:val="18"/>
                <w:lang w:val="en-US"/>
              </w:rPr>
              <w:t>&gt; 20%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b/>
                <w:sz w:val="16"/>
                <w:szCs w:val="18"/>
                <w:lang w:val="en-US"/>
              </w:rPr>
              <w:t>p-trends</w:t>
            </w:r>
          </w:p>
        </w:tc>
      </w:tr>
      <w:tr w:rsidR="005B119D" w:rsidRPr="00094330" w:rsidTr="008B122B">
        <w:tc>
          <w:tcPr>
            <w:tcW w:w="5000" w:type="pct"/>
            <w:gridSpan w:val="9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b/>
                <w:sz w:val="16"/>
                <w:szCs w:val="16"/>
                <w:lang w:val="en-US"/>
              </w:rPr>
              <w:t>ENERGY INTAKE</w:t>
            </w:r>
          </w:p>
        </w:tc>
      </w:tr>
      <w:tr w:rsidR="005B119D" w:rsidRPr="00094330" w:rsidTr="008B122B">
        <w:tc>
          <w:tcPr>
            <w:tcW w:w="94" w:type="pct"/>
            <w:shd w:val="clear" w:color="auto" w:fill="auto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6"/>
                <w:lang w:val="en-US"/>
              </w:rPr>
              <w:t>Males (kcal/day)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1845.7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(173.21 – 1960.1)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2124.5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(2028.2 – 2220.7)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2147.1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(2049.6 – 2244.7)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2267.4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(2185.1 – 2349.7)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2359.8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(2216.0 – 2503.6)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1972.3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(1651.0 – 2293.6)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6"/>
                <w:lang w:val="en-US"/>
              </w:rPr>
              <w:t>&lt; 0.001</w:t>
            </w:r>
          </w:p>
        </w:tc>
      </w:tr>
      <w:tr w:rsidR="005B119D" w:rsidRPr="00094330" w:rsidTr="008B122B">
        <w:tc>
          <w:tcPr>
            <w:tcW w:w="94" w:type="pct"/>
            <w:shd w:val="clear" w:color="auto" w:fill="auto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6"/>
                <w:lang w:val="en-US"/>
              </w:rPr>
              <w:t>Females (kcal/day)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1493.7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(1414.3 – 1573.1)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1706.3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(1643.3 – 1769.4)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1709.2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(1647.4 – 1771.1)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1817.6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(1762.6 – 1872.5)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1825.7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(1729.9- 1921.6)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1862.4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(1703.5 – 2021.3)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6"/>
                <w:lang w:val="en-US"/>
              </w:rPr>
              <w:t>&lt; 0.001</w:t>
            </w:r>
          </w:p>
        </w:tc>
      </w:tr>
      <w:tr w:rsidR="005B119D" w:rsidRPr="00094330" w:rsidTr="008B122B">
        <w:tc>
          <w:tcPr>
            <w:tcW w:w="5000" w:type="pct"/>
            <w:gridSpan w:val="9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b/>
                <w:sz w:val="16"/>
                <w:szCs w:val="18"/>
                <w:lang w:val="en-US"/>
              </w:rPr>
              <w:t>MALES</w:t>
            </w:r>
          </w:p>
        </w:tc>
      </w:tr>
      <w:tr w:rsidR="005B119D" w:rsidRPr="00094330" w:rsidTr="008B122B">
        <w:tc>
          <w:tcPr>
            <w:tcW w:w="94" w:type="pct"/>
            <w:shd w:val="clear" w:color="auto" w:fill="auto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Calcium (mg/day)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1003.3</w:t>
            </w:r>
          </w:p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(947.9 – 1058.7)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976.6</w:t>
            </w:r>
          </w:p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(930.9 – 1022.3)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920.8</w:t>
            </w:r>
          </w:p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(874.5 – 967.1)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940.0</w:t>
            </w:r>
          </w:p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(900.6 – 979.3)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923.7</w:t>
            </w:r>
          </w:p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(855.0 – 992.4)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853.2</w:t>
            </w:r>
          </w:p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(700 .5- 1005.9)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0.013</w:t>
            </w:r>
          </w:p>
        </w:tc>
      </w:tr>
      <w:tr w:rsidR="005B119D" w:rsidRPr="00094330" w:rsidTr="008B122B">
        <w:tc>
          <w:tcPr>
            <w:tcW w:w="94" w:type="pct"/>
            <w:shd w:val="clear" w:color="auto" w:fill="auto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Folate (</w:t>
            </w:r>
            <w:proofErr w:type="spellStart"/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μg</w:t>
            </w:r>
            <w:proofErr w:type="spellEnd"/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/day)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289.7</w:t>
            </w:r>
          </w:p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(276.0 – 303.4)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288.1</w:t>
            </w:r>
          </w:p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(277.5 – 300.1)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273.0</w:t>
            </w:r>
          </w:p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(261.6 – 284.5)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256.1</w:t>
            </w:r>
          </w:p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(246.4 – 265.9)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230.4</w:t>
            </w:r>
          </w:p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(213.4 – 247.4)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215.7</w:t>
            </w:r>
          </w:p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(177.9 – 253.6)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&lt; 0.001</w:t>
            </w:r>
          </w:p>
        </w:tc>
      </w:tr>
      <w:tr w:rsidR="005B119D" w:rsidRPr="00094330" w:rsidTr="008B122B">
        <w:tc>
          <w:tcPr>
            <w:tcW w:w="94" w:type="pct"/>
            <w:shd w:val="clear" w:color="auto" w:fill="auto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Iron (mg/day)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11.7</w:t>
            </w:r>
          </w:p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(11.2 - 12.3)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12.0</w:t>
            </w:r>
          </w:p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(11.6 - 12.5)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11.7</w:t>
            </w:r>
          </w:p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(11.2 - 12.2)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11.5</w:t>
            </w:r>
          </w:p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(11.1 - 11.9)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10.1</w:t>
            </w:r>
          </w:p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(9.4 - 10.8)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9.1</w:t>
            </w:r>
          </w:p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(7.6 - 10.7)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&lt; 0.001</w:t>
            </w:r>
          </w:p>
        </w:tc>
      </w:tr>
      <w:tr w:rsidR="005B119D" w:rsidRPr="00094330" w:rsidTr="008B122B">
        <w:tc>
          <w:tcPr>
            <w:tcW w:w="94" w:type="pct"/>
            <w:shd w:val="clear" w:color="auto" w:fill="auto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Magnesium (mg/day)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384.7</w:t>
            </w:r>
          </w:p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(370.2 – 399.1)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373.1</w:t>
            </w:r>
          </w:p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(361.1 – 385.0)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378.9</w:t>
            </w:r>
          </w:p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(366.8 – 390.9)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357.6</w:t>
            </w:r>
          </w:p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(347.4 – 367.9)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335.3</w:t>
            </w:r>
          </w:p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(317.4 – 353.2)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320.9</w:t>
            </w:r>
          </w:p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(281.1 – 360.7)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&lt; 0.001</w:t>
            </w:r>
          </w:p>
        </w:tc>
      </w:tr>
      <w:tr w:rsidR="005B119D" w:rsidRPr="00094330" w:rsidTr="008B122B">
        <w:tc>
          <w:tcPr>
            <w:tcW w:w="94" w:type="pct"/>
            <w:shd w:val="clear" w:color="auto" w:fill="auto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Potassium (mg/day)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3588.1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(3470.6 – 3705.7)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3608.0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(3511.0 – 3704.9)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3483.0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(3384.8 – 3581.3)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3339.6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(3256 .2- 3423.0)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3147.9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(3002.2 – 3293.6)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2866.7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(2542.7 – 3190.6)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&lt; 0.001</w:t>
            </w:r>
          </w:p>
        </w:tc>
      </w:tr>
      <w:tr w:rsidR="005B119D" w:rsidRPr="00094330" w:rsidTr="008B122B">
        <w:tc>
          <w:tcPr>
            <w:tcW w:w="94" w:type="pct"/>
            <w:shd w:val="clear" w:color="auto" w:fill="auto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Selenium (</w:t>
            </w:r>
            <w:proofErr w:type="spellStart"/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μg</w:t>
            </w:r>
            <w:proofErr w:type="spellEnd"/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/day)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58.6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(55.1 - 62.0)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53.7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(50.8 - 56.5)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51.9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(49.0 - 54.7)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47.5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(45.0 - 49.9)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41.9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(37.6 - 46.2)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43.4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(33.9 - 52.9)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&lt; 0.001</w:t>
            </w:r>
          </w:p>
        </w:tc>
      </w:tr>
      <w:tr w:rsidR="005B119D" w:rsidRPr="00094330" w:rsidTr="008B122B">
        <w:tc>
          <w:tcPr>
            <w:tcW w:w="94" w:type="pct"/>
            <w:shd w:val="clear" w:color="auto" w:fill="auto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Vitamin C (mg/day)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92.9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(82.8 – 103.0)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99.7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(91.4 – 108.0)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95.6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(87.1 – 104.0)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89.0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(81.8 - 96.2)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96.6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(84.1 – 109.1)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90.3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(62.4- 118.1)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6"/>
                <w:lang w:val="en-US"/>
              </w:rPr>
              <w:t>0.416</w:t>
            </w:r>
          </w:p>
        </w:tc>
      </w:tr>
      <w:tr w:rsidR="005B119D" w:rsidRPr="00094330" w:rsidTr="008B122B">
        <w:tc>
          <w:tcPr>
            <w:tcW w:w="94" w:type="pct"/>
            <w:shd w:val="clear" w:color="auto" w:fill="auto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Vitamin D (</w:t>
            </w:r>
            <w:proofErr w:type="spellStart"/>
            <w:r w:rsidRPr="00094330">
              <w:rPr>
                <w:rFonts w:ascii="Arial" w:hAnsi="Arial" w:cs="Arial"/>
                <w:sz w:val="16"/>
                <w:szCs w:val="16"/>
                <w:lang w:val="en-US"/>
              </w:rPr>
              <w:t>μ</w:t>
            </w: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g</w:t>
            </w:r>
            <w:proofErr w:type="spellEnd"/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/day)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9.0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(8.0 - 9.9)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8.4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(7.6 - 9.2)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7.8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(7.0 - 8.6)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7.2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(6.6 - 7.9)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6.6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(5.4 - 7.8)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6.5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(3.8 - 9.1)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&lt; 0.001</w:t>
            </w:r>
          </w:p>
        </w:tc>
      </w:tr>
      <w:tr w:rsidR="005B119D" w:rsidRPr="00094330" w:rsidTr="008B122B">
        <w:tc>
          <w:tcPr>
            <w:tcW w:w="94" w:type="pct"/>
            <w:shd w:val="clear" w:color="auto" w:fill="auto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Zinc (mg/day)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13.5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(13.0 - 13.9)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13.0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(12.7 - 13.4)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12.4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(12.0 - 12.8)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11.7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(11.4 - 12.0)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10.7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(10.2 - 11.3)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10.3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(9.1 - 11.5)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&lt; 0.001</w:t>
            </w:r>
          </w:p>
        </w:tc>
      </w:tr>
      <w:tr w:rsidR="005B119D" w:rsidRPr="00094330" w:rsidTr="008B122B">
        <w:tc>
          <w:tcPr>
            <w:tcW w:w="5000" w:type="pct"/>
            <w:gridSpan w:val="9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b/>
                <w:sz w:val="16"/>
                <w:szCs w:val="18"/>
                <w:lang w:val="en-US"/>
              </w:rPr>
              <w:t>FEMALES</w:t>
            </w:r>
          </w:p>
        </w:tc>
      </w:tr>
      <w:tr w:rsidR="005B119D" w:rsidRPr="00094330" w:rsidTr="008B122B">
        <w:tc>
          <w:tcPr>
            <w:tcW w:w="94" w:type="pct"/>
            <w:shd w:val="clear" w:color="auto" w:fill="auto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Calcium (mg/day)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859.3</w:t>
            </w:r>
          </w:p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(823.1 – 895.6)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838.3</w:t>
            </w:r>
          </w:p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(810.0 – 866.6)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845.9</w:t>
            </w:r>
          </w:p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(818.2 – 873.6)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796.9</w:t>
            </w:r>
          </w:p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(772.1 – 821.6)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775.2</w:t>
            </w:r>
          </w:p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(732.1 – 818.3)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742.7</w:t>
            </w:r>
          </w:p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(671.3 – 814.1)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ind w:right="-64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&lt; 0.001</w:t>
            </w:r>
          </w:p>
        </w:tc>
      </w:tr>
      <w:tr w:rsidR="005B119D" w:rsidRPr="00094330" w:rsidTr="008B122B">
        <w:tc>
          <w:tcPr>
            <w:tcW w:w="94" w:type="pct"/>
            <w:shd w:val="clear" w:color="auto" w:fill="auto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Folate (</w:t>
            </w:r>
            <w:proofErr w:type="spellStart"/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μg</w:t>
            </w:r>
            <w:proofErr w:type="spellEnd"/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/day)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281.0</w:t>
            </w:r>
          </w:p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 xml:space="preserve">(264.4 – </w:t>
            </w: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lastRenderedPageBreak/>
              <w:t>297.5)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lastRenderedPageBreak/>
              <w:t>267.2</w:t>
            </w:r>
          </w:p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 xml:space="preserve">(254.3 – </w:t>
            </w: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lastRenderedPageBreak/>
              <w:t>280.1)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lastRenderedPageBreak/>
              <w:t>261.1</w:t>
            </w:r>
          </w:p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 xml:space="preserve">(248.5 – </w:t>
            </w: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lastRenderedPageBreak/>
              <w:t>273.8)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lastRenderedPageBreak/>
              <w:t>238.6</w:t>
            </w:r>
          </w:p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 xml:space="preserve">(227.3 – </w:t>
            </w: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lastRenderedPageBreak/>
              <w:t>249.9)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lastRenderedPageBreak/>
              <w:t>234.6</w:t>
            </w:r>
          </w:p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 xml:space="preserve">(214.9 – </w:t>
            </w: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lastRenderedPageBreak/>
              <w:t>254.2)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lastRenderedPageBreak/>
              <w:t>207.1</w:t>
            </w:r>
          </w:p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 xml:space="preserve">(174.6 – </w:t>
            </w: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lastRenderedPageBreak/>
              <w:t>239.6)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lastRenderedPageBreak/>
              <w:t>&lt; 0.001</w:t>
            </w:r>
          </w:p>
        </w:tc>
      </w:tr>
      <w:tr w:rsidR="005B119D" w:rsidRPr="00094330" w:rsidTr="008B122B">
        <w:tc>
          <w:tcPr>
            <w:tcW w:w="94" w:type="pct"/>
            <w:shd w:val="clear" w:color="auto" w:fill="auto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Iron (mg/day)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9.7</w:t>
            </w:r>
          </w:p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(9.2 - 10.2)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9.7</w:t>
            </w:r>
          </w:p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(9.3 - 10.1)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9.8</w:t>
            </w:r>
          </w:p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(9.4 - 10.1)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9.5</w:t>
            </w:r>
          </w:p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(9.1 - 9.8)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9.1</w:t>
            </w:r>
          </w:p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(8.6 - 9.7)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9.4</w:t>
            </w:r>
          </w:p>
          <w:p w:rsidR="005B119D" w:rsidRPr="00094330" w:rsidRDefault="005B119D" w:rsidP="008B12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(8.4 - 10.3)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0.121</w:t>
            </w:r>
          </w:p>
        </w:tc>
      </w:tr>
      <w:tr w:rsidR="005B119D" w:rsidRPr="00094330" w:rsidTr="008B122B">
        <w:tc>
          <w:tcPr>
            <w:tcW w:w="94" w:type="pct"/>
            <w:shd w:val="clear" w:color="auto" w:fill="auto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Magnesium (mg/day)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325.4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(315.0 – 335.7)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321.9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(313.8- 330.0)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315.6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(307.6 – 323.5)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296.0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(288.9 – 303.1)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273.8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(261.5 – 286.1)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264.3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(243.9 – 284.7)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&lt; 0.001</w:t>
            </w:r>
          </w:p>
        </w:tc>
      </w:tr>
      <w:tr w:rsidR="005B119D" w:rsidRPr="00094330" w:rsidTr="008B122B">
        <w:tc>
          <w:tcPr>
            <w:tcW w:w="94" w:type="pct"/>
            <w:shd w:val="clear" w:color="auto" w:fill="auto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Potassium (mg/day)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3079.9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(2993.4 - 3166.5)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3025.4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(2957.9- 3093.0)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2944.8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(2878.6 – 3011.0)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2811.8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(2752.6 – 2871.0)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2693.2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(2590.3 – 2796.1)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2399.1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(22298.7- 2569.5)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&lt; 0.001</w:t>
            </w:r>
          </w:p>
        </w:tc>
      </w:tr>
      <w:tr w:rsidR="005B119D" w:rsidRPr="00094330" w:rsidTr="008B122B">
        <w:tc>
          <w:tcPr>
            <w:tcW w:w="94" w:type="pct"/>
            <w:shd w:val="clear" w:color="auto" w:fill="auto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Selenium (</w:t>
            </w:r>
            <w:proofErr w:type="spellStart"/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μg</w:t>
            </w:r>
            <w:proofErr w:type="spellEnd"/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/day)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49.3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(46.9 - 51.6)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43.3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(41.4 - 45.1)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42.6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(40.8 - 44.4)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39.8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(38.2 - 41.4)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36.4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(33.5 - 39.2)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31.6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(26.9 - 36.2)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&lt; 0.001</w:t>
            </w:r>
          </w:p>
        </w:tc>
      </w:tr>
      <w:tr w:rsidR="005B119D" w:rsidRPr="00094330" w:rsidTr="008B122B">
        <w:tc>
          <w:tcPr>
            <w:tcW w:w="94" w:type="pct"/>
            <w:shd w:val="clear" w:color="auto" w:fill="auto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Vitamin C (mg/day)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100.8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(92.3 – 109.3)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102.5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(95.9 – 109.2)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96.5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(90.1 – 103.0)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94.5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(88.7 – 100.3)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92.8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(82.7 – 102.8)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75.1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(58.4 - 91.8)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6"/>
                <w:lang w:val="en-US"/>
              </w:rPr>
              <w:t>0.005</w:t>
            </w:r>
          </w:p>
        </w:tc>
      </w:tr>
      <w:tr w:rsidR="005B119D" w:rsidRPr="00094330" w:rsidTr="008B122B">
        <w:tc>
          <w:tcPr>
            <w:tcW w:w="94" w:type="pct"/>
            <w:shd w:val="clear" w:color="auto" w:fill="auto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Vitamin D (</w:t>
            </w:r>
            <w:proofErr w:type="spellStart"/>
            <w:r w:rsidRPr="00094330">
              <w:rPr>
                <w:rFonts w:ascii="Arial" w:hAnsi="Arial" w:cs="Arial"/>
                <w:sz w:val="16"/>
                <w:szCs w:val="16"/>
                <w:lang w:val="en-US"/>
              </w:rPr>
              <w:t>μ</w:t>
            </w: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g</w:t>
            </w:r>
            <w:proofErr w:type="spellEnd"/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/day)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7.7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(7.1 - 8.3)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6.8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(6.3 - 7.3)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6.5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(6.1 - 7.0)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6.1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(5.6 - 6.5)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5.7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(5.0 - 6.5)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4.3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(3.0 - 5.5)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&lt; 0.001</w:t>
            </w:r>
          </w:p>
        </w:tc>
      </w:tr>
      <w:tr w:rsidR="005B119D" w:rsidRPr="00094330" w:rsidTr="008B122B">
        <w:tc>
          <w:tcPr>
            <w:tcW w:w="94" w:type="pct"/>
            <w:shd w:val="clear" w:color="auto" w:fill="auto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Zinc (mg/day)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10.4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(10.1 - 10.7)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9.8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(9.6 - 10.1)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9.7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(9.4 - 9.9)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9.2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(9.0 - 9.4)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8.8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(8.4 - 9.1)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8.2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(7.6 - 8.8)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&lt; 0.001</w:t>
            </w:r>
          </w:p>
        </w:tc>
      </w:tr>
    </w:tbl>
    <w:p w:rsidR="005B119D" w:rsidRPr="00094330" w:rsidRDefault="005B119D" w:rsidP="005B119D">
      <w:pPr>
        <w:spacing w:line="360" w:lineRule="auto"/>
        <w:rPr>
          <w:sz w:val="16"/>
        </w:rPr>
      </w:pPr>
    </w:p>
    <w:p w:rsidR="005B119D" w:rsidRPr="00094330" w:rsidRDefault="005B119D" w:rsidP="005B119D">
      <w:pPr>
        <w:spacing w:line="360" w:lineRule="auto"/>
        <w:rPr>
          <w:sz w:val="16"/>
        </w:rPr>
      </w:pPr>
      <w:r w:rsidRPr="00094330">
        <w:rPr>
          <w:b/>
          <w:sz w:val="16"/>
        </w:rPr>
        <w:t>Micronutrient and energy intakes by sex (mean and 95% CI) across the added-sugar intake</w:t>
      </w:r>
      <w:r>
        <w:rPr>
          <w:b/>
          <w:sz w:val="16"/>
        </w:rPr>
        <w:t xml:space="preserve"> </w:t>
      </w:r>
      <w:r w:rsidRPr="00094330">
        <w:rPr>
          <w:b/>
          <w:sz w:val="16"/>
        </w:rPr>
        <w:t xml:space="preserve">in </w:t>
      </w:r>
      <w:proofErr w:type="spellStart"/>
      <w:r w:rsidRPr="00094330">
        <w:rPr>
          <w:b/>
          <w:sz w:val="16"/>
        </w:rPr>
        <w:t>Riksmaten</w:t>
      </w:r>
      <w:proofErr w:type="spellEnd"/>
      <w:r w:rsidRPr="00094330">
        <w:rPr>
          <w:b/>
          <w:sz w:val="16"/>
        </w:rPr>
        <w:t xml:space="preserve"> Adults (N = 1797).</w:t>
      </w:r>
    </w:p>
    <w:p w:rsidR="005B119D" w:rsidRPr="00094330" w:rsidRDefault="005B119D" w:rsidP="005B119D">
      <w:pPr>
        <w:spacing w:line="360" w:lineRule="auto"/>
        <w:rPr>
          <w:sz w:val="16"/>
        </w:rPr>
      </w:pPr>
      <w:r w:rsidRPr="00094330">
        <w:rPr>
          <w:sz w:val="16"/>
        </w:rPr>
        <w:t xml:space="preserve">The adjusted mean intakes and 95% confidence intervals (in brackets) are presented for the nonalcoholic energy intake (kcal/day), the macronutrient intakes, expressed as the percentage of nonalcoholic energy intake (%E) and the absolute intakes of micronutrients (mg/day or </w:t>
      </w:r>
      <w:proofErr w:type="spellStart"/>
      <w:r w:rsidRPr="00094330">
        <w:rPr>
          <w:sz w:val="16"/>
        </w:rPr>
        <w:t>μg</w:t>
      </w:r>
      <w:proofErr w:type="spellEnd"/>
      <w:r w:rsidRPr="00094330">
        <w:rPr>
          <w:sz w:val="16"/>
        </w:rPr>
        <w:t>/day). The model was created via a general linear model and adjusted for confounders as follows: nonalcoholic energy intake was adjusted for age and body mass index (BMI), and macronutrient and micronutrient intakes were adjusted for age, BMI and nonalcoholic energy intake</w:t>
      </w:r>
    </w:p>
    <w:p w:rsidR="005B119D" w:rsidRPr="00094330" w:rsidRDefault="005B119D" w:rsidP="005B119D">
      <w:pPr>
        <w:spacing w:line="360" w:lineRule="auto"/>
      </w:pPr>
    </w:p>
    <w:p w:rsidR="005B119D" w:rsidRPr="00094330" w:rsidRDefault="005B119D" w:rsidP="005B119D">
      <w:pPr>
        <w:spacing w:line="360" w:lineRule="auto"/>
      </w:pPr>
    </w:p>
    <w:p w:rsidR="005B119D" w:rsidRPr="00094330" w:rsidRDefault="005B119D" w:rsidP="005B119D">
      <w:pPr>
        <w:spacing w:line="360" w:lineRule="auto"/>
      </w:pPr>
      <w:r w:rsidRPr="00094330">
        <w:rPr>
          <w:b/>
        </w:rPr>
        <w:t xml:space="preserve">Table S2. </w:t>
      </w:r>
      <w:proofErr w:type="gramStart"/>
      <w:r w:rsidRPr="00094330">
        <w:rPr>
          <w:rFonts w:eastAsiaTheme="minorEastAsia"/>
          <w:b/>
        </w:rPr>
        <w:t>Micronutrient and energy intakes by sex across the added-sugar groups in the Malmö Diet and Cancer Study</w:t>
      </w:r>
      <w:r w:rsidRPr="00094330">
        <w:rPr>
          <w:b/>
        </w:rPr>
        <w:t>.</w:t>
      </w:r>
      <w:proofErr w:type="gramEnd"/>
    </w:p>
    <w:p w:rsidR="005B119D" w:rsidRPr="00094330" w:rsidRDefault="005B119D" w:rsidP="005B119D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22"/>
        <w:gridCol w:w="1397"/>
        <w:gridCol w:w="1201"/>
        <w:gridCol w:w="1202"/>
        <w:gridCol w:w="1202"/>
        <w:gridCol w:w="1239"/>
        <w:gridCol w:w="1202"/>
        <w:gridCol w:w="1206"/>
        <w:gridCol w:w="705"/>
      </w:tblGrid>
      <w:tr w:rsidR="005B119D" w:rsidRPr="00094330" w:rsidTr="008B122B">
        <w:tc>
          <w:tcPr>
            <w:tcW w:w="95" w:type="pct"/>
            <w:shd w:val="clear" w:color="auto" w:fill="auto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</w:p>
        </w:tc>
        <w:tc>
          <w:tcPr>
            <w:tcW w:w="733" w:type="pct"/>
            <w:vMerge w:val="restar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</w:p>
        </w:tc>
        <w:tc>
          <w:tcPr>
            <w:tcW w:w="3807" w:type="pct"/>
            <w:gridSpan w:val="6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b/>
                <w:sz w:val="16"/>
                <w:szCs w:val="18"/>
                <w:lang w:val="en-US"/>
              </w:rPr>
              <w:t>Added Sugar Intake (</w:t>
            </w:r>
            <w:proofErr w:type="gramStart"/>
            <w:r w:rsidRPr="00094330">
              <w:rPr>
                <w:rFonts w:ascii="Arial" w:hAnsi="Arial" w:cs="Arial"/>
                <w:b/>
                <w:sz w:val="16"/>
                <w:szCs w:val="18"/>
                <w:lang w:val="en-US"/>
              </w:rPr>
              <w:t>E%</w:t>
            </w:r>
            <w:proofErr w:type="gramEnd"/>
            <w:r w:rsidRPr="00094330">
              <w:rPr>
                <w:rFonts w:ascii="Arial" w:hAnsi="Arial" w:cs="Arial"/>
                <w:b/>
                <w:sz w:val="16"/>
                <w:szCs w:val="18"/>
                <w:lang w:val="en-US"/>
              </w:rPr>
              <w:t>)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</w:p>
        </w:tc>
      </w:tr>
      <w:tr w:rsidR="005B119D" w:rsidRPr="00094330" w:rsidTr="008B122B">
        <w:tc>
          <w:tcPr>
            <w:tcW w:w="95" w:type="pct"/>
            <w:shd w:val="clear" w:color="auto" w:fill="auto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733" w:type="pct"/>
            <w:vMerge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b/>
                <w:sz w:val="16"/>
                <w:szCs w:val="18"/>
                <w:lang w:val="en-US"/>
              </w:rPr>
              <w:t>&lt; 5%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b/>
                <w:sz w:val="16"/>
                <w:szCs w:val="18"/>
                <w:lang w:val="en-US"/>
              </w:rPr>
              <w:t>5 – 7.5%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b/>
                <w:sz w:val="16"/>
                <w:szCs w:val="18"/>
                <w:lang w:val="en-US"/>
              </w:rPr>
              <w:t>7.5 –10%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b/>
                <w:sz w:val="16"/>
                <w:szCs w:val="18"/>
                <w:lang w:val="en-US"/>
              </w:rPr>
              <w:t>10 – 15%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b/>
                <w:sz w:val="16"/>
                <w:szCs w:val="18"/>
                <w:lang w:val="en-US"/>
              </w:rPr>
              <w:t>15 – 20%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b/>
                <w:sz w:val="16"/>
                <w:szCs w:val="18"/>
                <w:lang w:val="en-US"/>
              </w:rPr>
              <w:t>&gt; 20%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b/>
                <w:sz w:val="16"/>
                <w:szCs w:val="18"/>
                <w:lang w:val="en-US"/>
              </w:rPr>
              <w:t>p-trends</w:t>
            </w:r>
          </w:p>
        </w:tc>
      </w:tr>
      <w:tr w:rsidR="005B119D" w:rsidRPr="00094330" w:rsidTr="008B122B">
        <w:tc>
          <w:tcPr>
            <w:tcW w:w="5000" w:type="pct"/>
            <w:gridSpan w:val="9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b/>
                <w:sz w:val="16"/>
                <w:szCs w:val="16"/>
                <w:lang w:val="en-US"/>
              </w:rPr>
              <w:t>ENERGY INTAKE</w:t>
            </w:r>
          </w:p>
        </w:tc>
      </w:tr>
      <w:tr w:rsidR="005B119D" w:rsidRPr="00094330" w:rsidTr="008B122B">
        <w:tc>
          <w:tcPr>
            <w:tcW w:w="95" w:type="pct"/>
            <w:shd w:val="clear" w:color="auto" w:fill="auto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6"/>
                <w:lang w:val="en-US"/>
              </w:rPr>
              <w:t>Males (kcal/day)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2387.5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(2336.1 – 2438.9)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2549.1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(2512.5 – 2585.7)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2634.9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(2604.0 – 2665.8)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2719.3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(2691.7 – 2746.8)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2767.9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(2715.7 – 2820.1)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2673.4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(2577.9 – 2768.8)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6"/>
                <w:lang w:val="en-US"/>
              </w:rPr>
              <w:t>&lt; 0.001</w:t>
            </w:r>
          </w:p>
        </w:tc>
      </w:tr>
      <w:tr w:rsidR="005B119D" w:rsidRPr="00094330" w:rsidTr="008B122B">
        <w:tc>
          <w:tcPr>
            <w:tcW w:w="95" w:type="pct"/>
            <w:shd w:val="clear" w:color="auto" w:fill="auto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6"/>
                <w:lang w:val="en-US"/>
              </w:rPr>
              <w:t>Females (kcal/day)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1936.3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(1900.2 – 1972.5)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1989.2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(1965.6 – 2012.7)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2087.0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(2067.2 – 2106.9)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2147.5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(2130.6 – 2164.5)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2198.8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(2164.6 – 2232.9)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6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2189.2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6"/>
                <w:lang w:val="en-US"/>
              </w:rPr>
              <w:t>(2123.3 – 2255.1)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6"/>
                <w:lang w:val="en-US"/>
              </w:rPr>
              <w:t>&lt; 0.001</w:t>
            </w:r>
          </w:p>
        </w:tc>
      </w:tr>
      <w:tr w:rsidR="005B119D" w:rsidRPr="00094330" w:rsidTr="008B122B">
        <w:tc>
          <w:tcPr>
            <w:tcW w:w="5000" w:type="pct"/>
            <w:gridSpan w:val="9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b/>
                <w:sz w:val="16"/>
                <w:szCs w:val="18"/>
                <w:lang w:val="en-US"/>
              </w:rPr>
              <w:lastRenderedPageBreak/>
              <w:t>MALES</w:t>
            </w:r>
          </w:p>
        </w:tc>
      </w:tr>
      <w:tr w:rsidR="005B119D" w:rsidRPr="00094330" w:rsidTr="008B122B">
        <w:tc>
          <w:tcPr>
            <w:tcW w:w="95" w:type="pct"/>
            <w:shd w:val="clear" w:color="auto" w:fill="auto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Calcium (mg/day)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1310.2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(1279.6 – 1340.9)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1258.9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(1237.2 – 1280.6)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1225.7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(1207.4 – 1244.0)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1197.0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(1180.6 – 1213.3)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1155.2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(1124.2 – 1186.1)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1054.8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(998.3 – 1111.3)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&lt; 0.001</w:t>
            </w:r>
          </w:p>
        </w:tc>
      </w:tr>
      <w:tr w:rsidR="005B119D" w:rsidRPr="00094330" w:rsidTr="008B122B">
        <w:tc>
          <w:tcPr>
            <w:tcW w:w="95" w:type="pct"/>
            <w:shd w:val="clear" w:color="auto" w:fill="auto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Folate (</w:t>
            </w:r>
            <w:proofErr w:type="spellStart"/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μg</w:t>
            </w:r>
            <w:proofErr w:type="spellEnd"/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/day)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291.5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(285.9 – 297.2)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278.4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(274.4 – 2825)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273.1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(269.8 – 276.5)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263.0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(260.0 – 266.0)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254.2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(248.4 – 259.9)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222.9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(212.4 – 233.3)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&lt; 0.001</w:t>
            </w:r>
          </w:p>
        </w:tc>
      </w:tr>
      <w:tr w:rsidR="005B119D" w:rsidRPr="00094330" w:rsidTr="008B122B">
        <w:tc>
          <w:tcPr>
            <w:tcW w:w="95" w:type="pct"/>
            <w:shd w:val="clear" w:color="auto" w:fill="auto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Iron (mg/day)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19.6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(19.2 – 19.9)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19.9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(19.6 – 20.1)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19.5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(19.3 – 19.7)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19.0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(18.8 – 19.1)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18.0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(17.7 – 18.4)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16.9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(16.2 – 17.5)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&lt; 0.001</w:t>
            </w:r>
          </w:p>
        </w:tc>
      </w:tr>
      <w:tr w:rsidR="005B119D" w:rsidRPr="00094330" w:rsidTr="008B122B">
        <w:tc>
          <w:tcPr>
            <w:tcW w:w="95" w:type="pct"/>
            <w:shd w:val="clear" w:color="auto" w:fill="auto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Magnesium (mg/day)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428.3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(423.2 – 433.3)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415.9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(412.4 – 419.5)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403.3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(400.4 – 406.3)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391.1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(388.4 – 393.7)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379.9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(374.8 – 384.9)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358.4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(349.2 – 367.7)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&lt; 0.001</w:t>
            </w:r>
          </w:p>
        </w:tc>
      </w:tr>
      <w:tr w:rsidR="005B119D" w:rsidRPr="00094330" w:rsidTr="008B122B">
        <w:tc>
          <w:tcPr>
            <w:tcW w:w="95" w:type="pct"/>
            <w:shd w:val="clear" w:color="auto" w:fill="auto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Potassium (mg/day)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4131.3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(4074.0 – 4188.7)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3900.4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(3859.8 – 3941.1)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3833.2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(3799.0 – 3867.4)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3684.4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(36543.8– 3715.0)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3563.3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(3505 4 – 3621.2)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3285.8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(3180.1 – 3391.5)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&lt; 0.001</w:t>
            </w:r>
          </w:p>
        </w:tc>
      </w:tr>
      <w:tr w:rsidR="005B119D" w:rsidRPr="00094330" w:rsidTr="008B122B">
        <w:tc>
          <w:tcPr>
            <w:tcW w:w="95" w:type="pct"/>
            <w:shd w:val="clear" w:color="auto" w:fill="auto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Selenium (</w:t>
            </w:r>
            <w:proofErr w:type="spellStart"/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μg</w:t>
            </w:r>
            <w:proofErr w:type="spellEnd"/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/day)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49.8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(48.7 – 50.9)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46.3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(45.6 – 47.1)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44.0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(43.4 – 44.7)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41.3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(40.7 – 41.9)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38.5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(37.4 – 39.6)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34.2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(32.3 – 36.2)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&lt; 0.001</w:t>
            </w:r>
          </w:p>
        </w:tc>
      </w:tr>
      <w:tr w:rsidR="005B119D" w:rsidRPr="00094330" w:rsidTr="008B122B">
        <w:tc>
          <w:tcPr>
            <w:tcW w:w="95" w:type="pct"/>
            <w:shd w:val="clear" w:color="auto" w:fill="auto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Vitamin C (mg/day)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104.7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(99.9 – 109.5)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94.1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(90.7 – 97.6)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96.3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(93.4 – 99.2)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96.8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(94.3 – 99.4)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107.7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(102.8 – 112.5)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121.1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(112.2 – 130.1)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&lt; 0.001</w:t>
            </w:r>
          </w:p>
        </w:tc>
      </w:tr>
      <w:tr w:rsidR="005B119D" w:rsidRPr="00094330" w:rsidTr="008B122B">
        <w:tc>
          <w:tcPr>
            <w:tcW w:w="95" w:type="pct"/>
            <w:shd w:val="clear" w:color="auto" w:fill="auto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Vitamin D (</w:t>
            </w:r>
            <w:proofErr w:type="spellStart"/>
            <w:r w:rsidRPr="00094330">
              <w:rPr>
                <w:rFonts w:ascii="Arial" w:hAnsi="Arial" w:cs="Arial"/>
                <w:sz w:val="16"/>
                <w:szCs w:val="16"/>
                <w:lang w:val="en-US"/>
              </w:rPr>
              <w:t>μ</w:t>
            </w: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g</w:t>
            </w:r>
            <w:proofErr w:type="spellEnd"/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/day)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10.6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(10.3 – 10.9)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9.9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(9.7 – 10.1)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9.5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(9.3 – 9.7)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9.0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(8.8 – 9.1)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8.0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(7.7 - 8.3)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7.1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(6.5 – 7.6)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&lt; 0.001</w:t>
            </w:r>
          </w:p>
        </w:tc>
      </w:tr>
      <w:tr w:rsidR="005B119D" w:rsidRPr="00094330" w:rsidTr="008B122B">
        <w:tc>
          <w:tcPr>
            <w:tcW w:w="95" w:type="pct"/>
            <w:shd w:val="clear" w:color="auto" w:fill="auto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Zinc (mg/day)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14.8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(14.6 – 15.0)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14.3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(14.1 – 14.4)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13.7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(13.6 – 13.8)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13.0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(12.9 – 13.1)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12.2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(12.0 – 12.3)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11.0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(10.7 – 11.3)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&lt; 0.001</w:t>
            </w:r>
          </w:p>
        </w:tc>
      </w:tr>
      <w:tr w:rsidR="005B119D" w:rsidRPr="00094330" w:rsidTr="008B122B">
        <w:tc>
          <w:tcPr>
            <w:tcW w:w="5000" w:type="pct"/>
            <w:gridSpan w:val="9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b/>
                <w:sz w:val="16"/>
                <w:szCs w:val="18"/>
                <w:lang w:val="en-US"/>
              </w:rPr>
              <w:t>FEMALES</w:t>
            </w:r>
          </w:p>
        </w:tc>
      </w:tr>
      <w:tr w:rsidR="005B119D" w:rsidRPr="00094330" w:rsidTr="008B122B">
        <w:tc>
          <w:tcPr>
            <w:tcW w:w="95" w:type="pct"/>
            <w:shd w:val="clear" w:color="auto" w:fill="auto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Calcium (mg/day)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1241.8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(1217.4 – 1266.2)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1169.7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(1153.8 – 1185.7)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1124.8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(1111.4 – 1138.1)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1087.4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(1075.9 – 1098.8)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1041.5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(1018.5 – 1064.5)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976.7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(932.4 – 1020.1)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&lt; 0.001</w:t>
            </w:r>
          </w:p>
        </w:tc>
      </w:tr>
      <w:tr w:rsidR="005B119D" w:rsidRPr="00094330" w:rsidTr="008B122B">
        <w:tc>
          <w:tcPr>
            <w:tcW w:w="95" w:type="pct"/>
            <w:shd w:val="clear" w:color="auto" w:fill="auto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Folate (</w:t>
            </w:r>
            <w:proofErr w:type="spellStart"/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μg</w:t>
            </w:r>
            <w:proofErr w:type="spellEnd"/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/day)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274.5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(269.4 – 279.6)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261.9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(258.5 – 265.2)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247.9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(245.1 – 250.6)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236.4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(234.0 – 238.8)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219.9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(215.0 – 224.7)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199.9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(190.6 – 209.2)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&lt; 0.001</w:t>
            </w:r>
          </w:p>
        </w:tc>
      </w:tr>
      <w:tr w:rsidR="005B119D" w:rsidRPr="00094330" w:rsidTr="008B122B">
        <w:tc>
          <w:tcPr>
            <w:tcW w:w="95" w:type="pct"/>
            <w:shd w:val="clear" w:color="auto" w:fill="auto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Iron (mg/day)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14.8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(14.6 – 15.0)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14.8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(14.6 – 14.9)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14.6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(14.5 – 14.8)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14.3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(14.2 – 14.4)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13.3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(13.0 – 13.5)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12.4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(11.9 – 12.8)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&lt; 0.001</w:t>
            </w:r>
          </w:p>
        </w:tc>
      </w:tr>
      <w:tr w:rsidR="005B119D" w:rsidRPr="00094330" w:rsidTr="008B122B">
        <w:tc>
          <w:tcPr>
            <w:tcW w:w="95" w:type="pct"/>
            <w:shd w:val="clear" w:color="auto" w:fill="auto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Magnesium (mg/day)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360.2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(356.1 – 364.4)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347.7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(345.0 – 350.4)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336.8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(334.5 – 339.1)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325.4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(323.5 – 327.4)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309.8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(305.9 – 313.7)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298.5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(291.0 – 306.1)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&lt; 0.001</w:t>
            </w:r>
          </w:p>
        </w:tc>
      </w:tr>
      <w:tr w:rsidR="005B119D" w:rsidRPr="00094330" w:rsidTr="008B122B">
        <w:tc>
          <w:tcPr>
            <w:tcW w:w="95" w:type="pct"/>
            <w:shd w:val="clear" w:color="auto" w:fill="auto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Potassium (mg/day)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3659.0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(3609.9 – 3708.1)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3520.2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(3488 .2– 3552.1)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3364.7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(3338.2 – 3391.4)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3238.7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(3215.7 – 3261.7)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3080.4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(3034.1 – 3126.6)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2861.8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(2772.8 – 2950.7)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&lt; 0.001</w:t>
            </w:r>
          </w:p>
        </w:tc>
      </w:tr>
      <w:tr w:rsidR="005B119D" w:rsidRPr="00094330" w:rsidTr="008B122B">
        <w:tc>
          <w:tcPr>
            <w:tcW w:w="95" w:type="pct"/>
            <w:shd w:val="clear" w:color="auto" w:fill="auto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Selenium (</w:t>
            </w:r>
            <w:proofErr w:type="spellStart"/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μg</w:t>
            </w:r>
            <w:proofErr w:type="spellEnd"/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/day)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42.8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(42.0 – 43.7)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39.2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(38.6 – 39.8)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37.4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(36.9 – 37.9)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34.9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(34.5 – 35.3)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31.7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(30.8 – 32.5)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28.8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(27.2 – 30.4)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&lt; 0.001</w:t>
            </w:r>
          </w:p>
        </w:tc>
      </w:tr>
      <w:tr w:rsidR="005B119D" w:rsidRPr="00094330" w:rsidTr="008B122B">
        <w:tc>
          <w:tcPr>
            <w:tcW w:w="95" w:type="pct"/>
            <w:shd w:val="clear" w:color="auto" w:fill="auto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Vitamin C (mg/day)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131.1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(126.3 – 135.9)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119.7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(116.6 – 122.8)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112.7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(110.1 – 115.3)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109.4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(107.1 – 111.6)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109.4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(104.5 – 113.5)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122.5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(1143.8– 131.2)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&lt; 0.001</w:t>
            </w:r>
          </w:p>
        </w:tc>
      </w:tr>
      <w:tr w:rsidR="005B119D" w:rsidRPr="00094330" w:rsidTr="008B122B">
        <w:tc>
          <w:tcPr>
            <w:tcW w:w="95" w:type="pct"/>
            <w:shd w:val="clear" w:color="auto" w:fill="auto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Vitamin D (</w:t>
            </w:r>
            <w:proofErr w:type="spellStart"/>
            <w:r w:rsidRPr="00094330">
              <w:rPr>
                <w:rFonts w:ascii="Arial" w:hAnsi="Arial" w:cs="Arial"/>
                <w:sz w:val="16"/>
                <w:szCs w:val="16"/>
                <w:lang w:val="en-US"/>
              </w:rPr>
              <w:t>μ</w:t>
            </w: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g</w:t>
            </w:r>
            <w:proofErr w:type="spellEnd"/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/day)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8.0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(7.8 – 8.2)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7.6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(7.4 – 7.7)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7.3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(7.2 – 7.4)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6.9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(6.8 – 7.0)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6.3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(6.1 – 6.5)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5.6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(5.2 – 5.9)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&lt; 0.001</w:t>
            </w:r>
          </w:p>
        </w:tc>
      </w:tr>
      <w:tr w:rsidR="005B119D" w:rsidRPr="00094330" w:rsidTr="008B122B">
        <w:tc>
          <w:tcPr>
            <w:tcW w:w="95" w:type="pct"/>
            <w:shd w:val="clear" w:color="auto" w:fill="auto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Zinc (mg/day)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11.8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(11.6 – 11.9)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11.2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(11.1 – 11.3)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10.8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(10.7 – 10.8)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10.2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(10.1 – 10.2)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9.4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(9.3 – 9.6)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8.7</w:t>
            </w:r>
          </w:p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color w:val="010205"/>
                <w:sz w:val="16"/>
                <w:szCs w:val="18"/>
                <w:lang w:val="en-US"/>
              </w:rPr>
              <w:t>(8.5 – 8.9)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B119D" w:rsidRPr="00094330" w:rsidRDefault="005B119D" w:rsidP="008B122B">
            <w:pPr>
              <w:spacing w:line="36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94330">
              <w:rPr>
                <w:rFonts w:ascii="Arial" w:hAnsi="Arial" w:cs="Arial"/>
                <w:sz w:val="16"/>
                <w:szCs w:val="18"/>
                <w:lang w:val="en-US"/>
              </w:rPr>
              <w:t>&lt; 0.001</w:t>
            </w:r>
          </w:p>
        </w:tc>
      </w:tr>
    </w:tbl>
    <w:p w:rsidR="005B119D" w:rsidRPr="00094330" w:rsidRDefault="005B119D" w:rsidP="005B119D">
      <w:pPr>
        <w:spacing w:line="360" w:lineRule="auto"/>
        <w:rPr>
          <w:sz w:val="16"/>
        </w:rPr>
      </w:pPr>
    </w:p>
    <w:p w:rsidR="005B119D" w:rsidRPr="00094330" w:rsidRDefault="005B119D" w:rsidP="005B119D">
      <w:pPr>
        <w:spacing w:line="360" w:lineRule="auto"/>
        <w:rPr>
          <w:sz w:val="16"/>
        </w:rPr>
      </w:pPr>
      <w:r w:rsidRPr="00094330">
        <w:rPr>
          <w:b/>
          <w:sz w:val="16"/>
        </w:rPr>
        <w:t>Micronutrient and energy intakes by sex (mean and 95% CI) across the added-sugar intake groups in the Malmö Diet and Cancer Study (N = 12238).</w:t>
      </w:r>
    </w:p>
    <w:p w:rsidR="005B119D" w:rsidRPr="00094330" w:rsidRDefault="005B119D" w:rsidP="005B119D">
      <w:pPr>
        <w:spacing w:line="360" w:lineRule="auto"/>
        <w:rPr>
          <w:sz w:val="16"/>
        </w:rPr>
      </w:pPr>
      <w:r w:rsidRPr="00094330">
        <w:rPr>
          <w:sz w:val="16"/>
        </w:rPr>
        <w:t xml:space="preserve">The adjusted mean intakes and 95% confidence intervals (in brackets) are presented for the nonalcoholic energy intake (kcal/day), the macronutrient intakes, expressed as the percentage of nonalcoholic energy intake (%E) and the absolute intakes of micronutrients (mg/day or </w:t>
      </w:r>
      <w:proofErr w:type="spellStart"/>
      <w:r w:rsidRPr="00094330">
        <w:rPr>
          <w:sz w:val="16"/>
        </w:rPr>
        <w:t>μg</w:t>
      </w:r>
      <w:proofErr w:type="spellEnd"/>
      <w:r w:rsidRPr="00094330">
        <w:rPr>
          <w:sz w:val="16"/>
        </w:rPr>
        <w:t>/day). The model was created via a general linear model and adjusted for confounders as follows: nonalcoholic energy intake was adjusted for age and body mass index (BMI), and macronutrient and micronutrient intakes were adjusted for age, BMI and nonalcoholic energy intake.</w:t>
      </w:r>
    </w:p>
    <w:p w:rsidR="00B55A70" w:rsidRDefault="00B55A70">
      <w:bookmarkStart w:id="0" w:name="_GoBack"/>
      <w:bookmarkEnd w:id="0"/>
    </w:p>
    <w:sectPr w:rsidR="00B55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9D"/>
    <w:rsid w:val="005B119D"/>
    <w:rsid w:val="00B55A70"/>
    <w:rsid w:val="00F8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19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19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6698</Characters>
  <Application>Microsoft Office Word</Application>
  <DocSecurity>0</DocSecurity>
  <Lines>418</Lines>
  <Paragraphs>361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OC32</dc:creator>
  <cp:lastModifiedBy>OC32</cp:lastModifiedBy>
  <cp:revision>1</cp:revision>
  <dcterms:created xsi:type="dcterms:W3CDTF">2020-01-13T14:10:00Z</dcterms:created>
  <dcterms:modified xsi:type="dcterms:W3CDTF">2020-01-13T14:11:00Z</dcterms:modified>
</cp:coreProperties>
</file>