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B4675" w14:textId="77777777" w:rsidR="00092BEB" w:rsidRDefault="00255DC2" w:rsidP="00092BEB">
      <w:pPr>
        <w:pStyle w:val="Head"/>
        <w:spacing w:line="480" w:lineRule="auto"/>
        <w:rPr>
          <w:sz w:val="24"/>
          <w:szCs w:val="24"/>
        </w:rPr>
      </w:pPr>
      <w:r w:rsidRPr="00092BEB">
        <w:rPr>
          <w:sz w:val="24"/>
          <w:szCs w:val="24"/>
        </w:rPr>
        <w:t>Supplementary Information</w:t>
      </w:r>
      <w:r w:rsidR="00092BEB" w:rsidRPr="00092BEB">
        <w:rPr>
          <w:sz w:val="24"/>
          <w:szCs w:val="24"/>
        </w:rPr>
        <w:t xml:space="preserve">: </w:t>
      </w:r>
      <w:r w:rsidR="00BB5EC0" w:rsidRPr="00092BEB">
        <w:rPr>
          <w:sz w:val="24"/>
          <w:szCs w:val="24"/>
        </w:rPr>
        <w:t>More</w:t>
      </w:r>
      <w:r w:rsidR="00842183" w:rsidRPr="00092BEB">
        <w:rPr>
          <w:sz w:val="24"/>
          <w:szCs w:val="24"/>
        </w:rPr>
        <w:t xml:space="preserve"> </w:t>
      </w:r>
      <w:r w:rsidR="00382CB4" w:rsidRPr="00092BEB">
        <w:rPr>
          <w:sz w:val="24"/>
          <w:szCs w:val="24"/>
        </w:rPr>
        <w:t>s</w:t>
      </w:r>
      <w:r w:rsidR="00855BD7" w:rsidRPr="00092BEB">
        <w:rPr>
          <w:sz w:val="24"/>
          <w:szCs w:val="24"/>
        </w:rPr>
        <w:t xml:space="preserve">upport </w:t>
      </w:r>
      <w:r w:rsidR="00842183" w:rsidRPr="00092BEB">
        <w:rPr>
          <w:sz w:val="24"/>
          <w:szCs w:val="24"/>
        </w:rPr>
        <w:t>for Earth’s massive microbiome</w:t>
      </w:r>
      <w:r w:rsidR="00855BD7" w:rsidRPr="00092BEB">
        <w:rPr>
          <w:sz w:val="24"/>
          <w:szCs w:val="24"/>
        </w:rPr>
        <w:t xml:space="preserve"> </w:t>
      </w:r>
      <w:r w:rsidR="00842183" w:rsidRPr="00092BEB">
        <w:rPr>
          <w:sz w:val="24"/>
          <w:szCs w:val="24"/>
        </w:rPr>
        <w:t xml:space="preserve"> </w:t>
      </w:r>
    </w:p>
    <w:p w14:paraId="7A098A90" w14:textId="458AF32F" w:rsidR="009A3265" w:rsidRPr="00092BEB" w:rsidRDefault="009A3265" w:rsidP="00092BEB">
      <w:pPr>
        <w:pStyle w:val="Head"/>
        <w:spacing w:line="480" w:lineRule="auto"/>
        <w:rPr>
          <w:b w:val="0"/>
          <w:sz w:val="24"/>
          <w:szCs w:val="24"/>
        </w:rPr>
      </w:pPr>
      <w:r w:rsidRPr="00092BEB">
        <w:rPr>
          <w:b w:val="0"/>
          <w:sz w:val="24"/>
          <w:szCs w:val="24"/>
        </w:rPr>
        <w:t>Jay T. Lenno</w:t>
      </w:r>
      <w:r w:rsidR="00092BEB">
        <w:rPr>
          <w:b w:val="0"/>
          <w:sz w:val="24"/>
          <w:szCs w:val="24"/>
        </w:rPr>
        <w:t>n and</w:t>
      </w:r>
      <w:r w:rsidRPr="00092BEB">
        <w:rPr>
          <w:b w:val="0"/>
          <w:sz w:val="24"/>
          <w:szCs w:val="24"/>
        </w:rPr>
        <w:t xml:space="preserve"> Kenneth J. Locey</w:t>
      </w:r>
    </w:p>
    <w:p w14:paraId="0AE6455E" w14:textId="3A9AE775" w:rsidR="000E2462" w:rsidRDefault="000E2462" w:rsidP="000E2462">
      <w:pPr>
        <w:rPr>
          <w:b/>
        </w:rPr>
      </w:pPr>
    </w:p>
    <w:p w14:paraId="63AE3F08" w14:textId="47BF2C23" w:rsidR="00092BEB" w:rsidRDefault="00092BEB" w:rsidP="000E2462">
      <w:pPr>
        <w:rPr>
          <w:b/>
        </w:rPr>
      </w:pPr>
    </w:p>
    <w:p w14:paraId="0C0D2438" w14:textId="18BCA46D" w:rsidR="00092BEB" w:rsidRDefault="00092BEB" w:rsidP="000E246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8568F0B" wp14:editId="1F957D2F">
            <wp:simplePos x="0" y="0"/>
            <wp:positionH relativeFrom="column">
              <wp:posOffset>787085</wp:posOffset>
            </wp:positionH>
            <wp:positionV relativeFrom="paragraph">
              <wp:posOffset>72159</wp:posOffset>
            </wp:positionV>
            <wp:extent cx="4736592" cy="1901952"/>
            <wp:effectExtent l="0" t="0" r="63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1-100-0.9999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6592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CEACD" w14:textId="279EF8D4" w:rsidR="00092BEB" w:rsidRDefault="00092BEB" w:rsidP="000E2462">
      <w:pPr>
        <w:rPr>
          <w:b/>
        </w:rPr>
      </w:pPr>
    </w:p>
    <w:p w14:paraId="503EB7E2" w14:textId="77777777" w:rsidR="00092BEB" w:rsidRDefault="00092BEB" w:rsidP="000A739F">
      <w:pPr>
        <w:spacing w:line="480" w:lineRule="auto"/>
        <w:rPr>
          <w:b/>
        </w:rPr>
      </w:pPr>
    </w:p>
    <w:p w14:paraId="708625A4" w14:textId="77777777" w:rsidR="00092BEB" w:rsidRDefault="00092BEB" w:rsidP="000A739F">
      <w:pPr>
        <w:spacing w:line="480" w:lineRule="auto"/>
        <w:rPr>
          <w:b/>
        </w:rPr>
      </w:pPr>
    </w:p>
    <w:p w14:paraId="16166E21" w14:textId="77777777" w:rsidR="00092BEB" w:rsidRDefault="00092BEB" w:rsidP="000A739F">
      <w:pPr>
        <w:spacing w:line="480" w:lineRule="auto"/>
        <w:rPr>
          <w:b/>
        </w:rPr>
      </w:pPr>
    </w:p>
    <w:p w14:paraId="2F7B0CFB" w14:textId="77777777" w:rsidR="00092BEB" w:rsidRDefault="00092BEB" w:rsidP="000A739F">
      <w:pPr>
        <w:spacing w:line="480" w:lineRule="auto"/>
        <w:rPr>
          <w:b/>
        </w:rPr>
      </w:pPr>
    </w:p>
    <w:p w14:paraId="45081CF6" w14:textId="77777777" w:rsidR="00092BEB" w:rsidRDefault="00092BEB" w:rsidP="000A739F">
      <w:pPr>
        <w:spacing w:line="480" w:lineRule="auto"/>
        <w:rPr>
          <w:b/>
        </w:rPr>
      </w:pPr>
    </w:p>
    <w:p w14:paraId="0B8A3A1A" w14:textId="77777777" w:rsidR="00092BEB" w:rsidRDefault="00092BEB" w:rsidP="000A739F">
      <w:pPr>
        <w:spacing w:line="480" w:lineRule="auto"/>
        <w:rPr>
          <w:b/>
        </w:rPr>
      </w:pPr>
    </w:p>
    <w:p w14:paraId="6217DCE9" w14:textId="35A731EF" w:rsidR="00930626" w:rsidRPr="001A12D6" w:rsidRDefault="00092BEB" w:rsidP="000A739F">
      <w:pPr>
        <w:spacing w:line="480" w:lineRule="auto"/>
      </w:pPr>
      <w:r>
        <w:rPr>
          <w:b/>
        </w:rPr>
        <w:t xml:space="preserve">S1 </w:t>
      </w:r>
      <w:r w:rsidR="00930626">
        <w:rPr>
          <w:b/>
        </w:rPr>
        <w:t xml:space="preserve">Fig. </w:t>
      </w:r>
      <w:r w:rsidR="004B36DA">
        <w:t>Simulated</w:t>
      </w:r>
      <w:r w:rsidR="000534DC">
        <w:t xml:space="preserve"> 2-D landscape </w:t>
      </w:r>
      <w:r w:rsidR="004B36DA">
        <w:t>containing an abundant (10</w:t>
      </w:r>
      <w:r w:rsidR="004B36DA" w:rsidRPr="00B76850">
        <w:rPr>
          <w:vertAlign w:val="superscript"/>
        </w:rPr>
        <w:t>7</w:t>
      </w:r>
      <w:r w:rsidR="004B36DA">
        <w:t xml:space="preserve"> ind</w:t>
      </w:r>
      <w:bookmarkStart w:id="0" w:name="_GoBack"/>
      <w:bookmarkEnd w:id="0"/>
      <w:r w:rsidR="004B36DA">
        <w:t>ividuals) and diverse (10</w:t>
      </w:r>
      <w:r w:rsidR="004B36DA" w:rsidRPr="00DB7F63">
        <w:rPr>
          <w:vertAlign w:val="superscript"/>
        </w:rPr>
        <w:t>5</w:t>
      </w:r>
      <w:r w:rsidR="004B36DA">
        <w:t xml:space="preserve"> taxa) microbiome</w:t>
      </w:r>
      <w:r w:rsidR="00F14B00">
        <w:t xml:space="preserve"> for assessing bias in </w:t>
      </w:r>
      <w:r w:rsidR="001602A2">
        <w:t>richness</w:t>
      </w:r>
      <w:r w:rsidR="00F14B00">
        <w:t xml:space="preserve"> estimators</w:t>
      </w:r>
      <w:r w:rsidR="004B36DA">
        <w:t xml:space="preserve">. Left panel depicts the unsampled microbiome where taxa have </w:t>
      </w:r>
      <w:r w:rsidR="004B36DA" w:rsidRPr="001A12D6">
        <w:t>uneven dis</w:t>
      </w:r>
      <w:r w:rsidR="004B36DA">
        <w:t>tributions of abundance and are aggregated in space. Right panel represents the microbiome following random sampling. S</w:t>
      </w:r>
      <w:r w:rsidR="00872D31">
        <w:t>ource code and simulated data</w:t>
      </w:r>
      <w:r w:rsidR="00604622" w:rsidRPr="001A12D6">
        <w:t xml:space="preserve"> </w:t>
      </w:r>
      <w:r w:rsidR="001A12D6">
        <w:t xml:space="preserve">can be found at </w:t>
      </w:r>
      <w:r w:rsidR="001A12D6" w:rsidRPr="001A12D6">
        <w:t>https://www.github.com/LennonLab/census</w:t>
      </w:r>
      <w:r w:rsidR="00872D31">
        <w:t>.</w:t>
      </w:r>
    </w:p>
    <w:p w14:paraId="41718941" w14:textId="77777777" w:rsidR="00EA1FAB" w:rsidRDefault="00EA1FAB" w:rsidP="000A739F">
      <w:pPr>
        <w:spacing w:line="480" w:lineRule="auto"/>
      </w:pPr>
    </w:p>
    <w:sectPr w:rsidR="00EA1FAB" w:rsidSect="00190DD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lnNumType w:countBy="2" w:restart="continuous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8AED1" w14:textId="77777777" w:rsidR="00473043" w:rsidRDefault="00473043" w:rsidP="00190DDA">
      <w:r>
        <w:separator/>
      </w:r>
    </w:p>
  </w:endnote>
  <w:endnote w:type="continuationSeparator" w:id="0">
    <w:p w14:paraId="47D99216" w14:textId="77777777" w:rsidR="00473043" w:rsidRDefault="00473043" w:rsidP="0019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250851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195C15" w14:textId="77777777" w:rsidR="00872D31" w:rsidRDefault="00872D31" w:rsidP="00AA764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EE8B3C" w14:textId="77777777" w:rsidR="00872D31" w:rsidRDefault="00872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925590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85E7BD" w14:textId="77777777" w:rsidR="00872D31" w:rsidRDefault="00872D31" w:rsidP="00AA764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73A1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17EAEC" w14:textId="77777777" w:rsidR="00872D31" w:rsidRDefault="00872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8C2DC" w14:textId="77777777" w:rsidR="00473043" w:rsidRDefault="00473043" w:rsidP="00190DDA">
      <w:r>
        <w:separator/>
      </w:r>
    </w:p>
  </w:footnote>
  <w:footnote w:type="continuationSeparator" w:id="0">
    <w:p w14:paraId="09250942" w14:textId="77777777" w:rsidR="00473043" w:rsidRDefault="00473043" w:rsidP="0019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5550"/>
    <w:multiLevelType w:val="hybridMultilevel"/>
    <w:tmpl w:val="521EB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245F2"/>
    <w:multiLevelType w:val="hybridMultilevel"/>
    <w:tmpl w:val="4092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402F"/>
    <w:multiLevelType w:val="hybridMultilevel"/>
    <w:tmpl w:val="0868D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7C4F66"/>
    <w:multiLevelType w:val="hybridMultilevel"/>
    <w:tmpl w:val="60681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prptwfx10wrwbeze2nxav94dwspzw05ser9&quot;&gt;Census&lt;record-ids&gt;&lt;item&gt;1&lt;/item&gt;&lt;item&gt;3&lt;/item&gt;&lt;item&gt;4&lt;/item&gt;&lt;item&gt;7&lt;/item&gt;&lt;item&gt;8&lt;/item&gt;&lt;item&gt;12&lt;/item&gt;&lt;item&gt;14&lt;/item&gt;&lt;/record-ids&gt;&lt;/item&gt;&lt;/Libraries&gt;"/>
  </w:docVars>
  <w:rsids>
    <w:rsidRoot w:val="0062352A"/>
    <w:rsid w:val="0002259C"/>
    <w:rsid w:val="0002363A"/>
    <w:rsid w:val="00025514"/>
    <w:rsid w:val="00030EE8"/>
    <w:rsid w:val="0003725B"/>
    <w:rsid w:val="000534DC"/>
    <w:rsid w:val="00054FA5"/>
    <w:rsid w:val="000736EB"/>
    <w:rsid w:val="000870C6"/>
    <w:rsid w:val="00090C2D"/>
    <w:rsid w:val="00092BEB"/>
    <w:rsid w:val="000941AC"/>
    <w:rsid w:val="000967FA"/>
    <w:rsid w:val="000A739F"/>
    <w:rsid w:val="000C3D38"/>
    <w:rsid w:val="000E2462"/>
    <w:rsid w:val="000E3A01"/>
    <w:rsid w:val="000E3A9E"/>
    <w:rsid w:val="000F53BA"/>
    <w:rsid w:val="00101918"/>
    <w:rsid w:val="00114FCC"/>
    <w:rsid w:val="00133BDE"/>
    <w:rsid w:val="001602A2"/>
    <w:rsid w:val="001753C2"/>
    <w:rsid w:val="00190DDA"/>
    <w:rsid w:val="001A00BE"/>
    <w:rsid w:val="001A12D6"/>
    <w:rsid w:val="001C0788"/>
    <w:rsid w:val="001C470D"/>
    <w:rsid w:val="001C5E1C"/>
    <w:rsid w:val="001E3778"/>
    <w:rsid w:val="00220607"/>
    <w:rsid w:val="00223E2C"/>
    <w:rsid w:val="002241BC"/>
    <w:rsid w:val="0023394C"/>
    <w:rsid w:val="0024052B"/>
    <w:rsid w:val="00243CC2"/>
    <w:rsid w:val="00245A84"/>
    <w:rsid w:val="00254A80"/>
    <w:rsid w:val="00255DC2"/>
    <w:rsid w:val="00257030"/>
    <w:rsid w:val="00285DC6"/>
    <w:rsid w:val="002B2182"/>
    <w:rsid w:val="002C4134"/>
    <w:rsid w:val="002C4B69"/>
    <w:rsid w:val="002C6A5D"/>
    <w:rsid w:val="002D1F1F"/>
    <w:rsid w:val="002D414A"/>
    <w:rsid w:val="00304730"/>
    <w:rsid w:val="00326342"/>
    <w:rsid w:val="00326E13"/>
    <w:rsid w:val="00330257"/>
    <w:rsid w:val="00343781"/>
    <w:rsid w:val="00374358"/>
    <w:rsid w:val="00375200"/>
    <w:rsid w:val="00382CB4"/>
    <w:rsid w:val="003842E5"/>
    <w:rsid w:val="00387AE0"/>
    <w:rsid w:val="003A056A"/>
    <w:rsid w:val="003A31AE"/>
    <w:rsid w:val="003A5417"/>
    <w:rsid w:val="003B3C3C"/>
    <w:rsid w:val="003C4B98"/>
    <w:rsid w:val="003C6023"/>
    <w:rsid w:val="003D55E5"/>
    <w:rsid w:val="003E18EF"/>
    <w:rsid w:val="003F636A"/>
    <w:rsid w:val="00406EC8"/>
    <w:rsid w:val="00416A03"/>
    <w:rsid w:val="00417996"/>
    <w:rsid w:val="00430A0B"/>
    <w:rsid w:val="00431B66"/>
    <w:rsid w:val="00436C63"/>
    <w:rsid w:val="00464964"/>
    <w:rsid w:val="00467500"/>
    <w:rsid w:val="00473043"/>
    <w:rsid w:val="00494E2C"/>
    <w:rsid w:val="004A3376"/>
    <w:rsid w:val="004B36DA"/>
    <w:rsid w:val="004B47FB"/>
    <w:rsid w:val="004C171E"/>
    <w:rsid w:val="004D73BE"/>
    <w:rsid w:val="004F5227"/>
    <w:rsid w:val="00503623"/>
    <w:rsid w:val="00515025"/>
    <w:rsid w:val="005238EE"/>
    <w:rsid w:val="00527D28"/>
    <w:rsid w:val="0054163E"/>
    <w:rsid w:val="00553F3D"/>
    <w:rsid w:val="005945B5"/>
    <w:rsid w:val="00596DB1"/>
    <w:rsid w:val="005A71FF"/>
    <w:rsid w:val="005B5621"/>
    <w:rsid w:val="005C5123"/>
    <w:rsid w:val="005C688C"/>
    <w:rsid w:val="005C7336"/>
    <w:rsid w:val="005E0F5B"/>
    <w:rsid w:val="005E153C"/>
    <w:rsid w:val="005E77EF"/>
    <w:rsid w:val="005F034A"/>
    <w:rsid w:val="005F6450"/>
    <w:rsid w:val="006030D2"/>
    <w:rsid w:val="00604622"/>
    <w:rsid w:val="00606C3C"/>
    <w:rsid w:val="0062352A"/>
    <w:rsid w:val="0062588E"/>
    <w:rsid w:val="00625A88"/>
    <w:rsid w:val="00636D76"/>
    <w:rsid w:val="00637C5A"/>
    <w:rsid w:val="0065563F"/>
    <w:rsid w:val="006579FE"/>
    <w:rsid w:val="0066457C"/>
    <w:rsid w:val="00666AC5"/>
    <w:rsid w:val="00671572"/>
    <w:rsid w:val="00672CB8"/>
    <w:rsid w:val="00681EF6"/>
    <w:rsid w:val="006A1DE8"/>
    <w:rsid w:val="006B6B15"/>
    <w:rsid w:val="006C1DAB"/>
    <w:rsid w:val="006D7283"/>
    <w:rsid w:val="006F790C"/>
    <w:rsid w:val="00723B9F"/>
    <w:rsid w:val="00742B15"/>
    <w:rsid w:val="007511B0"/>
    <w:rsid w:val="00755552"/>
    <w:rsid w:val="00755B09"/>
    <w:rsid w:val="00765E25"/>
    <w:rsid w:val="00771425"/>
    <w:rsid w:val="00773DDD"/>
    <w:rsid w:val="007B6D1B"/>
    <w:rsid w:val="007D6B08"/>
    <w:rsid w:val="007D74E0"/>
    <w:rsid w:val="007E3991"/>
    <w:rsid w:val="007F0795"/>
    <w:rsid w:val="00802E25"/>
    <w:rsid w:val="00815870"/>
    <w:rsid w:val="008254EC"/>
    <w:rsid w:val="008311D5"/>
    <w:rsid w:val="00835E73"/>
    <w:rsid w:val="00842183"/>
    <w:rsid w:val="00855BD7"/>
    <w:rsid w:val="0087137D"/>
    <w:rsid w:val="008724F2"/>
    <w:rsid w:val="00872D31"/>
    <w:rsid w:val="0089756A"/>
    <w:rsid w:val="008A15E5"/>
    <w:rsid w:val="008A53F8"/>
    <w:rsid w:val="008B4E16"/>
    <w:rsid w:val="008E48D2"/>
    <w:rsid w:val="00900B0F"/>
    <w:rsid w:val="00907CEE"/>
    <w:rsid w:val="0091215D"/>
    <w:rsid w:val="00913005"/>
    <w:rsid w:val="00930626"/>
    <w:rsid w:val="00942180"/>
    <w:rsid w:val="00946376"/>
    <w:rsid w:val="00946BC5"/>
    <w:rsid w:val="00953C63"/>
    <w:rsid w:val="00954D9F"/>
    <w:rsid w:val="00955639"/>
    <w:rsid w:val="00960DE6"/>
    <w:rsid w:val="00963DFB"/>
    <w:rsid w:val="00966543"/>
    <w:rsid w:val="00982C6D"/>
    <w:rsid w:val="00986491"/>
    <w:rsid w:val="009A3265"/>
    <w:rsid w:val="009B4CE9"/>
    <w:rsid w:val="009C647E"/>
    <w:rsid w:val="009D3E81"/>
    <w:rsid w:val="009F4F92"/>
    <w:rsid w:val="00A10420"/>
    <w:rsid w:val="00A234EB"/>
    <w:rsid w:val="00A27696"/>
    <w:rsid w:val="00A361A9"/>
    <w:rsid w:val="00A73A12"/>
    <w:rsid w:val="00A74157"/>
    <w:rsid w:val="00A92012"/>
    <w:rsid w:val="00A93E28"/>
    <w:rsid w:val="00AA2E0B"/>
    <w:rsid w:val="00AA5C92"/>
    <w:rsid w:val="00AA7645"/>
    <w:rsid w:val="00AB657F"/>
    <w:rsid w:val="00AD58C1"/>
    <w:rsid w:val="00AE3BC3"/>
    <w:rsid w:val="00AF309D"/>
    <w:rsid w:val="00B17E97"/>
    <w:rsid w:val="00B24E96"/>
    <w:rsid w:val="00B269B1"/>
    <w:rsid w:val="00B336D5"/>
    <w:rsid w:val="00B40D5B"/>
    <w:rsid w:val="00B41364"/>
    <w:rsid w:val="00B421A0"/>
    <w:rsid w:val="00B44F9E"/>
    <w:rsid w:val="00B47D31"/>
    <w:rsid w:val="00B6591B"/>
    <w:rsid w:val="00B66368"/>
    <w:rsid w:val="00B76850"/>
    <w:rsid w:val="00B83603"/>
    <w:rsid w:val="00B91AD7"/>
    <w:rsid w:val="00BA4956"/>
    <w:rsid w:val="00BB5EC0"/>
    <w:rsid w:val="00BB6762"/>
    <w:rsid w:val="00BC2632"/>
    <w:rsid w:val="00BC55C2"/>
    <w:rsid w:val="00BD71ED"/>
    <w:rsid w:val="00BD7BEE"/>
    <w:rsid w:val="00BE0A2F"/>
    <w:rsid w:val="00BF0D1E"/>
    <w:rsid w:val="00C026D6"/>
    <w:rsid w:val="00C16604"/>
    <w:rsid w:val="00C26D9F"/>
    <w:rsid w:val="00C32CAD"/>
    <w:rsid w:val="00C42ECD"/>
    <w:rsid w:val="00C47842"/>
    <w:rsid w:val="00C50B37"/>
    <w:rsid w:val="00C56337"/>
    <w:rsid w:val="00C56A82"/>
    <w:rsid w:val="00C63136"/>
    <w:rsid w:val="00CA376C"/>
    <w:rsid w:val="00CA3D43"/>
    <w:rsid w:val="00CB2780"/>
    <w:rsid w:val="00CB67B8"/>
    <w:rsid w:val="00CD435E"/>
    <w:rsid w:val="00CD6BC5"/>
    <w:rsid w:val="00D02A6B"/>
    <w:rsid w:val="00D0515E"/>
    <w:rsid w:val="00D10475"/>
    <w:rsid w:val="00D1466F"/>
    <w:rsid w:val="00D174C0"/>
    <w:rsid w:val="00D27428"/>
    <w:rsid w:val="00D36F38"/>
    <w:rsid w:val="00D41900"/>
    <w:rsid w:val="00D44D89"/>
    <w:rsid w:val="00D63361"/>
    <w:rsid w:val="00D72498"/>
    <w:rsid w:val="00D9529E"/>
    <w:rsid w:val="00DB00F1"/>
    <w:rsid w:val="00DB11B6"/>
    <w:rsid w:val="00DB7F63"/>
    <w:rsid w:val="00DC282D"/>
    <w:rsid w:val="00DD78FC"/>
    <w:rsid w:val="00DE3A48"/>
    <w:rsid w:val="00E03B73"/>
    <w:rsid w:val="00E10521"/>
    <w:rsid w:val="00E11AC3"/>
    <w:rsid w:val="00E17895"/>
    <w:rsid w:val="00E30FED"/>
    <w:rsid w:val="00E42D9A"/>
    <w:rsid w:val="00E4535E"/>
    <w:rsid w:val="00E77F40"/>
    <w:rsid w:val="00E95BB0"/>
    <w:rsid w:val="00EA0C01"/>
    <w:rsid w:val="00EA1FAB"/>
    <w:rsid w:val="00EA4F30"/>
    <w:rsid w:val="00EC3E59"/>
    <w:rsid w:val="00EE5E50"/>
    <w:rsid w:val="00F04FFF"/>
    <w:rsid w:val="00F133BA"/>
    <w:rsid w:val="00F14B00"/>
    <w:rsid w:val="00F3541D"/>
    <w:rsid w:val="00F37397"/>
    <w:rsid w:val="00F701E2"/>
    <w:rsid w:val="00FE009C"/>
    <w:rsid w:val="00FE4A04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9CFADE"/>
  <w14:defaultImageDpi w14:val="300"/>
  <w15:docId w15:val="{38A5EA44-4FD9-9445-B37C-62C95CC7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7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rsid w:val="009A3265"/>
    <w:pPr>
      <w:spacing w:before="120" w:after="360"/>
      <w:jc w:val="center"/>
    </w:pPr>
  </w:style>
  <w:style w:type="paragraph" w:customStyle="1" w:styleId="Paragraph">
    <w:name w:val="Paragraph"/>
    <w:basedOn w:val="Normal"/>
    <w:rsid w:val="009A3265"/>
    <w:pPr>
      <w:spacing w:before="120"/>
      <w:ind w:firstLine="720"/>
    </w:pPr>
  </w:style>
  <w:style w:type="paragraph" w:customStyle="1" w:styleId="Head">
    <w:name w:val="Head"/>
    <w:basedOn w:val="Normal"/>
    <w:rsid w:val="009A3265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A32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32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3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265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2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265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65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32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326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DefaultParagraphFont"/>
    <w:rsid w:val="00030EE8"/>
  </w:style>
  <w:style w:type="character" w:styleId="LineNumber">
    <w:name w:val="line number"/>
    <w:basedOn w:val="DefaultParagraphFont"/>
    <w:uiPriority w:val="99"/>
    <w:semiHidden/>
    <w:unhideWhenUsed/>
    <w:rsid w:val="00190DDA"/>
  </w:style>
  <w:style w:type="paragraph" w:styleId="Footer">
    <w:name w:val="footer"/>
    <w:basedOn w:val="Normal"/>
    <w:link w:val="FooterChar"/>
    <w:uiPriority w:val="99"/>
    <w:unhideWhenUsed/>
    <w:rsid w:val="00190DD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90DDA"/>
  </w:style>
  <w:style w:type="character" w:styleId="PageNumber">
    <w:name w:val="page number"/>
    <w:basedOn w:val="DefaultParagraphFont"/>
    <w:uiPriority w:val="99"/>
    <w:semiHidden/>
    <w:unhideWhenUsed/>
    <w:rsid w:val="00190DDA"/>
  </w:style>
  <w:style w:type="paragraph" w:styleId="Header">
    <w:name w:val="header"/>
    <w:basedOn w:val="Normal"/>
    <w:link w:val="HeaderChar"/>
    <w:uiPriority w:val="99"/>
    <w:unhideWhenUsed/>
    <w:rsid w:val="00A93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E28"/>
    <w:rPr>
      <w:rFonts w:ascii="Times New Roman" w:eastAsia="Times New Roman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B47D31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B47D31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B47D31"/>
  </w:style>
  <w:style w:type="character" w:customStyle="1" w:styleId="EndNoteBibliographyChar">
    <w:name w:val="EndNote Bibliography Char"/>
    <w:basedOn w:val="DefaultParagraphFont"/>
    <w:link w:val="EndNoteBibliography"/>
    <w:rsid w:val="00B47D3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47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MContent">
    <w:name w:val="SOMContent"/>
    <w:basedOn w:val="Normal"/>
    <w:rsid w:val="004F5227"/>
    <w:pPr>
      <w:spacing w:before="12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73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6376"/>
    <w:rPr>
      <w:rFonts w:ascii="Times New Roman" w:eastAsia="Times New Roman" w:hAnsi="Times New Roman" w:cs="Times New Roma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D7BE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A1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8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63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9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29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0034A8-0F8E-6341-BEAE-6CF0CCD3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Biology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Lennon</dc:creator>
  <cp:keywords/>
  <dc:description/>
  <cp:lastModifiedBy>Jay T. Lennon</cp:lastModifiedBy>
  <cp:revision>7</cp:revision>
  <dcterms:created xsi:type="dcterms:W3CDTF">2019-05-22T14:38:00Z</dcterms:created>
  <dcterms:modified xsi:type="dcterms:W3CDTF">2019-05-22T17:32:00Z</dcterms:modified>
</cp:coreProperties>
</file>