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F52" w:rsidRPr="008B318D" w:rsidRDefault="00DC2F52" w:rsidP="00DC2F52">
      <w:pPr>
        <w:rPr>
          <w:rFonts w:ascii="Arial" w:hAnsi="Arial" w:cs="Arial"/>
          <w:b/>
          <w:szCs w:val="21"/>
        </w:rPr>
      </w:pPr>
      <w:bookmarkStart w:id="0" w:name="_Hlk30970756"/>
      <w:r w:rsidRPr="008B318D">
        <w:rPr>
          <w:rFonts w:ascii="Arial" w:hAnsi="Arial" w:cs="Arial"/>
          <w:b/>
          <w:szCs w:val="21"/>
        </w:rPr>
        <w:t>Risk of bias assessment of the included trials</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2410"/>
        <w:gridCol w:w="7857"/>
      </w:tblGrid>
      <w:tr w:rsidR="00DC2F52" w:rsidRPr="00F6687C" w:rsidTr="00D6417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948" w:type="dxa"/>
            <w:gridSpan w:val="3"/>
            <w:noWrap/>
            <w:hideMark/>
          </w:tcPr>
          <w:bookmarkEnd w:id="0"/>
          <w:p w:rsidR="00DC2F52" w:rsidRPr="00F6687C" w:rsidRDefault="00DC2F52" w:rsidP="00D6417B">
            <w:pPr>
              <w:rPr>
                <w:rFonts w:ascii="Arial" w:hAnsi="Arial" w:cs="Arial"/>
              </w:rPr>
            </w:pPr>
            <w:r w:rsidRPr="00F6687C">
              <w:rPr>
                <w:rFonts w:ascii="Arial" w:hAnsi="Arial" w:cs="Arial"/>
              </w:rPr>
              <w:t>Gainnier 2004</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4472C4" w:themeColor="accent1"/>
              <w:left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rPr>
                <w:rFonts w:ascii="Arial" w:hAnsi="Arial" w:cs="Arial"/>
              </w:rPr>
            </w:pPr>
            <w:r w:rsidRPr="00F6687C">
              <w:rPr>
                <w:rFonts w:ascii="Arial" w:hAnsi="Arial" w:cs="Arial"/>
              </w:rPr>
              <w:t>Bias</w:t>
            </w:r>
          </w:p>
        </w:tc>
        <w:tc>
          <w:tcPr>
            <w:tcW w:w="2410" w:type="dxa"/>
            <w:tcBorders>
              <w:top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Authors' judgement</w:t>
            </w:r>
          </w:p>
        </w:tc>
        <w:tc>
          <w:tcPr>
            <w:tcW w:w="7857" w:type="dxa"/>
            <w:tcBorders>
              <w:top w:val="single" w:sz="4" w:space="0" w:color="4472C4" w:themeColor="accent1"/>
              <w:bottom w:val="single" w:sz="2" w:space="0" w:color="4472C4" w:themeColor="accent1"/>
              <w:right w:val="single" w:sz="4"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Support for judgement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Random sequence generation</w:t>
            </w:r>
          </w:p>
          <w:p w:rsidR="00DC2F52" w:rsidRPr="00F6687C" w:rsidRDefault="00DC2F52" w:rsidP="00D6417B">
            <w:pPr>
              <w:rPr>
                <w:rFonts w:ascii="Arial" w:hAnsi="Arial" w:cs="Arial"/>
              </w:rPr>
            </w:pPr>
            <w:r w:rsidRPr="00F6687C">
              <w:rPr>
                <w:rFonts w:ascii="Arial" w:hAnsi="Arial" w:cs="Arial"/>
              </w:rPr>
              <w:t>(selection bias)</w:t>
            </w:r>
          </w:p>
        </w:tc>
        <w:tc>
          <w:tcPr>
            <w:tcW w:w="2410"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857"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6687C">
              <w:rPr>
                <w:rFonts w:ascii="Arial" w:hAnsi="Arial" w:cs="Arial"/>
                <w:b/>
                <w:bCs/>
              </w:rPr>
              <w:t>Quote</w:t>
            </w:r>
            <w:r w:rsidRPr="00F6687C">
              <w:rPr>
                <w:rFonts w:ascii="Arial" w:hAnsi="Arial" w:cs="Arial"/>
              </w:rPr>
              <w:t xml:space="preserve"> </w:t>
            </w:r>
            <w:r w:rsidRPr="00F6687C">
              <w:rPr>
                <w:rFonts w:ascii="Arial" w:hAnsi="Arial" w:cs="Arial"/>
                <w:i/>
                <w:iCs/>
              </w:rPr>
              <w:t>“Randomization was stratified by intensive care unit, with equal numbers of patients in each treatment numbers of patients in each treatment group in variable-sized blocks” (P114)</w:t>
            </w:r>
          </w:p>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Comment</w:t>
            </w:r>
            <w:r w:rsidRPr="00F6687C">
              <w:rPr>
                <w:rFonts w:ascii="Arial" w:hAnsi="Arial" w:cs="Arial"/>
                <w:i/>
                <w:iCs/>
              </w:rPr>
              <w:t xml:space="preserve"> </w:t>
            </w:r>
            <w:r w:rsidRPr="00F6687C">
              <w:rPr>
                <w:rFonts w:ascii="Arial" w:hAnsi="Arial" w:cs="Arial"/>
              </w:rPr>
              <w:t>The randomization method was not elucidated.</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Allocation concealment</w:t>
            </w:r>
          </w:p>
          <w:p w:rsidR="00DC2F52" w:rsidRPr="00F6687C" w:rsidRDefault="00DC2F52" w:rsidP="00D6417B">
            <w:pPr>
              <w:rPr>
                <w:rFonts w:ascii="Arial" w:hAnsi="Arial" w:cs="Arial"/>
              </w:rPr>
            </w:pPr>
            <w:r w:rsidRPr="00F6687C">
              <w:rPr>
                <w:rFonts w:ascii="Arial" w:hAnsi="Arial" w:cs="Arial"/>
              </w:rPr>
              <w:t>(selection bias)</w:t>
            </w:r>
          </w:p>
        </w:tc>
        <w:tc>
          <w:tcPr>
            <w:tcW w:w="2410"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LOW</w:t>
            </w:r>
          </w:p>
        </w:tc>
        <w:tc>
          <w:tcPr>
            <w:tcW w:w="7857"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87C">
              <w:rPr>
                <w:rFonts w:ascii="Arial" w:hAnsi="Arial" w:cs="Arial"/>
                <w:b/>
                <w:bCs/>
              </w:rPr>
              <w:t>Quote</w:t>
            </w:r>
            <w:r w:rsidRPr="00F6687C">
              <w:rPr>
                <w:rFonts w:ascii="Arial" w:hAnsi="Arial" w:cs="Arial"/>
              </w:rPr>
              <w:t xml:space="preserve"> </w:t>
            </w:r>
            <w:r w:rsidRPr="00F6687C">
              <w:rPr>
                <w:rFonts w:ascii="Arial" w:hAnsi="Arial" w:cs="Arial"/>
                <w:i/>
                <w:iCs/>
              </w:rPr>
              <w:t>“All members of the study team and clinical staffs were masked as to the study group assignment sequence and block size. Indeed, a sheet masked the infusion pump.” (P114)</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participants and personnel</w:t>
            </w:r>
          </w:p>
          <w:p w:rsidR="00DC2F52" w:rsidRPr="00F6687C" w:rsidRDefault="00DC2F52" w:rsidP="00D6417B">
            <w:pPr>
              <w:rPr>
                <w:rFonts w:ascii="Arial" w:hAnsi="Arial" w:cs="Arial"/>
              </w:rPr>
            </w:pPr>
            <w:r w:rsidRPr="00F6687C">
              <w:rPr>
                <w:rFonts w:ascii="Arial" w:hAnsi="Arial" w:cs="Arial"/>
              </w:rPr>
              <w:t>(performance bias)</w:t>
            </w:r>
          </w:p>
        </w:tc>
        <w:tc>
          <w:tcPr>
            <w:tcW w:w="2410"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857"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6687C">
              <w:rPr>
                <w:rFonts w:ascii="Arial" w:hAnsi="Arial" w:cs="Arial"/>
                <w:b/>
                <w:bCs/>
              </w:rPr>
              <w:t>Quote</w:t>
            </w:r>
            <w:r w:rsidRPr="00F6687C">
              <w:rPr>
                <w:rFonts w:ascii="Arial" w:hAnsi="Arial" w:cs="Arial"/>
              </w:rPr>
              <w:t xml:space="preserve"> </w:t>
            </w:r>
            <w:r w:rsidRPr="00F6687C">
              <w:rPr>
                <w:rFonts w:ascii="Arial" w:hAnsi="Arial" w:cs="Arial"/>
                <w:i/>
                <w:iCs/>
              </w:rPr>
              <w:t>“The investigators were blinded vis-à-vis the group assignment…The nurse in charge of the patient was responsible for the assessment of neuromuscular blockade and NMBA delivery…the cisatracurium infusion rate was adapted by the nonblinded nurse in charge of the patient according to a standardized protocol…” (P114)</w:t>
            </w:r>
          </w:p>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 xml:space="preserve">Comment </w:t>
            </w:r>
            <w:r w:rsidRPr="00F6687C">
              <w:rPr>
                <w:rFonts w:ascii="Arial" w:hAnsi="Arial" w:cs="Arial"/>
              </w:rPr>
              <w:t>The attending nurse was unblinded to the patient management, the nurse seemed not to participate in the data collection, however, the authors did not elucidate the roll the nurse played explicitly.</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outcome assessment</w:t>
            </w:r>
          </w:p>
          <w:p w:rsidR="00DC2F52" w:rsidRPr="00F6687C" w:rsidRDefault="00DC2F52" w:rsidP="00D6417B">
            <w:pPr>
              <w:rPr>
                <w:rFonts w:ascii="Arial" w:hAnsi="Arial" w:cs="Arial"/>
              </w:rPr>
            </w:pPr>
            <w:r w:rsidRPr="00F6687C">
              <w:rPr>
                <w:rFonts w:ascii="Arial" w:hAnsi="Arial" w:cs="Arial"/>
              </w:rPr>
              <w:t>(detection bias)</w:t>
            </w:r>
          </w:p>
        </w:tc>
        <w:tc>
          <w:tcPr>
            <w:tcW w:w="2410"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857"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sidRPr="00F6687C">
              <w:rPr>
                <w:rFonts w:ascii="Arial" w:hAnsi="Arial" w:cs="Arial"/>
                <w:b/>
                <w:bCs/>
              </w:rPr>
              <w:t>Quote</w:t>
            </w:r>
            <w:r w:rsidRPr="00F6687C">
              <w:rPr>
                <w:rFonts w:ascii="Arial" w:hAnsi="Arial" w:cs="Arial"/>
                <w:b/>
                <w:bCs/>
                <w:i/>
                <w:iCs/>
              </w:rPr>
              <w:t xml:space="preserve"> </w:t>
            </w:r>
            <w:r w:rsidRPr="00F6687C">
              <w:rPr>
                <w:rFonts w:ascii="Arial" w:hAnsi="Arial" w:cs="Arial"/>
                <w:i/>
                <w:iCs/>
              </w:rPr>
              <w:t>“The investigators were blinded vis-à-vis the group assignment” (P114)</w:t>
            </w:r>
          </w:p>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87C">
              <w:rPr>
                <w:rFonts w:ascii="Arial" w:hAnsi="Arial" w:cs="Arial"/>
                <w:b/>
                <w:bCs/>
              </w:rPr>
              <w:t xml:space="preserve">Comment </w:t>
            </w:r>
            <w:r w:rsidRPr="00F6687C">
              <w:rPr>
                <w:rFonts w:ascii="Arial" w:hAnsi="Arial" w:cs="Arial"/>
              </w:rPr>
              <w:t>The authors did not elucidate who should collect and analyze data, considering the attending nurse was unblinded to the patients.</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Incomplete outcome data</w:t>
            </w:r>
          </w:p>
          <w:p w:rsidR="00DC2F52" w:rsidRPr="00F6687C" w:rsidRDefault="00DC2F52" w:rsidP="00D6417B">
            <w:pPr>
              <w:rPr>
                <w:rFonts w:ascii="Arial" w:hAnsi="Arial" w:cs="Arial"/>
              </w:rPr>
            </w:pPr>
            <w:r w:rsidRPr="00F6687C">
              <w:rPr>
                <w:rFonts w:ascii="Arial" w:hAnsi="Arial" w:cs="Arial"/>
              </w:rPr>
              <w:t>(attrition bias)</w:t>
            </w:r>
          </w:p>
        </w:tc>
        <w:tc>
          <w:tcPr>
            <w:tcW w:w="2410"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857"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 xml:space="preserve">Comment </w:t>
            </w:r>
            <w:r w:rsidRPr="00F6687C">
              <w:rPr>
                <w:rFonts w:ascii="Arial" w:hAnsi="Arial" w:cs="Arial"/>
              </w:rPr>
              <w:t>All the data was reported</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Selective reporting</w:t>
            </w:r>
          </w:p>
          <w:p w:rsidR="00DC2F52" w:rsidRPr="00F6687C" w:rsidRDefault="00DC2F52" w:rsidP="00D6417B">
            <w:pPr>
              <w:rPr>
                <w:rFonts w:ascii="Arial" w:hAnsi="Arial" w:cs="Arial"/>
              </w:rPr>
            </w:pPr>
            <w:r w:rsidRPr="00F6687C">
              <w:rPr>
                <w:rFonts w:ascii="Arial" w:hAnsi="Arial" w:cs="Arial"/>
              </w:rPr>
              <w:t>(reporting bias)</w:t>
            </w:r>
          </w:p>
        </w:tc>
        <w:tc>
          <w:tcPr>
            <w:tcW w:w="2410"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LOW</w:t>
            </w:r>
          </w:p>
        </w:tc>
        <w:tc>
          <w:tcPr>
            <w:tcW w:w="7857"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87C">
              <w:rPr>
                <w:rFonts w:ascii="Arial" w:hAnsi="Arial" w:cs="Arial"/>
                <w:b/>
                <w:bCs/>
              </w:rPr>
              <w:t xml:space="preserve">Comment </w:t>
            </w:r>
            <w:r w:rsidRPr="00F6687C">
              <w:rPr>
                <w:rFonts w:ascii="Arial" w:hAnsi="Arial" w:cs="Arial"/>
              </w:rPr>
              <w:t>All the outcomes were reported</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4"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Other bias</w:t>
            </w:r>
          </w:p>
        </w:tc>
        <w:tc>
          <w:tcPr>
            <w:tcW w:w="2410" w:type="dxa"/>
            <w:tcBorders>
              <w:top w:val="single" w:sz="2" w:space="0" w:color="4472C4" w:themeColor="accent1"/>
              <w:bottom w:val="single" w:sz="4"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857" w:type="dxa"/>
            <w:tcBorders>
              <w:top w:val="single" w:sz="2" w:space="0" w:color="4472C4" w:themeColor="accent1"/>
              <w:bottom w:val="single" w:sz="4"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Comment</w:t>
            </w:r>
            <w:r w:rsidRPr="00F6687C">
              <w:rPr>
                <w:rFonts w:ascii="Arial" w:hAnsi="Arial" w:cs="Arial"/>
              </w:rPr>
              <w:t xml:space="preserve"> sample size was relatively small</w:t>
            </w:r>
          </w:p>
        </w:tc>
      </w:tr>
    </w:tbl>
    <w:p w:rsidR="00DC2F52" w:rsidRPr="00F6687C" w:rsidRDefault="00DC2F52" w:rsidP="00DC2F52">
      <w:pPr>
        <w:widowControl/>
        <w:jc w:val="left"/>
        <w:rPr>
          <w:rFonts w:ascii="Arial" w:hAnsi="Arial" w:cs="Arial"/>
        </w:rPr>
      </w:pPr>
    </w:p>
    <w:tbl>
      <w:tblPr>
        <w:tblStyle w:val="4-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2273"/>
        <w:gridCol w:w="7994"/>
      </w:tblGrid>
      <w:tr w:rsidR="00DC2F52" w:rsidRPr="00F6687C" w:rsidTr="00D6417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948" w:type="dxa"/>
            <w:gridSpan w:val="3"/>
            <w:noWrap/>
            <w:hideMark/>
          </w:tcPr>
          <w:p w:rsidR="00DC2F52" w:rsidRPr="00F6687C" w:rsidRDefault="00DC2F52" w:rsidP="00D6417B">
            <w:pPr>
              <w:rPr>
                <w:rFonts w:ascii="Arial" w:hAnsi="Arial" w:cs="Arial"/>
              </w:rPr>
            </w:pPr>
            <w:r w:rsidRPr="00F6687C">
              <w:rPr>
                <w:rFonts w:ascii="Arial" w:hAnsi="Arial" w:cs="Arial"/>
              </w:rPr>
              <w:t>Forel 2006</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4472C4" w:themeColor="accent1"/>
              <w:left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rPr>
                <w:rFonts w:ascii="Arial" w:hAnsi="Arial" w:cs="Arial"/>
              </w:rPr>
            </w:pPr>
            <w:r w:rsidRPr="00F6687C">
              <w:rPr>
                <w:rFonts w:ascii="Arial" w:hAnsi="Arial" w:cs="Arial"/>
              </w:rPr>
              <w:t>Bias</w:t>
            </w:r>
          </w:p>
        </w:tc>
        <w:tc>
          <w:tcPr>
            <w:tcW w:w="2273" w:type="dxa"/>
            <w:tcBorders>
              <w:top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Authors' judgement</w:t>
            </w:r>
          </w:p>
        </w:tc>
        <w:tc>
          <w:tcPr>
            <w:tcW w:w="7994" w:type="dxa"/>
            <w:tcBorders>
              <w:top w:val="single" w:sz="4" w:space="0" w:color="4472C4" w:themeColor="accent1"/>
              <w:bottom w:val="single" w:sz="2" w:space="0" w:color="4472C4" w:themeColor="accent1"/>
              <w:right w:val="single" w:sz="4"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Support for judgement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Random sequence generation</w:t>
            </w:r>
          </w:p>
          <w:p w:rsidR="00DC2F52" w:rsidRPr="00F6687C" w:rsidRDefault="00DC2F52" w:rsidP="00D6417B">
            <w:pPr>
              <w:rPr>
                <w:rFonts w:ascii="Arial" w:hAnsi="Arial" w:cs="Arial"/>
              </w:rPr>
            </w:pPr>
            <w:r w:rsidRPr="00F6687C">
              <w:rPr>
                <w:rFonts w:ascii="Arial" w:hAnsi="Arial" w:cs="Arial"/>
              </w:rPr>
              <w:t>(selection bias)</w:t>
            </w:r>
          </w:p>
        </w:tc>
        <w:tc>
          <w:tcPr>
            <w:tcW w:w="227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9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6687C">
              <w:rPr>
                <w:rFonts w:ascii="Arial" w:hAnsi="Arial" w:cs="Arial"/>
                <w:b/>
                <w:bCs/>
              </w:rPr>
              <w:t xml:space="preserve">Quote </w:t>
            </w:r>
            <w:r w:rsidRPr="00F6687C">
              <w:rPr>
                <w:rFonts w:ascii="Arial" w:hAnsi="Arial" w:cs="Arial"/>
                <w:i/>
                <w:iCs/>
              </w:rPr>
              <w:t>“Randomization was stratified by intensive care unit, with equal numbers of patients in each treatment group in variable-sized blocks” (P2750)</w:t>
            </w:r>
          </w:p>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 xml:space="preserve">Comment </w:t>
            </w:r>
            <w:r w:rsidRPr="00F6687C">
              <w:rPr>
                <w:rFonts w:ascii="Arial" w:hAnsi="Arial" w:cs="Arial"/>
              </w:rPr>
              <w:t>The randomization method was not elucidated.</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Allocation concealment</w:t>
            </w:r>
          </w:p>
          <w:p w:rsidR="00DC2F52" w:rsidRPr="00F6687C" w:rsidRDefault="00DC2F52" w:rsidP="00D6417B">
            <w:pPr>
              <w:rPr>
                <w:rFonts w:ascii="Arial" w:hAnsi="Arial" w:cs="Arial"/>
              </w:rPr>
            </w:pPr>
            <w:r w:rsidRPr="00F6687C">
              <w:rPr>
                <w:rFonts w:ascii="Arial" w:hAnsi="Arial" w:cs="Arial"/>
              </w:rPr>
              <w:t>(selection bias)</w:t>
            </w:r>
          </w:p>
        </w:tc>
        <w:tc>
          <w:tcPr>
            <w:tcW w:w="227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9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sidRPr="00F6687C">
              <w:rPr>
                <w:rFonts w:ascii="Arial" w:hAnsi="Arial" w:cs="Arial"/>
                <w:b/>
                <w:bCs/>
              </w:rPr>
              <w:t>Quote</w:t>
            </w:r>
            <w:r w:rsidRPr="00F6687C">
              <w:rPr>
                <w:rFonts w:ascii="Arial" w:hAnsi="Arial" w:cs="Arial"/>
              </w:rPr>
              <w:t xml:space="preserve"> </w:t>
            </w:r>
            <w:r w:rsidRPr="00F6687C">
              <w:rPr>
                <w:rFonts w:ascii="Arial" w:hAnsi="Arial" w:cs="Arial"/>
                <w:i/>
                <w:iCs/>
              </w:rPr>
              <w:t>“The investigators were blinded vis-à-vis the group assignment.” (P2750)</w:t>
            </w:r>
          </w:p>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 xml:space="preserve">Comment </w:t>
            </w:r>
            <w:r w:rsidRPr="00F6687C">
              <w:rPr>
                <w:rFonts w:ascii="Arial" w:hAnsi="Arial" w:cs="Arial"/>
              </w:rPr>
              <w:t xml:space="preserve">The method of allocation concealment was not </w:t>
            </w:r>
            <w:proofErr w:type="gramStart"/>
            <w:r w:rsidRPr="00F6687C">
              <w:rPr>
                <w:rFonts w:ascii="Arial" w:hAnsi="Arial" w:cs="Arial"/>
              </w:rPr>
              <w:t>tell</w:t>
            </w:r>
            <w:proofErr w:type="gramEnd"/>
            <w:r w:rsidRPr="00F6687C">
              <w:rPr>
                <w:rFonts w:ascii="Arial" w:hAnsi="Arial" w:cs="Arial"/>
              </w:rPr>
              <w: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participants and personnel</w:t>
            </w:r>
          </w:p>
          <w:p w:rsidR="00DC2F52" w:rsidRPr="00F6687C" w:rsidRDefault="00DC2F52" w:rsidP="00D6417B">
            <w:pPr>
              <w:rPr>
                <w:rFonts w:ascii="Arial" w:hAnsi="Arial" w:cs="Arial"/>
              </w:rPr>
            </w:pPr>
            <w:r w:rsidRPr="00F6687C">
              <w:rPr>
                <w:rFonts w:ascii="Arial" w:hAnsi="Arial" w:cs="Arial"/>
              </w:rPr>
              <w:t>(performance bias)</w:t>
            </w:r>
          </w:p>
        </w:tc>
        <w:tc>
          <w:tcPr>
            <w:tcW w:w="227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9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Quite</w:t>
            </w:r>
            <w:r w:rsidRPr="00F6687C">
              <w:rPr>
                <w:rFonts w:ascii="Arial" w:hAnsi="Arial" w:cs="Arial"/>
              </w:rPr>
              <w:t xml:space="preserve"> </w:t>
            </w:r>
            <w:r w:rsidRPr="00F6687C">
              <w:rPr>
                <w:rFonts w:ascii="Arial" w:hAnsi="Arial" w:cs="Arial"/>
                <w:i/>
                <w:iCs/>
              </w:rPr>
              <w:t>“The nurse in charge of the patient was responsible for NMBA delivery and the assessment of neuromuscular blockade…The cisatracurium infusion rate was adapted by the nonblinded nurse…”</w:t>
            </w:r>
          </w:p>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 xml:space="preserve">Comment </w:t>
            </w:r>
            <w:r w:rsidRPr="00F6687C">
              <w:rPr>
                <w:rFonts w:ascii="Arial" w:hAnsi="Arial" w:cs="Arial"/>
              </w:rPr>
              <w:t>The attending nurse was unblinded to the patients. It was acceptable if only the attending nurse was unblinded, and the other investigators were still blinded to the assignment and management of the patients. However, the authors did not tell.</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outcome assessment</w:t>
            </w:r>
          </w:p>
          <w:p w:rsidR="00DC2F52" w:rsidRPr="00F6687C" w:rsidRDefault="00DC2F52" w:rsidP="00D6417B">
            <w:pPr>
              <w:rPr>
                <w:rFonts w:ascii="Arial" w:hAnsi="Arial" w:cs="Arial"/>
              </w:rPr>
            </w:pPr>
            <w:r w:rsidRPr="00F6687C">
              <w:rPr>
                <w:rFonts w:ascii="Arial" w:hAnsi="Arial" w:cs="Arial"/>
              </w:rPr>
              <w:t>(detection bias)</w:t>
            </w:r>
          </w:p>
        </w:tc>
        <w:tc>
          <w:tcPr>
            <w:tcW w:w="227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9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87C">
              <w:rPr>
                <w:rFonts w:ascii="Arial" w:hAnsi="Arial" w:cs="Arial"/>
                <w:b/>
                <w:bCs/>
              </w:rPr>
              <w:t xml:space="preserve">Comment </w:t>
            </w:r>
            <w:r w:rsidRPr="00F6687C">
              <w:rPr>
                <w:rFonts w:ascii="Arial" w:hAnsi="Arial" w:cs="Arial"/>
              </w:rPr>
              <w:t>The authors did not tell who should collect and analyze the data, although theoretically the investigators blinded to the patients would collect the data.</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Incomplete outcome data</w:t>
            </w:r>
          </w:p>
          <w:p w:rsidR="00DC2F52" w:rsidRPr="00F6687C" w:rsidRDefault="00DC2F52" w:rsidP="00D6417B">
            <w:pPr>
              <w:rPr>
                <w:rFonts w:ascii="Arial" w:hAnsi="Arial" w:cs="Arial"/>
              </w:rPr>
            </w:pPr>
            <w:r w:rsidRPr="00F6687C">
              <w:rPr>
                <w:rFonts w:ascii="Arial" w:hAnsi="Arial" w:cs="Arial"/>
              </w:rPr>
              <w:t>(attrition bias)</w:t>
            </w:r>
          </w:p>
        </w:tc>
        <w:tc>
          <w:tcPr>
            <w:tcW w:w="227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99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Comment</w:t>
            </w:r>
            <w:r w:rsidRPr="00F6687C">
              <w:rPr>
                <w:rFonts w:ascii="Arial" w:hAnsi="Arial" w:cs="Arial"/>
              </w:rPr>
              <w:t xml:space="preserve"> No outcome data was missing.</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Selective reporting</w:t>
            </w:r>
          </w:p>
          <w:p w:rsidR="00DC2F52" w:rsidRPr="00F6687C" w:rsidRDefault="00DC2F52" w:rsidP="00D6417B">
            <w:pPr>
              <w:rPr>
                <w:rFonts w:ascii="Arial" w:hAnsi="Arial" w:cs="Arial"/>
              </w:rPr>
            </w:pPr>
            <w:r w:rsidRPr="00F6687C">
              <w:rPr>
                <w:rFonts w:ascii="Arial" w:hAnsi="Arial" w:cs="Arial"/>
              </w:rPr>
              <w:t>(reporting bias)</w:t>
            </w:r>
          </w:p>
        </w:tc>
        <w:tc>
          <w:tcPr>
            <w:tcW w:w="227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LOW</w:t>
            </w:r>
          </w:p>
        </w:tc>
        <w:tc>
          <w:tcPr>
            <w:tcW w:w="799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87C">
              <w:rPr>
                <w:rFonts w:ascii="Arial" w:hAnsi="Arial" w:cs="Arial"/>
                <w:b/>
                <w:bCs/>
              </w:rPr>
              <w:t xml:space="preserve">Comment </w:t>
            </w:r>
            <w:r w:rsidRPr="00F6687C">
              <w:rPr>
                <w:rFonts w:ascii="Arial" w:hAnsi="Arial" w:cs="Arial"/>
              </w:rPr>
              <w:t>All the outcomes were reported.</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4"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Other bias</w:t>
            </w:r>
          </w:p>
        </w:tc>
        <w:tc>
          <w:tcPr>
            <w:tcW w:w="2273" w:type="dxa"/>
            <w:tcBorders>
              <w:top w:val="single" w:sz="2" w:space="0" w:color="4472C4" w:themeColor="accent1"/>
              <w:bottom w:val="single" w:sz="4"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94" w:type="dxa"/>
            <w:tcBorders>
              <w:top w:val="single" w:sz="2" w:space="0" w:color="4472C4" w:themeColor="accent1"/>
              <w:bottom w:val="single" w:sz="4"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Comment</w:t>
            </w:r>
            <w:r w:rsidRPr="00F6687C">
              <w:rPr>
                <w:rFonts w:ascii="Arial" w:hAnsi="Arial" w:cs="Arial"/>
              </w:rPr>
              <w:t xml:space="preserve"> Sample size relatively small.</w:t>
            </w:r>
          </w:p>
        </w:tc>
      </w:tr>
    </w:tbl>
    <w:p w:rsidR="00DC2F52" w:rsidRPr="00F6687C" w:rsidRDefault="00DC2F52" w:rsidP="00DC2F52">
      <w:pPr>
        <w:widowControl/>
        <w:jc w:val="left"/>
        <w:rPr>
          <w:rFonts w:ascii="Arial" w:hAnsi="Arial" w:cs="Arial"/>
        </w:rPr>
      </w:pPr>
      <w:r w:rsidRPr="00F6687C">
        <w:rPr>
          <w:rFonts w:ascii="Arial" w:hAnsi="Arial" w:cs="Arial"/>
        </w:rPr>
        <w:br w:type="page"/>
      </w:r>
    </w:p>
    <w:tbl>
      <w:tblPr>
        <w:tblStyle w:val="4-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2415"/>
        <w:gridCol w:w="7852"/>
      </w:tblGrid>
      <w:tr w:rsidR="00DC2F52" w:rsidRPr="00F6687C" w:rsidTr="00D6417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948" w:type="dxa"/>
            <w:gridSpan w:val="3"/>
            <w:noWrap/>
            <w:hideMark/>
          </w:tcPr>
          <w:p w:rsidR="00DC2F52" w:rsidRPr="00F6687C" w:rsidRDefault="00DC2F52" w:rsidP="00D6417B">
            <w:pPr>
              <w:rPr>
                <w:rFonts w:ascii="Arial" w:hAnsi="Arial" w:cs="Arial"/>
              </w:rPr>
            </w:pPr>
            <w:r w:rsidRPr="00F6687C">
              <w:rPr>
                <w:rFonts w:ascii="Arial" w:hAnsi="Arial" w:cs="Arial"/>
              </w:rPr>
              <w:lastRenderedPageBreak/>
              <w:t>Papazian 2010</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4472C4" w:themeColor="accent1"/>
              <w:left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rPr>
                <w:rFonts w:ascii="Arial" w:hAnsi="Arial" w:cs="Arial"/>
              </w:rPr>
            </w:pPr>
            <w:r w:rsidRPr="00F6687C">
              <w:rPr>
                <w:rFonts w:ascii="Arial" w:hAnsi="Arial" w:cs="Arial"/>
              </w:rPr>
              <w:t>Bias</w:t>
            </w:r>
          </w:p>
        </w:tc>
        <w:tc>
          <w:tcPr>
            <w:tcW w:w="2415" w:type="dxa"/>
            <w:tcBorders>
              <w:top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Authors' judgement</w:t>
            </w:r>
          </w:p>
        </w:tc>
        <w:tc>
          <w:tcPr>
            <w:tcW w:w="7852" w:type="dxa"/>
            <w:tcBorders>
              <w:top w:val="single" w:sz="4" w:space="0" w:color="4472C4" w:themeColor="accent1"/>
              <w:bottom w:val="single" w:sz="2" w:space="0" w:color="4472C4" w:themeColor="accent1"/>
              <w:right w:val="single" w:sz="4"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Support for judgement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Random sequence generation</w:t>
            </w:r>
          </w:p>
          <w:p w:rsidR="00DC2F52" w:rsidRPr="00F6687C" w:rsidRDefault="00DC2F52" w:rsidP="00D6417B">
            <w:pPr>
              <w:rPr>
                <w:rFonts w:ascii="Arial" w:hAnsi="Arial" w:cs="Arial"/>
              </w:rPr>
            </w:pPr>
            <w:r w:rsidRPr="00F6687C">
              <w:rPr>
                <w:rFonts w:ascii="Arial" w:hAnsi="Arial" w:cs="Arial"/>
              </w:rPr>
              <w:t>(selection bias)</w:t>
            </w:r>
          </w:p>
        </w:tc>
        <w:tc>
          <w:tcPr>
            <w:tcW w:w="2415"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852"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6687C">
              <w:rPr>
                <w:rFonts w:ascii="Arial" w:hAnsi="Arial" w:cs="Arial"/>
                <w:b/>
                <w:bCs/>
              </w:rPr>
              <w:t>Quote</w:t>
            </w:r>
            <w:r w:rsidRPr="00F6687C">
              <w:rPr>
                <w:rFonts w:ascii="Arial" w:hAnsi="Arial" w:cs="Arial"/>
                <w:i/>
                <w:iCs/>
              </w:rPr>
              <w:t xml:space="preserve"> “The trial was monitored by an independent data and safety monitoring board. Randomization and blinding regarding the study-group assignments were performed according to Consolidated Standards for the Reporting of Trials (CONSORT) guidelines…” (P1108)</w:t>
            </w:r>
          </w:p>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6687C">
              <w:rPr>
                <w:rFonts w:ascii="Arial" w:hAnsi="Arial" w:cs="Arial"/>
                <w:i/>
                <w:iCs/>
              </w:rPr>
              <w:t>“Computer-generated random-number tables prepared by statisticians were used to assign patients in blocks of 4 to either NMBA or placebo.” (Appendix)</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Allocation concealment</w:t>
            </w:r>
          </w:p>
          <w:p w:rsidR="00DC2F52" w:rsidRPr="00F6687C" w:rsidRDefault="00DC2F52" w:rsidP="00D6417B">
            <w:pPr>
              <w:rPr>
                <w:rFonts w:ascii="Arial" w:hAnsi="Arial" w:cs="Arial"/>
              </w:rPr>
            </w:pPr>
            <w:r w:rsidRPr="00F6687C">
              <w:rPr>
                <w:rFonts w:ascii="Arial" w:hAnsi="Arial" w:cs="Arial"/>
              </w:rPr>
              <w:t>(selection bias)</w:t>
            </w:r>
          </w:p>
        </w:tc>
        <w:tc>
          <w:tcPr>
            <w:tcW w:w="2415"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LOW</w:t>
            </w:r>
          </w:p>
        </w:tc>
        <w:tc>
          <w:tcPr>
            <w:tcW w:w="7852"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sidRPr="00F6687C">
              <w:rPr>
                <w:rFonts w:ascii="Arial" w:hAnsi="Arial" w:cs="Arial"/>
                <w:b/>
                <w:bCs/>
              </w:rPr>
              <w:t xml:space="preserve">Quote </w:t>
            </w:r>
            <w:r w:rsidRPr="00F6687C">
              <w:rPr>
                <w:rFonts w:ascii="Arial" w:hAnsi="Arial" w:cs="Arial"/>
                <w:i/>
                <w:iCs/>
              </w:rPr>
              <w:t>“At each center, designated investigators enrolled the patients and called a centralized telephone system to ensure blind allocation of consecutively numbered boxes containing placebo or cisatracurium besylate” (Appendix)</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participants and personnel</w:t>
            </w:r>
          </w:p>
          <w:p w:rsidR="00DC2F52" w:rsidRPr="00F6687C" w:rsidRDefault="00DC2F52" w:rsidP="00D6417B">
            <w:pPr>
              <w:rPr>
                <w:rFonts w:ascii="Arial" w:hAnsi="Arial" w:cs="Arial"/>
              </w:rPr>
            </w:pPr>
            <w:r w:rsidRPr="00F6687C">
              <w:rPr>
                <w:rFonts w:ascii="Arial" w:hAnsi="Arial" w:cs="Arial"/>
              </w:rPr>
              <w:t>(performance bias)</w:t>
            </w:r>
          </w:p>
        </w:tc>
        <w:tc>
          <w:tcPr>
            <w:tcW w:w="2415"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852"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6687C">
              <w:rPr>
                <w:rFonts w:ascii="Arial" w:hAnsi="Arial" w:cs="Arial"/>
                <w:b/>
                <w:bCs/>
              </w:rPr>
              <w:t xml:space="preserve">Quote </w:t>
            </w:r>
            <w:r w:rsidRPr="00F6687C">
              <w:rPr>
                <w:rFonts w:ascii="Arial" w:hAnsi="Arial" w:cs="Arial"/>
                <w:i/>
                <w:iCs/>
              </w:rPr>
              <w:t>“Cisatracurium besylate (150-mg formulation GlaxoSmithKline) and placebo were prepared in identical separate 30-ml vials for intravenous infusion…” (P1108)</w:t>
            </w:r>
          </w:p>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6687C">
              <w:rPr>
                <w:rFonts w:ascii="Arial" w:hAnsi="Arial" w:cs="Arial"/>
                <w:i/>
                <w:iCs/>
              </w:rPr>
              <w:t>“An open-label, rapid, intravenous injection of 20 mg of cisatracurium was allowed in both groups if the end-inspiratory plateau pressure remained greater than 32 cm of water…” (P1109)</w:t>
            </w:r>
          </w:p>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 xml:space="preserve">Comment </w:t>
            </w:r>
            <w:r w:rsidRPr="00F6687C">
              <w:rPr>
                <w:rFonts w:ascii="Arial" w:hAnsi="Arial" w:cs="Arial"/>
              </w:rPr>
              <w:t>The open-label injection of cisatracurium in both groups to decrease the plateau pressure could eliminate the imbalance between the NMBA and control group, which we thought might be sufficient in blindness.</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outcome assessment</w:t>
            </w:r>
          </w:p>
          <w:p w:rsidR="00DC2F52" w:rsidRPr="00F6687C" w:rsidRDefault="00DC2F52" w:rsidP="00D6417B">
            <w:pPr>
              <w:rPr>
                <w:rFonts w:ascii="Arial" w:hAnsi="Arial" w:cs="Arial"/>
              </w:rPr>
            </w:pPr>
            <w:r w:rsidRPr="00F6687C">
              <w:rPr>
                <w:rFonts w:ascii="Arial" w:hAnsi="Arial" w:cs="Arial"/>
              </w:rPr>
              <w:t>(detection bias)</w:t>
            </w:r>
          </w:p>
        </w:tc>
        <w:tc>
          <w:tcPr>
            <w:tcW w:w="2415"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LOW</w:t>
            </w:r>
          </w:p>
        </w:tc>
        <w:tc>
          <w:tcPr>
            <w:tcW w:w="7852"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87C">
              <w:rPr>
                <w:rFonts w:ascii="Arial" w:hAnsi="Arial" w:cs="Arial"/>
                <w:b/>
                <w:bCs/>
              </w:rPr>
              <w:t>Quote</w:t>
            </w:r>
            <w:r w:rsidRPr="00F6687C">
              <w:rPr>
                <w:rFonts w:ascii="Arial" w:hAnsi="Arial" w:cs="Arial"/>
              </w:rPr>
              <w:t xml:space="preserve"> </w:t>
            </w:r>
            <w:r w:rsidRPr="00F6687C">
              <w:rPr>
                <w:rFonts w:ascii="Arial" w:hAnsi="Arial" w:cs="Arial"/>
                <w:i/>
                <w:iCs/>
              </w:rPr>
              <w:t>“Patients, healthcare provider, evaluators, monitors, and data analysts were also blinded to the study treatment”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Incomplete outcome data</w:t>
            </w:r>
          </w:p>
          <w:p w:rsidR="00DC2F52" w:rsidRPr="00F6687C" w:rsidRDefault="00DC2F52" w:rsidP="00D6417B">
            <w:pPr>
              <w:rPr>
                <w:rFonts w:ascii="Arial" w:hAnsi="Arial" w:cs="Arial"/>
              </w:rPr>
            </w:pPr>
            <w:r w:rsidRPr="00F6687C">
              <w:rPr>
                <w:rFonts w:ascii="Arial" w:hAnsi="Arial" w:cs="Arial"/>
              </w:rPr>
              <w:t>(attrition bias)</w:t>
            </w:r>
          </w:p>
        </w:tc>
        <w:tc>
          <w:tcPr>
            <w:tcW w:w="2415"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852"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 xml:space="preserve">Comment </w:t>
            </w:r>
            <w:r w:rsidRPr="00F6687C">
              <w:rPr>
                <w:rFonts w:ascii="Arial" w:hAnsi="Arial" w:cs="Arial"/>
              </w:rPr>
              <w:t>All the</w:t>
            </w:r>
            <w:r w:rsidRPr="00F6687C">
              <w:rPr>
                <w:rFonts w:ascii="Arial" w:hAnsi="Arial" w:cs="Arial"/>
                <w:b/>
                <w:bCs/>
              </w:rPr>
              <w:t xml:space="preserve"> </w:t>
            </w:r>
            <w:r w:rsidRPr="00F6687C">
              <w:rPr>
                <w:rFonts w:ascii="Arial" w:hAnsi="Arial" w:cs="Arial"/>
              </w:rPr>
              <w:t>missing data was reported and explained.</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Selective reporting</w:t>
            </w:r>
          </w:p>
          <w:p w:rsidR="00DC2F52" w:rsidRPr="00F6687C" w:rsidRDefault="00DC2F52" w:rsidP="00D6417B">
            <w:pPr>
              <w:rPr>
                <w:rFonts w:ascii="Arial" w:hAnsi="Arial" w:cs="Arial"/>
              </w:rPr>
            </w:pPr>
            <w:r w:rsidRPr="00F6687C">
              <w:rPr>
                <w:rFonts w:ascii="Arial" w:hAnsi="Arial" w:cs="Arial"/>
              </w:rPr>
              <w:t>(reporting bias)</w:t>
            </w:r>
          </w:p>
        </w:tc>
        <w:tc>
          <w:tcPr>
            <w:tcW w:w="2415"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LOW</w:t>
            </w:r>
          </w:p>
        </w:tc>
        <w:tc>
          <w:tcPr>
            <w:tcW w:w="7852"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 xml:space="preserve">Comment </w:t>
            </w:r>
            <w:r w:rsidRPr="00F6687C">
              <w:rPr>
                <w:rFonts w:ascii="Arial" w:hAnsi="Arial" w:cs="Arial"/>
              </w:rPr>
              <w:t>All outcomes were reported.</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4"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Other bias</w:t>
            </w:r>
          </w:p>
        </w:tc>
        <w:tc>
          <w:tcPr>
            <w:tcW w:w="2415" w:type="dxa"/>
            <w:tcBorders>
              <w:top w:val="single" w:sz="2" w:space="0" w:color="4472C4" w:themeColor="accent1"/>
              <w:bottom w:val="single" w:sz="4"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852" w:type="dxa"/>
            <w:tcBorders>
              <w:top w:val="single" w:sz="2" w:space="0" w:color="4472C4" w:themeColor="accent1"/>
              <w:bottom w:val="single" w:sz="4"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Commen</w:t>
            </w:r>
            <w:r w:rsidRPr="00F6687C">
              <w:rPr>
                <w:rFonts w:ascii="Arial" w:hAnsi="Arial" w:cs="Arial"/>
              </w:rPr>
              <w:t>t None.</w:t>
            </w:r>
          </w:p>
        </w:tc>
      </w:tr>
    </w:tbl>
    <w:p w:rsidR="00DC2F52" w:rsidRPr="00F6687C" w:rsidRDefault="00DC2F52" w:rsidP="00DC2F52">
      <w:pPr>
        <w:widowControl/>
        <w:jc w:val="left"/>
        <w:rPr>
          <w:rFonts w:ascii="Arial" w:hAnsi="Arial" w:cs="Arial"/>
        </w:rPr>
      </w:pPr>
    </w:p>
    <w:p w:rsidR="00DC2F52" w:rsidRPr="00F6687C" w:rsidRDefault="00DC2F52" w:rsidP="00DC2F52">
      <w:pPr>
        <w:rPr>
          <w:rFonts w:ascii="Arial" w:hAnsi="Arial" w:cs="Arial"/>
        </w:rPr>
      </w:pPr>
    </w:p>
    <w:tbl>
      <w:tblPr>
        <w:tblStyle w:val="4-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2273"/>
        <w:gridCol w:w="7994"/>
      </w:tblGrid>
      <w:tr w:rsidR="00DC2F52" w:rsidRPr="00F6687C" w:rsidTr="00D6417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948" w:type="dxa"/>
            <w:gridSpan w:val="3"/>
            <w:noWrap/>
            <w:hideMark/>
          </w:tcPr>
          <w:p w:rsidR="00DC2F52" w:rsidRPr="00F6687C" w:rsidRDefault="00DC2F52" w:rsidP="00D6417B">
            <w:pPr>
              <w:rPr>
                <w:rFonts w:ascii="Arial" w:hAnsi="Arial" w:cs="Arial"/>
              </w:rPr>
            </w:pPr>
            <w:proofErr w:type="spellStart"/>
            <w:r w:rsidRPr="00F6687C">
              <w:rPr>
                <w:rFonts w:ascii="Arial" w:hAnsi="Arial" w:cs="Arial"/>
              </w:rPr>
              <w:t>Lyu</w:t>
            </w:r>
            <w:proofErr w:type="spellEnd"/>
            <w:r w:rsidRPr="00F6687C">
              <w:rPr>
                <w:rFonts w:ascii="Arial" w:hAnsi="Arial" w:cs="Arial"/>
              </w:rPr>
              <w:t xml:space="preserve"> 2014</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4472C4" w:themeColor="accent1"/>
              <w:left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rPr>
                <w:rFonts w:ascii="Arial" w:hAnsi="Arial" w:cs="Arial"/>
              </w:rPr>
            </w:pPr>
            <w:r w:rsidRPr="00F6687C">
              <w:rPr>
                <w:rFonts w:ascii="Arial" w:hAnsi="Arial" w:cs="Arial"/>
              </w:rPr>
              <w:t>Bias</w:t>
            </w:r>
          </w:p>
        </w:tc>
        <w:tc>
          <w:tcPr>
            <w:tcW w:w="2273" w:type="dxa"/>
            <w:tcBorders>
              <w:top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Authors' judgement</w:t>
            </w:r>
          </w:p>
        </w:tc>
        <w:tc>
          <w:tcPr>
            <w:tcW w:w="7994" w:type="dxa"/>
            <w:tcBorders>
              <w:top w:val="single" w:sz="4" w:space="0" w:color="4472C4" w:themeColor="accent1"/>
              <w:bottom w:val="single" w:sz="2" w:space="0" w:color="4472C4" w:themeColor="accent1"/>
              <w:right w:val="single" w:sz="4"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Support for judgement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Random sequence generation</w:t>
            </w:r>
          </w:p>
          <w:p w:rsidR="00DC2F52" w:rsidRPr="00F6687C" w:rsidRDefault="00DC2F52" w:rsidP="00D6417B">
            <w:pPr>
              <w:rPr>
                <w:rFonts w:ascii="Arial" w:hAnsi="Arial" w:cs="Arial"/>
              </w:rPr>
            </w:pPr>
            <w:r w:rsidRPr="00F6687C">
              <w:rPr>
                <w:rFonts w:ascii="Arial" w:hAnsi="Arial" w:cs="Arial"/>
              </w:rPr>
              <w:t>(selection bias)</w:t>
            </w:r>
          </w:p>
        </w:tc>
        <w:tc>
          <w:tcPr>
            <w:tcW w:w="227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99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6687C">
              <w:rPr>
                <w:rFonts w:ascii="Arial" w:hAnsi="Arial" w:cs="Arial"/>
                <w:b/>
                <w:bCs/>
              </w:rPr>
              <w:t>Quote</w:t>
            </w:r>
            <w:r w:rsidRPr="00F6687C">
              <w:rPr>
                <w:rFonts w:ascii="Arial" w:hAnsi="Arial" w:cs="Arial"/>
                <w:i/>
                <w:iCs/>
              </w:rPr>
              <w:t xml:space="preserve"> “…</w:t>
            </w:r>
            <w:r w:rsidRPr="00F6687C">
              <w:rPr>
                <w:rFonts w:ascii="Arial" w:hAnsi="Arial" w:cs="Arial"/>
                <w:i/>
                <w:iCs/>
              </w:rPr>
              <w:t>各组再按随机数字表法分为治疗组与对照组</w:t>
            </w:r>
            <w:r w:rsidRPr="00F6687C">
              <w:rPr>
                <w:rFonts w:ascii="Arial" w:hAnsi="Arial" w:cs="Arial"/>
                <w:i/>
                <w:iCs/>
              </w:rPr>
              <w:t>…” (“…each group was divided as treatment group and control group by random number table assignment…”)</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Allocation concealment</w:t>
            </w:r>
          </w:p>
          <w:p w:rsidR="00DC2F52" w:rsidRPr="00F6687C" w:rsidRDefault="00DC2F52" w:rsidP="00D6417B">
            <w:pPr>
              <w:rPr>
                <w:rFonts w:ascii="Arial" w:hAnsi="Arial" w:cs="Arial"/>
              </w:rPr>
            </w:pPr>
            <w:r w:rsidRPr="00F6687C">
              <w:rPr>
                <w:rFonts w:ascii="Arial" w:hAnsi="Arial" w:cs="Arial"/>
              </w:rPr>
              <w:t>(selection bias)</w:t>
            </w:r>
          </w:p>
        </w:tc>
        <w:tc>
          <w:tcPr>
            <w:tcW w:w="227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9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sidRPr="00F6687C">
              <w:rPr>
                <w:rFonts w:ascii="Arial" w:hAnsi="Arial" w:cs="Arial"/>
                <w:b/>
                <w:bCs/>
              </w:rPr>
              <w:t>Comment</w:t>
            </w:r>
            <w:r w:rsidRPr="00F6687C">
              <w:rPr>
                <w:rFonts w:ascii="Arial" w:hAnsi="Arial" w:cs="Arial"/>
                <w:i/>
                <w:iCs/>
              </w:rPr>
              <w:t xml:space="preserve"> </w:t>
            </w:r>
            <w:r w:rsidRPr="00F6687C">
              <w:rPr>
                <w:rFonts w:ascii="Arial" w:hAnsi="Arial" w:cs="Arial"/>
              </w:rPr>
              <w:t>Methods for allocation concealment not mentioned in the main text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participants and personnel</w:t>
            </w:r>
          </w:p>
          <w:p w:rsidR="00DC2F52" w:rsidRPr="00F6687C" w:rsidRDefault="00DC2F52" w:rsidP="00D6417B">
            <w:pPr>
              <w:rPr>
                <w:rFonts w:ascii="Arial" w:hAnsi="Arial" w:cs="Arial"/>
              </w:rPr>
            </w:pPr>
            <w:r w:rsidRPr="00F6687C">
              <w:rPr>
                <w:rFonts w:ascii="Arial" w:hAnsi="Arial" w:cs="Arial"/>
              </w:rPr>
              <w:t>(performance bias)</w:t>
            </w:r>
          </w:p>
        </w:tc>
        <w:tc>
          <w:tcPr>
            <w:tcW w:w="227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9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Comment</w:t>
            </w:r>
            <w:r w:rsidRPr="00F6687C">
              <w:rPr>
                <w:rFonts w:ascii="Arial" w:hAnsi="Arial" w:cs="Arial"/>
              </w:rPr>
              <w:t xml:space="preserve"> Methods for blinding of participants and personnel not mentioned</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outcome assessment</w:t>
            </w:r>
          </w:p>
          <w:p w:rsidR="00DC2F52" w:rsidRPr="00F6687C" w:rsidRDefault="00DC2F52" w:rsidP="00D6417B">
            <w:pPr>
              <w:rPr>
                <w:rFonts w:ascii="Arial" w:hAnsi="Arial" w:cs="Arial"/>
              </w:rPr>
            </w:pPr>
            <w:r w:rsidRPr="00F6687C">
              <w:rPr>
                <w:rFonts w:ascii="Arial" w:hAnsi="Arial" w:cs="Arial"/>
              </w:rPr>
              <w:t>(detection bias)</w:t>
            </w:r>
          </w:p>
        </w:tc>
        <w:tc>
          <w:tcPr>
            <w:tcW w:w="227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9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87C">
              <w:rPr>
                <w:rFonts w:ascii="Arial" w:hAnsi="Arial" w:cs="Arial"/>
                <w:b/>
                <w:bCs/>
              </w:rPr>
              <w:t>Comment</w:t>
            </w:r>
            <w:r w:rsidRPr="00F6687C">
              <w:rPr>
                <w:rFonts w:ascii="Arial" w:hAnsi="Arial" w:cs="Arial"/>
              </w:rPr>
              <w:t xml:space="preserve"> Methods for outcome assessment not mentioned</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Incomplete outcome data</w:t>
            </w:r>
          </w:p>
          <w:p w:rsidR="00DC2F52" w:rsidRPr="00F6687C" w:rsidRDefault="00DC2F52" w:rsidP="00D6417B">
            <w:pPr>
              <w:rPr>
                <w:rFonts w:ascii="Arial" w:hAnsi="Arial" w:cs="Arial"/>
              </w:rPr>
            </w:pPr>
            <w:r w:rsidRPr="00F6687C">
              <w:rPr>
                <w:rFonts w:ascii="Arial" w:hAnsi="Arial" w:cs="Arial"/>
              </w:rPr>
              <w:t>(attrition bias)</w:t>
            </w:r>
          </w:p>
        </w:tc>
        <w:tc>
          <w:tcPr>
            <w:tcW w:w="227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99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 xml:space="preserve">Comment </w:t>
            </w:r>
            <w:r w:rsidRPr="00F6687C">
              <w:rPr>
                <w:rFonts w:ascii="Arial" w:hAnsi="Arial" w:cs="Arial"/>
              </w:rPr>
              <w:t>All patient data reported</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Selective reporting</w:t>
            </w:r>
          </w:p>
          <w:p w:rsidR="00DC2F52" w:rsidRPr="00F6687C" w:rsidRDefault="00DC2F52" w:rsidP="00D6417B">
            <w:pPr>
              <w:rPr>
                <w:rFonts w:ascii="Arial" w:hAnsi="Arial" w:cs="Arial"/>
              </w:rPr>
            </w:pPr>
            <w:r w:rsidRPr="00F6687C">
              <w:rPr>
                <w:rFonts w:ascii="Arial" w:hAnsi="Arial" w:cs="Arial"/>
              </w:rPr>
              <w:t>(reporting bias)</w:t>
            </w:r>
          </w:p>
        </w:tc>
        <w:tc>
          <w:tcPr>
            <w:tcW w:w="227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LOW</w:t>
            </w:r>
          </w:p>
        </w:tc>
        <w:tc>
          <w:tcPr>
            <w:tcW w:w="799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 xml:space="preserve">Comment </w:t>
            </w:r>
            <w:r w:rsidRPr="00F6687C">
              <w:rPr>
                <w:rFonts w:ascii="Arial" w:hAnsi="Arial" w:cs="Arial"/>
              </w:rPr>
              <w:t>All outcomes reported</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4"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Other bias</w:t>
            </w:r>
          </w:p>
        </w:tc>
        <w:tc>
          <w:tcPr>
            <w:tcW w:w="2273" w:type="dxa"/>
            <w:tcBorders>
              <w:top w:val="single" w:sz="2" w:space="0" w:color="4472C4" w:themeColor="accent1"/>
              <w:bottom w:val="single" w:sz="4"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94" w:type="dxa"/>
            <w:tcBorders>
              <w:top w:val="single" w:sz="2" w:space="0" w:color="4472C4" w:themeColor="accent1"/>
              <w:bottom w:val="single" w:sz="4"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 xml:space="preserve">Comment </w:t>
            </w:r>
            <w:r w:rsidRPr="00F6687C">
              <w:rPr>
                <w:rFonts w:ascii="Arial" w:hAnsi="Arial" w:cs="Arial"/>
              </w:rPr>
              <w:t>Sample size relatively small</w:t>
            </w:r>
          </w:p>
        </w:tc>
      </w:tr>
    </w:tbl>
    <w:p w:rsidR="00DC2F52" w:rsidRPr="00F6687C" w:rsidRDefault="00DC2F52" w:rsidP="00DC2F52">
      <w:pPr>
        <w:widowControl/>
        <w:jc w:val="left"/>
        <w:rPr>
          <w:rFonts w:ascii="Arial" w:hAnsi="Arial" w:cs="Arial"/>
        </w:rPr>
      </w:pPr>
      <w:r w:rsidRPr="00F6687C">
        <w:rPr>
          <w:rFonts w:ascii="Arial" w:hAnsi="Arial" w:cs="Arial"/>
        </w:rPr>
        <w:br w:type="page"/>
      </w:r>
    </w:p>
    <w:tbl>
      <w:tblPr>
        <w:tblStyle w:val="4-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2278"/>
        <w:gridCol w:w="7989"/>
      </w:tblGrid>
      <w:tr w:rsidR="00DC2F52" w:rsidRPr="00F6687C" w:rsidTr="00D6417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948" w:type="dxa"/>
            <w:gridSpan w:val="3"/>
            <w:noWrap/>
            <w:hideMark/>
          </w:tcPr>
          <w:p w:rsidR="00DC2F52" w:rsidRPr="00F6687C" w:rsidRDefault="00DC2F52" w:rsidP="00D6417B">
            <w:pPr>
              <w:rPr>
                <w:rFonts w:ascii="Arial" w:hAnsi="Arial" w:cs="Arial"/>
              </w:rPr>
            </w:pPr>
            <w:r w:rsidRPr="00F6687C">
              <w:rPr>
                <w:rFonts w:ascii="Arial" w:hAnsi="Arial" w:cs="Arial"/>
              </w:rPr>
              <w:lastRenderedPageBreak/>
              <w:t>Guervilly 201</w:t>
            </w:r>
            <w:r>
              <w:rPr>
                <w:rFonts w:ascii="Arial" w:hAnsi="Arial" w:cs="Arial"/>
              </w:rPr>
              <w:t>7</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4472C4" w:themeColor="accent1"/>
              <w:left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rPr>
                <w:rFonts w:ascii="Arial" w:hAnsi="Arial" w:cs="Arial"/>
              </w:rPr>
            </w:pPr>
            <w:r w:rsidRPr="00F6687C">
              <w:rPr>
                <w:rFonts w:ascii="Arial" w:hAnsi="Arial" w:cs="Arial"/>
              </w:rPr>
              <w:t>Bias</w:t>
            </w:r>
          </w:p>
        </w:tc>
        <w:tc>
          <w:tcPr>
            <w:tcW w:w="2278" w:type="dxa"/>
            <w:tcBorders>
              <w:top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Authors' judgement</w:t>
            </w:r>
          </w:p>
        </w:tc>
        <w:tc>
          <w:tcPr>
            <w:tcW w:w="7989" w:type="dxa"/>
            <w:tcBorders>
              <w:top w:val="single" w:sz="4" w:space="0" w:color="4472C4" w:themeColor="accent1"/>
              <w:bottom w:val="single" w:sz="2" w:space="0" w:color="4472C4" w:themeColor="accent1"/>
              <w:right w:val="single" w:sz="4"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Support for judgement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Random sequence generation</w:t>
            </w:r>
          </w:p>
          <w:p w:rsidR="00DC2F52" w:rsidRPr="00F6687C" w:rsidRDefault="00DC2F52" w:rsidP="00D6417B">
            <w:pPr>
              <w:rPr>
                <w:rFonts w:ascii="Arial" w:hAnsi="Arial" w:cs="Arial"/>
              </w:rPr>
            </w:pPr>
            <w:r w:rsidRPr="00F6687C">
              <w:rPr>
                <w:rFonts w:ascii="Arial" w:hAnsi="Arial" w:cs="Arial"/>
              </w:rPr>
              <w:t>(selection bias)</w:t>
            </w:r>
          </w:p>
        </w:tc>
        <w:tc>
          <w:tcPr>
            <w:tcW w:w="2278"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989"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eastAsia="宋体" w:hAnsi="Arial" w:cs="Arial"/>
                <w:i/>
                <w:iCs/>
              </w:rPr>
            </w:pPr>
            <w:r w:rsidRPr="00F6687C">
              <w:rPr>
                <w:rFonts w:ascii="Arial" w:eastAsia="宋体" w:hAnsi="Arial" w:cs="Arial"/>
                <w:b/>
                <w:bCs/>
              </w:rPr>
              <w:t>Quote</w:t>
            </w:r>
            <w:r w:rsidRPr="00F6687C">
              <w:rPr>
                <w:rFonts w:ascii="Arial" w:eastAsia="宋体" w:hAnsi="Arial" w:cs="Arial"/>
              </w:rPr>
              <w:t xml:space="preserve"> </w:t>
            </w:r>
            <w:r w:rsidRPr="00F6687C">
              <w:rPr>
                <w:rFonts w:ascii="Arial" w:eastAsia="宋体" w:hAnsi="Arial" w:cs="Arial"/>
                <w:i/>
                <w:iCs/>
              </w:rPr>
              <w:t xml:space="preserve">“…computer-generated random-number table stratified by center and prepared by statisticians to assign patients in blocks of 4 to receive or not a 48-h infusion of cisatracurium besylate…” </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Allocation concealment</w:t>
            </w:r>
          </w:p>
          <w:p w:rsidR="00DC2F52" w:rsidRPr="00F6687C" w:rsidRDefault="00DC2F52" w:rsidP="00D6417B">
            <w:pPr>
              <w:rPr>
                <w:rFonts w:ascii="Arial" w:hAnsi="Arial" w:cs="Arial"/>
              </w:rPr>
            </w:pPr>
            <w:r w:rsidRPr="00F6687C">
              <w:rPr>
                <w:rFonts w:ascii="Arial" w:hAnsi="Arial" w:cs="Arial"/>
              </w:rPr>
              <w:t>(selection bias)</w:t>
            </w:r>
          </w:p>
        </w:tc>
        <w:tc>
          <w:tcPr>
            <w:tcW w:w="2278"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89"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eastAsia="宋体" w:hAnsi="Arial" w:cs="Arial"/>
                <w:i/>
                <w:iCs/>
              </w:rPr>
            </w:pPr>
            <w:r w:rsidRPr="00F6687C">
              <w:rPr>
                <w:rFonts w:ascii="Arial" w:hAnsi="Arial" w:cs="Arial"/>
                <w:b/>
                <w:bCs/>
              </w:rPr>
              <w:t xml:space="preserve">Quote </w:t>
            </w:r>
            <w:r w:rsidRPr="00F6687C">
              <w:rPr>
                <w:rFonts w:ascii="Arial" w:eastAsia="宋体" w:hAnsi="Arial" w:cs="Arial"/>
                <w:i/>
                <w:iCs/>
              </w:rPr>
              <w:t>“…computer-generated random-number table stratified by center and prepared by statisticians to assign patients in blocks of 4 to receive or not a 48-h infusion of cisatracurium besylate…”</w:t>
            </w:r>
          </w:p>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87C">
              <w:rPr>
                <w:rFonts w:ascii="Arial" w:eastAsia="宋体" w:hAnsi="Arial" w:cs="Arial"/>
                <w:b/>
                <w:bCs/>
              </w:rPr>
              <w:t xml:space="preserve">Comment </w:t>
            </w:r>
            <w:r w:rsidRPr="00F6687C">
              <w:rPr>
                <w:rFonts w:ascii="Arial" w:eastAsia="宋体" w:hAnsi="Arial" w:cs="Arial"/>
              </w:rPr>
              <w:t>However, the method of concealment was not revealed in the main text.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participants and personnel</w:t>
            </w:r>
          </w:p>
          <w:p w:rsidR="00DC2F52" w:rsidRPr="00F6687C" w:rsidRDefault="00DC2F52" w:rsidP="00D6417B">
            <w:pPr>
              <w:rPr>
                <w:rFonts w:ascii="Arial" w:hAnsi="Arial" w:cs="Arial"/>
              </w:rPr>
            </w:pPr>
            <w:r w:rsidRPr="00F6687C">
              <w:rPr>
                <w:rFonts w:ascii="Arial" w:hAnsi="Arial" w:cs="Arial"/>
              </w:rPr>
              <w:t>(performance bias)</w:t>
            </w:r>
          </w:p>
        </w:tc>
        <w:tc>
          <w:tcPr>
            <w:tcW w:w="2278"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HIGH</w:t>
            </w:r>
          </w:p>
        </w:tc>
        <w:tc>
          <w:tcPr>
            <w:tcW w:w="7989"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eastAsia="宋体" w:hAnsi="Arial" w:cs="Arial"/>
                <w:i/>
                <w:iCs/>
              </w:rPr>
            </w:pPr>
            <w:r w:rsidRPr="00F6687C">
              <w:rPr>
                <w:rFonts w:ascii="Arial" w:eastAsia="宋体" w:hAnsi="Arial" w:cs="Arial"/>
                <w:b/>
                <w:bCs/>
              </w:rPr>
              <w:t xml:space="preserve">Comment </w:t>
            </w:r>
            <w:r w:rsidRPr="00F6687C">
              <w:rPr>
                <w:rFonts w:ascii="Arial" w:eastAsia="宋体" w:hAnsi="Arial" w:cs="Arial"/>
              </w:rPr>
              <w:t>The method of blinding was not mentioned in the main text; however, we don’t think the blinding was well executed according to the author’s protocols.</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outcome assessment</w:t>
            </w:r>
          </w:p>
          <w:p w:rsidR="00DC2F52" w:rsidRPr="00F6687C" w:rsidRDefault="00DC2F52" w:rsidP="00D6417B">
            <w:pPr>
              <w:rPr>
                <w:rFonts w:ascii="Arial" w:hAnsi="Arial" w:cs="Arial"/>
              </w:rPr>
            </w:pPr>
            <w:r w:rsidRPr="00F6687C">
              <w:rPr>
                <w:rFonts w:ascii="Arial" w:hAnsi="Arial" w:cs="Arial"/>
              </w:rPr>
              <w:t>(detection bias)</w:t>
            </w:r>
          </w:p>
        </w:tc>
        <w:tc>
          <w:tcPr>
            <w:tcW w:w="2278"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89"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87C">
              <w:rPr>
                <w:rFonts w:ascii="Arial" w:hAnsi="Arial" w:cs="Arial"/>
                <w:b/>
                <w:bCs/>
              </w:rPr>
              <w:t>Comment</w:t>
            </w:r>
            <w:r w:rsidRPr="00F6687C">
              <w:rPr>
                <w:rFonts w:ascii="Arial" w:hAnsi="Arial" w:cs="Arial"/>
              </w:rPr>
              <w:t xml:space="preserve"> The blinding of outcomes was not mentioned in the main text.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Incomplete outcome data</w:t>
            </w:r>
          </w:p>
          <w:p w:rsidR="00DC2F52" w:rsidRPr="00F6687C" w:rsidRDefault="00DC2F52" w:rsidP="00D6417B">
            <w:pPr>
              <w:rPr>
                <w:rFonts w:ascii="Arial" w:hAnsi="Arial" w:cs="Arial"/>
              </w:rPr>
            </w:pPr>
            <w:r w:rsidRPr="00F6687C">
              <w:rPr>
                <w:rFonts w:ascii="Arial" w:hAnsi="Arial" w:cs="Arial"/>
              </w:rPr>
              <w:t>(attrition bias)</w:t>
            </w:r>
          </w:p>
        </w:tc>
        <w:tc>
          <w:tcPr>
            <w:tcW w:w="2278"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989"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 xml:space="preserve">Comment </w:t>
            </w:r>
            <w:r w:rsidRPr="00F6687C">
              <w:rPr>
                <w:rFonts w:ascii="Arial" w:hAnsi="Arial" w:cs="Arial"/>
              </w:rPr>
              <w:t>There was no missing data in the outcomes</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Selective reporting</w:t>
            </w:r>
          </w:p>
          <w:p w:rsidR="00DC2F52" w:rsidRPr="00F6687C" w:rsidRDefault="00DC2F52" w:rsidP="00D6417B">
            <w:pPr>
              <w:rPr>
                <w:rFonts w:ascii="Arial" w:hAnsi="Arial" w:cs="Arial"/>
              </w:rPr>
            </w:pPr>
            <w:r w:rsidRPr="00F6687C">
              <w:rPr>
                <w:rFonts w:ascii="Arial" w:hAnsi="Arial" w:cs="Arial"/>
              </w:rPr>
              <w:t>(reporting bias)</w:t>
            </w:r>
          </w:p>
        </w:tc>
        <w:tc>
          <w:tcPr>
            <w:tcW w:w="2278"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LOW</w:t>
            </w:r>
          </w:p>
        </w:tc>
        <w:tc>
          <w:tcPr>
            <w:tcW w:w="7989"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 xml:space="preserve">Comment </w:t>
            </w:r>
            <w:r w:rsidRPr="00F6687C">
              <w:rPr>
                <w:rFonts w:ascii="Arial" w:hAnsi="Arial" w:cs="Arial"/>
              </w:rPr>
              <w:t>All outcomes reported</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4"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Other bias</w:t>
            </w:r>
          </w:p>
        </w:tc>
        <w:tc>
          <w:tcPr>
            <w:tcW w:w="2278" w:type="dxa"/>
            <w:tcBorders>
              <w:top w:val="single" w:sz="2" w:space="0" w:color="4472C4" w:themeColor="accent1"/>
              <w:bottom w:val="single" w:sz="4"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89" w:type="dxa"/>
            <w:tcBorders>
              <w:top w:val="single" w:sz="2" w:space="0" w:color="4472C4" w:themeColor="accent1"/>
              <w:bottom w:val="single" w:sz="4"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Comment</w:t>
            </w:r>
            <w:r w:rsidRPr="00F6687C">
              <w:rPr>
                <w:rFonts w:ascii="Arial" w:hAnsi="Arial" w:cs="Arial"/>
              </w:rPr>
              <w:t xml:space="preserve"> Sample size relatively small</w:t>
            </w:r>
          </w:p>
        </w:tc>
      </w:tr>
    </w:tbl>
    <w:p w:rsidR="00DC2F52" w:rsidRPr="00F6687C" w:rsidRDefault="00DC2F52" w:rsidP="00DC2F52">
      <w:pPr>
        <w:widowControl/>
        <w:jc w:val="left"/>
        <w:rPr>
          <w:rFonts w:ascii="Arial" w:hAnsi="Arial" w:cs="Arial"/>
        </w:rPr>
      </w:pPr>
      <w:r w:rsidRPr="00F6687C">
        <w:rPr>
          <w:rFonts w:ascii="Arial" w:hAnsi="Arial" w:cs="Arial"/>
        </w:rPr>
        <w:br w:type="page"/>
      </w:r>
    </w:p>
    <w:tbl>
      <w:tblPr>
        <w:tblStyle w:val="4-1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2283"/>
        <w:gridCol w:w="7984"/>
      </w:tblGrid>
      <w:tr w:rsidR="00DC2F52" w:rsidRPr="00F6687C" w:rsidTr="00D6417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948" w:type="dxa"/>
            <w:gridSpan w:val="3"/>
            <w:noWrap/>
            <w:hideMark/>
          </w:tcPr>
          <w:p w:rsidR="00DC2F52" w:rsidRPr="00F6687C" w:rsidRDefault="00DC2F52" w:rsidP="00D6417B">
            <w:pPr>
              <w:rPr>
                <w:rFonts w:ascii="Arial" w:hAnsi="Arial" w:cs="Arial"/>
              </w:rPr>
            </w:pPr>
            <w:r w:rsidRPr="00F6687C">
              <w:rPr>
                <w:rFonts w:ascii="Arial" w:hAnsi="Arial" w:cs="Arial"/>
              </w:rPr>
              <w:lastRenderedPageBreak/>
              <w:t>Rao 2016</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4472C4" w:themeColor="accent1"/>
              <w:left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rPr>
                <w:rFonts w:ascii="Arial" w:hAnsi="Arial" w:cs="Arial"/>
              </w:rPr>
            </w:pPr>
            <w:r w:rsidRPr="00F6687C">
              <w:rPr>
                <w:rFonts w:ascii="Arial" w:hAnsi="Arial" w:cs="Arial"/>
              </w:rPr>
              <w:t>Bias</w:t>
            </w:r>
          </w:p>
        </w:tc>
        <w:tc>
          <w:tcPr>
            <w:tcW w:w="2283" w:type="dxa"/>
            <w:tcBorders>
              <w:top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Authors' judgement</w:t>
            </w:r>
          </w:p>
        </w:tc>
        <w:tc>
          <w:tcPr>
            <w:tcW w:w="7984" w:type="dxa"/>
            <w:tcBorders>
              <w:top w:val="single" w:sz="4" w:space="0" w:color="4472C4" w:themeColor="accent1"/>
              <w:bottom w:val="single" w:sz="2" w:space="0" w:color="4472C4" w:themeColor="accent1"/>
              <w:right w:val="single" w:sz="4"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Support for judgement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Random sequence generation</w:t>
            </w:r>
          </w:p>
          <w:p w:rsidR="00DC2F52" w:rsidRPr="00F6687C" w:rsidRDefault="00DC2F52" w:rsidP="00D6417B">
            <w:pPr>
              <w:rPr>
                <w:rFonts w:ascii="Arial" w:hAnsi="Arial" w:cs="Arial"/>
              </w:rPr>
            </w:pPr>
            <w:r w:rsidRPr="00F6687C">
              <w:rPr>
                <w:rFonts w:ascii="Arial" w:hAnsi="Arial" w:cs="Arial"/>
              </w:rPr>
              <w:t>(selection bias)</w:t>
            </w:r>
          </w:p>
        </w:tc>
        <w:tc>
          <w:tcPr>
            <w:tcW w:w="228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98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eastAsia="宋体" w:hAnsi="Arial" w:cs="Arial"/>
                <w:i/>
                <w:iCs/>
              </w:rPr>
            </w:pPr>
            <w:r w:rsidRPr="00F6687C">
              <w:rPr>
                <w:rFonts w:ascii="Arial" w:eastAsia="宋体" w:hAnsi="Arial" w:cs="Arial"/>
                <w:b/>
                <w:bCs/>
              </w:rPr>
              <w:t>Quote</w:t>
            </w:r>
            <w:r w:rsidRPr="00F6687C">
              <w:rPr>
                <w:rFonts w:ascii="Arial" w:eastAsia="宋体" w:hAnsi="Arial" w:cs="Arial"/>
              </w:rPr>
              <w:t xml:space="preserve"> </w:t>
            </w:r>
            <w:r w:rsidRPr="00F6687C">
              <w:rPr>
                <w:rFonts w:ascii="Arial" w:eastAsia="宋体" w:hAnsi="Arial" w:cs="Arial"/>
                <w:i/>
                <w:iCs/>
              </w:rPr>
              <w:t xml:space="preserve">“…central net-work randomization system was used for random concealment…patients were allocated according to random number table …” </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Allocation concealment</w:t>
            </w:r>
          </w:p>
          <w:p w:rsidR="00DC2F52" w:rsidRPr="00F6687C" w:rsidRDefault="00DC2F52" w:rsidP="00D6417B">
            <w:pPr>
              <w:rPr>
                <w:rFonts w:ascii="Arial" w:hAnsi="Arial" w:cs="Arial"/>
              </w:rPr>
            </w:pPr>
            <w:r w:rsidRPr="00F6687C">
              <w:rPr>
                <w:rFonts w:ascii="Arial" w:hAnsi="Arial" w:cs="Arial"/>
              </w:rPr>
              <w:t>(selection bias)</w:t>
            </w:r>
          </w:p>
        </w:tc>
        <w:tc>
          <w:tcPr>
            <w:tcW w:w="228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8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eastAsia="宋体" w:hAnsi="Arial" w:cs="Arial"/>
                <w:i/>
                <w:iCs/>
              </w:rPr>
            </w:pPr>
            <w:r w:rsidRPr="00F6687C">
              <w:rPr>
                <w:rFonts w:ascii="Arial" w:hAnsi="Arial" w:cs="Arial"/>
                <w:b/>
                <w:bCs/>
              </w:rPr>
              <w:t xml:space="preserve">Quote </w:t>
            </w:r>
            <w:r w:rsidRPr="00F6687C">
              <w:rPr>
                <w:rFonts w:ascii="Arial" w:eastAsia="宋体" w:hAnsi="Arial" w:cs="Arial"/>
                <w:i/>
                <w:iCs/>
              </w:rPr>
              <w:t>“…central net-work randomization system was used for random concealment…patients were allocated according to random number table …”</w:t>
            </w:r>
          </w:p>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87C">
              <w:rPr>
                <w:rFonts w:ascii="Arial" w:eastAsia="宋体" w:hAnsi="Arial" w:cs="Arial"/>
                <w:b/>
                <w:bCs/>
              </w:rPr>
              <w:t xml:space="preserve">Comment </w:t>
            </w:r>
            <w:r w:rsidRPr="00F6687C">
              <w:rPr>
                <w:rFonts w:ascii="Arial" w:eastAsia="宋体" w:hAnsi="Arial" w:cs="Arial"/>
              </w:rPr>
              <w:t>However, the method of concealment was not revealed in the main text.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participants and personnel</w:t>
            </w:r>
          </w:p>
          <w:p w:rsidR="00DC2F52" w:rsidRPr="00F6687C" w:rsidRDefault="00DC2F52" w:rsidP="00D6417B">
            <w:pPr>
              <w:rPr>
                <w:rFonts w:ascii="Arial" w:hAnsi="Arial" w:cs="Arial"/>
              </w:rPr>
            </w:pPr>
            <w:r w:rsidRPr="00F6687C">
              <w:rPr>
                <w:rFonts w:ascii="Arial" w:hAnsi="Arial" w:cs="Arial"/>
              </w:rPr>
              <w:t>(performance bias)</w:t>
            </w:r>
          </w:p>
        </w:tc>
        <w:tc>
          <w:tcPr>
            <w:tcW w:w="228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HIGH</w:t>
            </w:r>
          </w:p>
        </w:tc>
        <w:tc>
          <w:tcPr>
            <w:tcW w:w="798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eastAsia="宋体" w:hAnsi="Arial" w:cs="Arial"/>
                <w:i/>
                <w:iCs/>
              </w:rPr>
            </w:pPr>
            <w:r w:rsidRPr="00F6687C">
              <w:rPr>
                <w:rFonts w:ascii="Arial" w:hAnsi="Arial" w:cs="Arial"/>
                <w:b/>
                <w:bCs/>
              </w:rPr>
              <w:t xml:space="preserve">Quote </w:t>
            </w:r>
            <w:r w:rsidRPr="00F6687C">
              <w:rPr>
                <w:rFonts w:ascii="Arial" w:eastAsia="宋体" w:hAnsi="Arial" w:cs="Arial"/>
                <w:i/>
                <w:iCs/>
              </w:rPr>
              <w:t>“…prospective single-blinded randomised control trial…”</w:t>
            </w:r>
          </w:p>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eastAsia="宋体" w:hAnsi="Arial" w:cs="Arial"/>
                <w:i/>
                <w:iCs/>
              </w:rPr>
            </w:pPr>
            <w:r w:rsidRPr="00F6687C">
              <w:rPr>
                <w:rFonts w:ascii="Arial" w:eastAsia="宋体" w:hAnsi="Arial" w:cs="Arial"/>
                <w:b/>
                <w:bCs/>
              </w:rPr>
              <w:t xml:space="preserve">Comment </w:t>
            </w:r>
            <w:r w:rsidRPr="00F6687C">
              <w:rPr>
                <w:rFonts w:ascii="Arial" w:eastAsia="宋体" w:hAnsi="Arial" w:cs="Arial"/>
              </w:rPr>
              <w:t>This was a single blinded trial.</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outcome assessment</w:t>
            </w:r>
          </w:p>
          <w:p w:rsidR="00DC2F52" w:rsidRPr="00F6687C" w:rsidRDefault="00DC2F52" w:rsidP="00D6417B">
            <w:pPr>
              <w:rPr>
                <w:rFonts w:ascii="Arial" w:hAnsi="Arial" w:cs="Arial"/>
              </w:rPr>
            </w:pPr>
            <w:r w:rsidRPr="00F6687C">
              <w:rPr>
                <w:rFonts w:ascii="Arial" w:hAnsi="Arial" w:cs="Arial"/>
              </w:rPr>
              <w:t>(detection bias)</w:t>
            </w:r>
          </w:p>
        </w:tc>
        <w:tc>
          <w:tcPr>
            <w:tcW w:w="228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HIGH</w:t>
            </w:r>
          </w:p>
        </w:tc>
        <w:tc>
          <w:tcPr>
            <w:tcW w:w="798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87C">
              <w:rPr>
                <w:rFonts w:ascii="Arial" w:hAnsi="Arial" w:cs="Arial"/>
                <w:b/>
                <w:bCs/>
              </w:rPr>
              <w:t>Comment</w:t>
            </w:r>
            <w:r w:rsidRPr="00F6687C">
              <w:rPr>
                <w:rFonts w:ascii="Arial" w:hAnsi="Arial" w:cs="Arial"/>
              </w:rPr>
              <w:t xml:space="preserve"> Since this was a single blinded trial, we thought it was not blinded to the </w:t>
            </w:r>
            <w:proofErr w:type="spellStart"/>
            <w:r w:rsidRPr="00F6687C">
              <w:rPr>
                <w:rFonts w:ascii="Arial" w:hAnsi="Arial" w:cs="Arial"/>
              </w:rPr>
              <w:t>stasticians</w:t>
            </w:r>
            <w:proofErr w:type="spellEnd"/>
            <w:r w:rsidRPr="00F6687C">
              <w:rPr>
                <w:rFonts w:ascii="Arial" w:hAnsi="Arial" w:cs="Arial"/>
              </w:rPr>
              <w: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Incomplete outcome data</w:t>
            </w:r>
          </w:p>
          <w:p w:rsidR="00DC2F52" w:rsidRPr="00F6687C" w:rsidRDefault="00DC2F52" w:rsidP="00D6417B">
            <w:pPr>
              <w:rPr>
                <w:rFonts w:ascii="Arial" w:hAnsi="Arial" w:cs="Arial"/>
              </w:rPr>
            </w:pPr>
            <w:r w:rsidRPr="00F6687C">
              <w:rPr>
                <w:rFonts w:ascii="Arial" w:hAnsi="Arial" w:cs="Arial"/>
              </w:rPr>
              <w:t>(attrition bias)</w:t>
            </w:r>
          </w:p>
        </w:tc>
        <w:tc>
          <w:tcPr>
            <w:tcW w:w="228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98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 xml:space="preserve">Comment </w:t>
            </w:r>
            <w:r w:rsidRPr="00F6687C">
              <w:rPr>
                <w:rFonts w:ascii="Arial" w:hAnsi="Arial" w:cs="Arial"/>
              </w:rPr>
              <w:t>There was no missing data in the outcomes</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Selective reporting</w:t>
            </w:r>
          </w:p>
          <w:p w:rsidR="00DC2F52" w:rsidRPr="00F6687C" w:rsidRDefault="00DC2F52" w:rsidP="00D6417B">
            <w:pPr>
              <w:rPr>
                <w:rFonts w:ascii="Arial" w:hAnsi="Arial" w:cs="Arial"/>
              </w:rPr>
            </w:pPr>
            <w:r w:rsidRPr="00F6687C">
              <w:rPr>
                <w:rFonts w:ascii="Arial" w:hAnsi="Arial" w:cs="Arial"/>
              </w:rPr>
              <w:t>(reporting bias)</w:t>
            </w:r>
          </w:p>
        </w:tc>
        <w:tc>
          <w:tcPr>
            <w:tcW w:w="2283"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LOW</w:t>
            </w:r>
          </w:p>
        </w:tc>
        <w:tc>
          <w:tcPr>
            <w:tcW w:w="7984"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 xml:space="preserve">Comment </w:t>
            </w:r>
            <w:r w:rsidRPr="00F6687C">
              <w:rPr>
                <w:rFonts w:ascii="Arial" w:hAnsi="Arial" w:cs="Arial"/>
              </w:rPr>
              <w:t>All outcomes reported</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4"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Other bias</w:t>
            </w:r>
          </w:p>
        </w:tc>
        <w:tc>
          <w:tcPr>
            <w:tcW w:w="2283" w:type="dxa"/>
            <w:tcBorders>
              <w:top w:val="single" w:sz="2" w:space="0" w:color="4472C4" w:themeColor="accent1"/>
              <w:bottom w:val="single" w:sz="4"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UNCLEAR</w:t>
            </w:r>
          </w:p>
        </w:tc>
        <w:tc>
          <w:tcPr>
            <w:tcW w:w="7984" w:type="dxa"/>
            <w:tcBorders>
              <w:top w:val="single" w:sz="2" w:space="0" w:color="4472C4" w:themeColor="accent1"/>
              <w:bottom w:val="single" w:sz="4"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Comment</w:t>
            </w:r>
            <w:r w:rsidRPr="00F6687C">
              <w:rPr>
                <w:rFonts w:ascii="Arial" w:hAnsi="Arial" w:cs="Arial"/>
              </w:rPr>
              <w:t xml:space="preserve"> Sample size relatively small</w:t>
            </w:r>
          </w:p>
        </w:tc>
      </w:tr>
    </w:tbl>
    <w:p w:rsidR="00DC2F52" w:rsidRPr="00F6687C" w:rsidRDefault="00DC2F52" w:rsidP="00DC2F52">
      <w:pPr>
        <w:widowControl/>
        <w:jc w:val="left"/>
        <w:rPr>
          <w:rFonts w:ascii="Arial" w:hAnsi="Arial" w:cs="Arial"/>
        </w:rPr>
      </w:pPr>
      <w:r w:rsidRPr="00F6687C">
        <w:rPr>
          <w:rFonts w:ascii="Arial" w:hAnsi="Arial" w:cs="Arial"/>
        </w:rPr>
        <w:br w:type="page"/>
      </w:r>
    </w:p>
    <w:tbl>
      <w:tblPr>
        <w:tblStyle w:val="4-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2420"/>
        <w:gridCol w:w="7847"/>
      </w:tblGrid>
      <w:tr w:rsidR="00DC2F52" w:rsidRPr="00F6687C" w:rsidTr="00D6417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948" w:type="dxa"/>
            <w:gridSpan w:val="3"/>
            <w:noWrap/>
            <w:hideMark/>
          </w:tcPr>
          <w:p w:rsidR="00DC2F52" w:rsidRPr="00F6687C" w:rsidRDefault="00DC2F52" w:rsidP="00D6417B">
            <w:pPr>
              <w:rPr>
                <w:rFonts w:ascii="Arial" w:hAnsi="Arial" w:cs="Arial"/>
              </w:rPr>
            </w:pPr>
            <w:r w:rsidRPr="00F6687C">
              <w:rPr>
                <w:rFonts w:ascii="Arial" w:hAnsi="Arial" w:cs="Arial"/>
              </w:rPr>
              <w:lastRenderedPageBreak/>
              <w:t>Moss 201</w:t>
            </w:r>
            <w:r>
              <w:rPr>
                <w:rFonts w:ascii="Arial" w:hAnsi="Arial" w:cs="Arial"/>
              </w:rPr>
              <w:t>9</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4472C4" w:themeColor="accent1"/>
              <w:left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rPr>
                <w:rFonts w:ascii="Arial" w:hAnsi="Arial" w:cs="Arial"/>
              </w:rPr>
            </w:pPr>
            <w:r w:rsidRPr="00F6687C">
              <w:rPr>
                <w:rFonts w:ascii="Arial" w:hAnsi="Arial" w:cs="Arial"/>
              </w:rPr>
              <w:t>Bias</w:t>
            </w:r>
          </w:p>
        </w:tc>
        <w:tc>
          <w:tcPr>
            <w:tcW w:w="2420" w:type="dxa"/>
            <w:tcBorders>
              <w:top w:val="single" w:sz="4" w:space="0" w:color="4472C4" w:themeColor="accent1"/>
              <w:bottom w:val="single" w:sz="2"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Authors' judgement</w:t>
            </w:r>
          </w:p>
        </w:tc>
        <w:tc>
          <w:tcPr>
            <w:tcW w:w="7847" w:type="dxa"/>
            <w:tcBorders>
              <w:top w:val="single" w:sz="4" w:space="0" w:color="4472C4" w:themeColor="accent1"/>
              <w:bottom w:val="single" w:sz="2" w:space="0" w:color="4472C4" w:themeColor="accent1"/>
              <w:right w:val="single" w:sz="4" w:space="0" w:color="4472C4" w:themeColor="accent1"/>
            </w:tcBorders>
            <w:shd w:val="clear" w:color="auto" w:fill="FFFFFF" w:themeFill="background1"/>
            <w:noWrap/>
            <w:hideMark/>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Support for judgement</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Random sequence generation</w:t>
            </w:r>
          </w:p>
          <w:p w:rsidR="00DC2F52" w:rsidRPr="00F6687C" w:rsidRDefault="00DC2F52" w:rsidP="00D6417B">
            <w:pPr>
              <w:rPr>
                <w:rFonts w:ascii="Arial" w:hAnsi="Arial" w:cs="Arial"/>
              </w:rPr>
            </w:pPr>
            <w:r w:rsidRPr="00F6687C">
              <w:rPr>
                <w:rFonts w:ascii="Arial" w:hAnsi="Arial" w:cs="Arial"/>
              </w:rPr>
              <w:t>(selection bias)</w:t>
            </w:r>
          </w:p>
        </w:tc>
        <w:tc>
          <w:tcPr>
            <w:tcW w:w="2420"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847"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eastAsia="宋体" w:hAnsi="Arial" w:cs="Arial"/>
                <w:i/>
                <w:iCs/>
              </w:rPr>
            </w:pPr>
            <w:r w:rsidRPr="00F6687C">
              <w:rPr>
                <w:rFonts w:ascii="Arial" w:eastAsia="宋体" w:hAnsi="Arial" w:cs="Arial"/>
                <w:b/>
                <w:bCs/>
              </w:rPr>
              <w:t>Quote</w:t>
            </w:r>
            <w:r w:rsidRPr="00F6687C">
              <w:rPr>
                <w:rFonts w:ascii="Arial" w:eastAsia="宋体" w:hAnsi="Arial" w:cs="Arial"/>
              </w:rPr>
              <w:t xml:space="preserve"> </w:t>
            </w:r>
            <w:r w:rsidRPr="00F6687C">
              <w:rPr>
                <w:rFonts w:ascii="Arial" w:eastAsia="宋体" w:hAnsi="Arial" w:cs="Arial"/>
                <w:i/>
                <w:iCs/>
              </w:rPr>
              <w:t>“…using a computer generated, permuted block design, and stratification by institution, The CCC and protocol leaders provide continuous access for randomization backup”</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Allocation concealment</w:t>
            </w:r>
          </w:p>
          <w:p w:rsidR="00DC2F52" w:rsidRPr="00F6687C" w:rsidRDefault="00DC2F52" w:rsidP="00D6417B">
            <w:pPr>
              <w:rPr>
                <w:rFonts w:ascii="Arial" w:hAnsi="Arial" w:cs="Arial"/>
              </w:rPr>
            </w:pPr>
            <w:r w:rsidRPr="00F6687C">
              <w:rPr>
                <w:rFonts w:ascii="Arial" w:hAnsi="Arial" w:cs="Arial"/>
              </w:rPr>
              <w:t>(selection bias)</w:t>
            </w:r>
          </w:p>
        </w:tc>
        <w:tc>
          <w:tcPr>
            <w:tcW w:w="2420"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LOW</w:t>
            </w:r>
          </w:p>
        </w:tc>
        <w:tc>
          <w:tcPr>
            <w:tcW w:w="7847"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87C">
              <w:rPr>
                <w:rFonts w:ascii="Arial" w:hAnsi="Arial" w:cs="Arial"/>
                <w:b/>
                <w:bCs/>
              </w:rPr>
              <w:t xml:space="preserve">Quote </w:t>
            </w:r>
            <w:r w:rsidRPr="00F6687C">
              <w:rPr>
                <w:rFonts w:ascii="Arial" w:eastAsia="宋体" w:hAnsi="Arial" w:cs="Arial"/>
                <w:i/>
                <w:iCs/>
              </w:rPr>
              <w:t>“…via an automated centralized assignment system. Only after enrollment does the system assign a study arm…”</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participants and personnel</w:t>
            </w:r>
          </w:p>
          <w:p w:rsidR="00DC2F52" w:rsidRPr="00F6687C" w:rsidRDefault="00DC2F52" w:rsidP="00D6417B">
            <w:pPr>
              <w:rPr>
                <w:rFonts w:ascii="Arial" w:hAnsi="Arial" w:cs="Arial"/>
              </w:rPr>
            </w:pPr>
            <w:r w:rsidRPr="00F6687C">
              <w:rPr>
                <w:rFonts w:ascii="Arial" w:hAnsi="Arial" w:cs="Arial"/>
              </w:rPr>
              <w:t>(performance bias)</w:t>
            </w:r>
          </w:p>
        </w:tc>
        <w:tc>
          <w:tcPr>
            <w:tcW w:w="2420"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HIGH</w:t>
            </w:r>
          </w:p>
        </w:tc>
        <w:tc>
          <w:tcPr>
            <w:tcW w:w="7847"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eastAsia="宋体" w:hAnsi="Arial" w:cs="Arial"/>
                <w:i/>
                <w:iCs/>
              </w:rPr>
            </w:pPr>
            <w:r w:rsidRPr="00F6687C">
              <w:rPr>
                <w:rFonts w:ascii="Arial" w:eastAsia="宋体" w:hAnsi="Arial" w:cs="Arial"/>
                <w:b/>
                <w:bCs/>
              </w:rPr>
              <w:t>Quote</w:t>
            </w:r>
            <w:r w:rsidRPr="00F6687C">
              <w:rPr>
                <w:rFonts w:ascii="Arial" w:eastAsia="宋体" w:hAnsi="Arial" w:cs="Arial"/>
                <w:i/>
                <w:iCs/>
              </w:rPr>
              <w:t xml:space="preserve"> “…chose to not blind cisatracurium administration…”</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Blinding of outcome assessment</w:t>
            </w:r>
          </w:p>
          <w:p w:rsidR="00DC2F52" w:rsidRPr="00F6687C" w:rsidRDefault="00DC2F52" w:rsidP="00D6417B">
            <w:pPr>
              <w:rPr>
                <w:rFonts w:ascii="Arial" w:hAnsi="Arial" w:cs="Arial"/>
              </w:rPr>
            </w:pPr>
            <w:r w:rsidRPr="00F6687C">
              <w:rPr>
                <w:rFonts w:ascii="Arial" w:hAnsi="Arial" w:cs="Arial"/>
              </w:rPr>
              <w:t>(detection bias)</w:t>
            </w:r>
          </w:p>
        </w:tc>
        <w:tc>
          <w:tcPr>
            <w:tcW w:w="2420"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LOW</w:t>
            </w:r>
          </w:p>
        </w:tc>
        <w:tc>
          <w:tcPr>
            <w:tcW w:w="7847"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eastAsia="宋体" w:hAnsi="Arial" w:cs="Arial"/>
                <w:b/>
                <w:bCs/>
              </w:rPr>
              <w:t>Quote</w:t>
            </w:r>
            <w:r w:rsidRPr="00F6687C">
              <w:rPr>
                <w:rFonts w:ascii="Arial" w:eastAsia="宋体" w:hAnsi="Arial" w:cs="Arial"/>
                <w:i/>
                <w:iCs/>
              </w:rPr>
              <w:t xml:space="preserve"> “We restrict access to unblinded data to designated study statisticians and oversight committees…”</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Incomplete outcome data</w:t>
            </w:r>
          </w:p>
          <w:p w:rsidR="00DC2F52" w:rsidRPr="00F6687C" w:rsidRDefault="00DC2F52" w:rsidP="00D6417B">
            <w:pPr>
              <w:rPr>
                <w:rFonts w:ascii="Arial" w:hAnsi="Arial" w:cs="Arial"/>
              </w:rPr>
            </w:pPr>
            <w:r w:rsidRPr="00F6687C">
              <w:rPr>
                <w:rFonts w:ascii="Arial" w:hAnsi="Arial" w:cs="Arial"/>
              </w:rPr>
              <w:t>(attrition bias)</w:t>
            </w:r>
          </w:p>
        </w:tc>
        <w:tc>
          <w:tcPr>
            <w:tcW w:w="2420"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847"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 xml:space="preserve">Comment </w:t>
            </w:r>
            <w:r w:rsidRPr="00F6687C">
              <w:rPr>
                <w:rFonts w:ascii="Arial" w:hAnsi="Arial" w:cs="Arial"/>
              </w:rPr>
              <w:t>All missing data reported</w:t>
            </w:r>
          </w:p>
        </w:tc>
      </w:tr>
      <w:tr w:rsidR="00DC2F52" w:rsidRPr="00F6687C" w:rsidTr="00D641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2"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Selective reporting</w:t>
            </w:r>
          </w:p>
          <w:p w:rsidR="00DC2F52" w:rsidRPr="00F6687C" w:rsidRDefault="00DC2F52" w:rsidP="00D6417B">
            <w:pPr>
              <w:rPr>
                <w:rFonts w:ascii="Arial" w:hAnsi="Arial" w:cs="Arial"/>
              </w:rPr>
            </w:pPr>
            <w:r w:rsidRPr="00F6687C">
              <w:rPr>
                <w:rFonts w:ascii="Arial" w:hAnsi="Arial" w:cs="Arial"/>
              </w:rPr>
              <w:t>(reporting bias)</w:t>
            </w:r>
          </w:p>
        </w:tc>
        <w:tc>
          <w:tcPr>
            <w:tcW w:w="2420" w:type="dxa"/>
            <w:tcBorders>
              <w:top w:val="single" w:sz="2" w:space="0" w:color="4472C4" w:themeColor="accent1"/>
              <w:bottom w:val="single" w:sz="2" w:space="0" w:color="4472C4" w:themeColor="accent1"/>
            </w:tcBorders>
            <w:shd w:val="clear" w:color="auto" w:fill="FFFFFF" w:themeFill="background1"/>
            <w:noWrap/>
            <w:vAlign w:val="center"/>
          </w:tcPr>
          <w:p w:rsidR="00DC2F52" w:rsidRPr="00F6687C" w:rsidRDefault="00DC2F52" w:rsidP="00D641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LOW</w:t>
            </w:r>
          </w:p>
        </w:tc>
        <w:tc>
          <w:tcPr>
            <w:tcW w:w="7847" w:type="dxa"/>
            <w:tcBorders>
              <w:top w:val="single" w:sz="2" w:space="0" w:color="4472C4" w:themeColor="accent1"/>
              <w:bottom w:val="single" w:sz="2"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6687C">
              <w:rPr>
                <w:rFonts w:ascii="Arial" w:hAnsi="Arial" w:cs="Arial"/>
                <w:b/>
                <w:bCs/>
              </w:rPr>
              <w:t xml:space="preserve">Comment </w:t>
            </w:r>
            <w:r w:rsidRPr="00F6687C">
              <w:rPr>
                <w:rFonts w:ascii="Arial" w:hAnsi="Arial" w:cs="Arial"/>
              </w:rPr>
              <w:t>All outcomes reported</w:t>
            </w:r>
          </w:p>
        </w:tc>
      </w:tr>
      <w:tr w:rsidR="00DC2F52" w:rsidRPr="00F6687C" w:rsidTr="00D6417B">
        <w:trPr>
          <w:trHeight w:val="312"/>
        </w:trPr>
        <w:tc>
          <w:tcPr>
            <w:cnfStyle w:val="001000000000" w:firstRow="0" w:lastRow="0" w:firstColumn="1" w:lastColumn="0" w:oddVBand="0" w:evenVBand="0" w:oddHBand="0" w:evenHBand="0" w:firstRowFirstColumn="0" w:firstRowLastColumn="0" w:lastRowFirstColumn="0" w:lastRowLastColumn="0"/>
            <w:tcW w:w="3681" w:type="dxa"/>
            <w:tcBorders>
              <w:top w:val="single" w:sz="2" w:space="0" w:color="4472C4" w:themeColor="accent1"/>
              <w:left w:val="single" w:sz="4" w:space="0" w:color="4472C4" w:themeColor="accent1"/>
              <w:bottom w:val="single" w:sz="4" w:space="0" w:color="4472C4" w:themeColor="accent1"/>
            </w:tcBorders>
            <w:shd w:val="clear" w:color="auto" w:fill="FFFFFF" w:themeFill="background1"/>
            <w:noWrap/>
            <w:vAlign w:val="center"/>
            <w:hideMark/>
          </w:tcPr>
          <w:p w:rsidR="00DC2F52" w:rsidRPr="00F6687C" w:rsidRDefault="00DC2F52" w:rsidP="00D6417B">
            <w:pPr>
              <w:rPr>
                <w:rFonts w:ascii="Arial" w:hAnsi="Arial" w:cs="Arial"/>
              </w:rPr>
            </w:pPr>
            <w:r w:rsidRPr="00F6687C">
              <w:rPr>
                <w:rFonts w:ascii="Arial" w:hAnsi="Arial" w:cs="Arial"/>
              </w:rPr>
              <w:t>Other bias</w:t>
            </w:r>
          </w:p>
        </w:tc>
        <w:tc>
          <w:tcPr>
            <w:tcW w:w="2420" w:type="dxa"/>
            <w:tcBorders>
              <w:top w:val="single" w:sz="2" w:space="0" w:color="4472C4" w:themeColor="accent1"/>
              <w:bottom w:val="single" w:sz="4" w:space="0" w:color="4472C4" w:themeColor="accent1"/>
            </w:tcBorders>
            <w:shd w:val="clear" w:color="auto" w:fill="FFFFFF" w:themeFill="background1"/>
            <w:noWrap/>
            <w:vAlign w:val="center"/>
          </w:tcPr>
          <w:p w:rsidR="00DC2F52" w:rsidRPr="00F6687C" w:rsidRDefault="00DC2F52" w:rsidP="00D641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6687C">
              <w:rPr>
                <w:rFonts w:ascii="Arial" w:hAnsi="Arial" w:cs="Arial"/>
                <w:b/>
                <w:bCs/>
              </w:rPr>
              <w:t>LOW</w:t>
            </w:r>
          </w:p>
        </w:tc>
        <w:tc>
          <w:tcPr>
            <w:tcW w:w="7847" w:type="dxa"/>
            <w:tcBorders>
              <w:top w:val="single" w:sz="2" w:space="0" w:color="4472C4" w:themeColor="accent1"/>
              <w:bottom w:val="single" w:sz="4" w:space="0" w:color="4472C4" w:themeColor="accent1"/>
              <w:right w:val="single" w:sz="4" w:space="0" w:color="4472C4" w:themeColor="accent1"/>
            </w:tcBorders>
            <w:shd w:val="clear" w:color="auto" w:fill="FFFFFF" w:themeFill="background1"/>
            <w:noWrap/>
            <w:vAlign w:val="center"/>
          </w:tcPr>
          <w:p w:rsidR="00DC2F52" w:rsidRPr="00F6687C" w:rsidRDefault="00DC2F52" w:rsidP="00D641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87C">
              <w:rPr>
                <w:rFonts w:ascii="Arial" w:hAnsi="Arial" w:cs="Arial"/>
                <w:b/>
                <w:bCs/>
              </w:rPr>
              <w:t>Comment</w:t>
            </w:r>
            <w:r w:rsidRPr="00F6687C">
              <w:rPr>
                <w:rFonts w:ascii="Arial" w:hAnsi="Arial" w:cs="Arial"/>
              </w:rPr>
              <w:t xml:space="preserve"> None.</w:t>
            </w:r>
          </w:p>
        </w:tc>
      </w:tr>
    </w:tbl>
    <w:p w:rsidR="005634A8" w:rsidRDefault="005634A8">
      <w:pPr>
        <w:rPr>
          <w:rFonts w:hint="eastAsia"/>
        </w:rPr>
      </w:pPr>
      <w:bookmarkStart w:id="1" w:name="_GoBack"/>
      <w:bookmarkEnd w:id="1"/>
    </w:p>
    <w:sectPr w:rsidR="005634A8" w:rsidSect="00DC2F5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52"/>
    <w:rsid w:val="005634A8"/>
    <w:rsid w:val="00DC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2872"/>
  <w15:chartTrackingRefBased/>
  <w15:docId w15:val="{05B755F9-D65E-4685-9B0C-29477AEA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1">
    <w:name w:val="Grid Table 4 Accent 1"/>
    <w:basedOn w:val="a1"/>
    <w:uiPriority w:val="49"/>
    <w:rsid w:val="00DC2F5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
    <w:name w:val="网格表 4 - 着色 11"/>
    <w:basedOn w:val="a1"/>
    <w:next w:val="4-1"/>
    <w:uiPriority w:val="49"/>
    <w:rsid w:val="00DC2F5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Wei</dc:creator>
  <cp:keywords/>
  <dc:description/>
  <cp:lastModifiedBy>Chang Wei</cp:lastModifiedBy>
  <cp:revision>1</cp:revision>
  <dcterms:created xsi:type="dcterms:W3CDTF">2020-01-26T14:39:00Z</dcterms:created>
  <dcterms:modified xsi:type="dcterms:W3CDTF">2020-01-26T14:40:00Z</dcterms:modified>
</cp:coreProperties>
</file>