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6E" w:rsidRDefault="007C756E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965700" cy="3402009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plot.900k.082819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222" r="5342" b="3473"/>
                    <a:stretch/>
                  </pic:blipFill>
                  <pic:spPr bwMode="auto">
                    <a:xfrm>
                      <a:off x="0" y="0"/>
                      <a:ext cx="4973113" cy="3407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94FDE" w:rsidRPr="007C756E" w:rsidRDefault="00CE66A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2324D5">
        <w:rPr>
          <w:rFonts w:ascii="Times New Roman" w:hAnsi="Times New Roman" w:cs="Times New Roman"/>
          <w:sz w:val="24"/>
          <w:szCs w:val="24"/>
          <w:lang w:val="en-CA"/>
        </w:rPr>
        <w:t xml:space="preserve">Figure </w:t>
      </w:r>
      <w:proofErr w:type="spellStart"/>
      <w:r w:rsidR="002F24FF">
        <w:rPr>
          <w:rFonts w:ascii="Times New Roman" w:hAnsi="Times New Roman" w:cs="Times New Roman"/>
          <w:sz w:val="24"/>
          <w:szCs w:val="24"/>
          <w:lang w:val="en-CA"/>
        </w:rPr>
        <w:t>S</w:t>
      </w:r>
      <w:r w:rsidRPr="002324D5">
        <w:rPr>
          <w:rFonts w:ascii="Times New Roman" w:hAnsi="Times New Roman" w:cs="Times New Roman"/>
          <w:sz w:val="24"/>
          <w:szCs w:val="24"/>
          <w:lang w:val="en-CA"/>
        </w:rPr>
        <w:t>1</w:t>
      </w:r>
      <w:proofErr w:type="spellEnd"/>
      <w:r w:rsidR="002324D5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7C756E">
        <w:rPr>
          <w:rFonts w:ascii="Times New Roman" w:hAnsi="Times New Roman" w:cs="Times New Roman"/>
          <w:sz w:val="24"/>
          <w:szCs w:val="24"/>
          <w:lang w:val="en-CA"/>
        </w:rPr>
        <w:t xml:space="preserve"> Quantile-quantile plot of association </w:t>
      </w:r>
      <w:r w:rsidR="007C756E">
        <w:rPr>
          <w:rFonts w:ascii="Times New Roman" w:hAnsi="Times New Roman" w:cs="Times New Roman"/>
          <w:i/>
          <w:sz w:val="24"/>
          <w:szCs w:val="24"/>
          <w:lang w:val="en-CA"/>
        </w:rPr>
        <w:t>P-</w:t>
      </w:r>
      <w:r w:rsidR="007C756E">
        <w:rPr>
          <w:rFonts w:ascii="Times New Roman" w:hAnsi="Times New Roman" w:cs="Times New Roman"/>
          <w:sz w:val="24"/>
          <w:szCs w:val="24"/>
          <w:lang w:val="en-CA"/>
        </w:rPr>
        <w:t>values</w:t>
      </w:r>
      <w:r w:rsidR="007C756E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r w:rsidR="007C756E">
        <w:rPr>
          <w:rFonts w:ascii="Times New Roman" w:hAnsi="Times New Roman" w:cs="Times New Roman"/>
          <w:sz w:val="24"/>
          <w:szCs w:val="24"/>
          <w:lang w:val="en-CA"/>
        </w:rPr>
        <w:t>from BOLT-LMM showing residual inflation following linkage disequ</w:t>
      </w:r>
      <w:r w:rsidR="00B11226">
        <w:rPr>
          <w:rFonts w:ascii="Times New Roman" w:hAnsi="Times New Roman" w:cs="Times New Roman"/>
          <w:sz w:val="24"/>
          <w:szCs w:val="24"/>
          <w:lang w:val="en-CA"/>
        </w:rPr>
        <w:t>ilibrium score regression</w:t>
      </w:r>
      <w:r w:rsidR="00754858">
        <w:rPr>
          <w:rFonts w:ascii="Times New Roman" w:hAnsi="Times New Roman" w:cs="Times New Roman"/>
          <w:sz w:val="24"/>
          <w:szCs w:val="24"/>
          <w:lang w:val="en-CA"/>
        </w:rPr>
        <w:t xml:space="preserve"> calibration</w:t>
      </w:r>
      <w:r w:rsidR="007C756E">
        <w:rPr>
          <w:rFonts w:ascii="Times New Roman" w:hAnsi="Times New Roman" w:cs="Times New Roman"/>
          <w:sz w:val="24"/>
          <w:szCs w:val="24"/>
          <w:lang w:val="en-CA"/>
        </w:rPr>
        <w:t xml:space="preserve"> expected under polygenicity.</w:t>
      </w:r>
      <w:bookmarkStart w:id="0" w:name="_GoBack"/>
      <w:bookmarkEnd w:id="0"/>
    </w:p>
    <w:sectPr w:rsidR="00494FDE" w:rsidRPr="007C756E" w:rsidSect="001955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E66A0"/>
    <w:rsid w:val="00075003"/>
    <w:rsid w:val="00195598"/>
    <w:rsid w:val="002324D5"/>
    <w:rsid w:val="002F24FF"/>
    <w:rsid w:val="00533394"/>
    <w:rsid w:val="005A1AA2"/>
    <w:rsid w:val="00754858"/>
    <w:rsid w:val="007C756E"/>
    <w:rsid w:val="00B11226"/>
    <w:rsid w:val="00CE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Sinclair-Waters, Marion</dc:creator>
  <cp:keywords/>
  <dc:description/>
  <cp:lastModifiedBy>0014777</cp:lastModifiedBy>
  <cp:revision>3</cp:revision>
  <dcterms:created xsi:type="dcterms:W3CDTF">2020-01-23T13:09:00Z</dcterms:created>
  <dcterms:modified xsi:type="dcterms:W3CDTF">2020-01-30T03:43:00Z</dcterms:modified>
</cp:coreProperties>
</file>