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AA" w:rsidRPr="0082092F" w:rsidRDefault="000606AA" w:rsidP="000606AA">
      <w:pPr>
        <w:rPr>
          <w:lang w:val="en-GB"/>
        </w:rPr>
      </w:pPr>
      <w:r w:rsidRPr="0082092F">
        <w:rPr>
          <w:b/>
          <w:lang w:val="en-GB"/>
        </w:rPr>
        <w:t>Appendix.</w:t>
      </w:r>
      <w:r w:rsidRPr="0082092F">
        <w:rPr>
          <w:lang w:val="en-GB"/>
        </w:rPr>
        <w:t xml:space="preserve"> Factor structure and dimensionality of SAWS and BSAWS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7379"/>
        <w:gridCol w:w="2031"/>
        <w:gridCol w:w="2032"/>
        <w:gridCol w:w="2032"/>
      </w:tblGrid>
      <w:tr w:rsidR="000606AA" w:rsidRPr="0082092F" w:rsidTr="000606AA">
        <w:trPr>
          <w:trHeight w:val="85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b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b/>
                <w:kern w:val="0"/>
                <w:sz w:val="20"/>
                <w:szCs w:val="20"/>
                <w:lang w:val="en-GB"/>
              </w:rPr>
              <w:t>Item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Webster et al. (2007)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Alves et al. (2014)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/>
                <w:bCs/>
                <w:kern w:val="0"/>
                <w:sz w:val="20"/>
                <w:szCs w:val="20"/>
                <w:lang w:val="en-GB"/>
              </w:rPr>
              <w:t>BSAWS</w:t>
            </w:r>
          </w:p>
        </w:tc>
      </w:tr>
      <w:tr w:rsidR="000606AA" w:rsidRPr="0082092F" w:rsidTr="000606AA">
        <w:tc>
          <w:tcPr>
            <w:tcW w:w="418" w:type="dxa"/>
            <w:tcBorders>
              <w:top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During my life I have already overcome many painful facts.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easily adjust my emotions to the present situation.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relate past with present situations.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am able to laugh in embarrassment situations.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love to read books that challenge me to think differently about many issues.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OP, </w:t>
            </w: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have taken important decisions throughout my life.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7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When I take personal decisions I do not let myself take over by emotions.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8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think about my own past.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9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There may be funny elements even in very difficult life’s situations.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Besides my favourite kind of music I like to listen to other musical styles.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11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Throughout my life I have dealt with many types of people.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12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am in tune with my own emotions.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ER, 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13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dedicate myself to the remembering of past events.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14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When I face major life transitions I try and find a funny side.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ER, 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15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love trying a variety of different ethnic foods.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16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have gone through various moral dilemmas.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17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am very good at interpreting my emotional states.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ER, 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18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Reviewing my past helps me to have a good perspective of my current concerns.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19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laugh easily.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20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try new things.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OP, </w:t>
            </w: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21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have met a lot of the negative side of life (e.g., dishonesty, hypocrisy...)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22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can easily express my emotions without feeling like I am losing control of the situation.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23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recall the past to see if I have changed since then.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24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At this point in my life it is easy for me to laugh at my mistakes.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ER, 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25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Controversial works of art play an important and valuable role in society.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OP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26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went through many difficult changes throughout life.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27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am good at identifying subtle emotions in myself.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ER, 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28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Remembering my past helps me understand the important things in my life.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29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use humour to put other people at ease.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tabs>
                <w:tab w:val="center" w:pos="522"/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30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like being surrounded by people whose views are quite different from mine.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OP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31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discovered by myself that "not everything that shines is gold."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32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am able to control my emotions when the situation demands it.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33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often notice that my past can be an important source of knowledge.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34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Now I know I can truly appreciate the little things in life.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OP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OP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35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have a lot of curiosity to know more about other religions and other philosophies.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OP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ESR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36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have learnt valuable life lessons with others.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EXP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37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It seems I have a certain gift to understand the emotions of others.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OM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38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Reliving past events increases my confidence to live today.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>OP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39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To comfort others I often make fool of me.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HU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MO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</w:tr>
      <w:tr w:rsidR="000606AA" w:rsidRPr="0082092F" w:rsidTr="000606AA">
        <w:tc>
          <w:tcPr>
            <w:tcW w:w="418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 xml:space="preserve">40 </w:t>
            </w:r>
          </w:p>
        </w:tc>
        <w:tc>
          <w:tcPr>
            <w:tcW w:w="7379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Regular" w:hAnsi="Times New Roman" w:cs="Times New Roman"/>
                <w:kern w:val="0"/>
                <w:sz w:val="20"/>
                <w:szCs w:val="20"/>
                <w:lang w:val="en-GB"/>
              </w:rPr>
              <w:t xml:space="preserve">I wonder many times about the mysteries of life and what lies beyond death.  </w:t>
            </w:r>
          </w:p>
        </w:tc>
        <w:tc>
          <w:tcPr>
            <w:tcW w:w="2031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REF</w:t>
            </w:r>
          </w:p>
        </w:tc>
        <w:tc>
          <w:tcPr>
            <w:tcW w:w="2032" w:type="dxa"/>
          </w:tcPr>
          <w:p w:rsidR="000606AA" w:rsidRPr="0082092F" w:rsidRDefault="000606AA" w:rsidP="00AC3885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 w:rsidRPr="0082092F">
              <w:rPr>
                <w:rFonts w:ascii="Times New Roman" w:eastAsia="MinionPro-Bold" w:hAnsi="Times New Roman" w:cs="Times New Roman"/>
                <w:bCs/>
                <w:kern w:val="0"/>
                <w:sz w:val="20"/>
                <w:szCs w:val="20"/>
                <w:lang w:val="en-GB"/>
              </w:rPr>
              <w:t>RE</w:t>
            </w:r>
          </w:p>
        </w:tc>
      </w:tr>
    </w:tbl>
    <w:p w:rsidR="008403D5" w:rsidRDefault="000606AA">
      <w:r w:rsidRPr="0082092F">
        <w:rPr>
          <w:rFonts w:ascii="Times New Roman" w:hAnsi="Times New Roman" w:cs="Times New Roman"/>
          <w:sz w:val="16"/>
          <w:szCs w:val="16"/>
          <w:lang w:val="en-GB"/>
        </w:rPr>
        <w:t>Note: ER: Emotion regulation; RE: Reminiscence; OP: Openness; EXP: Experience; HU: Humour (</w:t>
      </w:r>
      <w:r w:rsidRPr="0082092F">
        <w:rPr>
          <w:rFonts w:ascii="Times New Roman" w:eastAsia="MinionPro-Bold" w:hAnsi="Times New Roman" w:cs="Times New Roman"/>
          <w:bCs/>
          <w:kern w:val="0"/>
          <w:sz w:val="16"/>
          <w:szCs w:val="16"/>
          <w:lang w:val="en-GB"/>
        </w:rPr>
        <w:t>Webster et al. 2007); ESR: Emotional self-regulation; REF: Reflection; OM: Open-mindedness; EXP: Experience; MO: Mood (Alves et al. 2014)</w:t>
      </w:r>
      <w:bookmarkStart w:id="0" w:name="_GoBack"/>
      <w:bookmarkEnd w:id="0"/>
    </w:p>
    <w:sectPr w:rsidR="008403D5" w:rsidSect="000606AA">
      <w:pgSz w:w="16839" w:h="11907" w:orient="landscape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CF" w:rsidRDefault="009A76CF" w:rsidP="000606AA">
      <w:r>
        <w:separator/>
      </w:r>
    </w:p>
  </w:endnote>
  <w:endnote w:type="continuationSeparator" w:id="0">
    <w:p w:rsidR="009A76CF" w:rsidRDefault="009A76CF" w:rsidP="000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00"/>
    <w:family w:val="roman"/>
    <w:pitch w:val="default"/>
    <w:sig w:usb0="00000003" w:usb1="08080000" w:usb2="00000010" w:usb3="00000000" w:csb0="001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CF" w:rsidRDefault="009A76CF" w:rsidP="000606AA">
      <w:r>
        <w:separator/>
      </w:r>
    </w:p>
  </w:footnote>
  <w:footnote w:type="continuationSeparator" w:id="0">
    <w:p w:rsidR="009A76CF" w:rsidRDefault="009A76CF" w:rsidP="0006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E"/>
    <w:rsid w:val="000606AA"/>
    <w:rsid w:val="0010488E"/>
    <w:rsid w:val="00286C3B"/>
    <w:rsid w:val="008403D5"/>
    <w:rsid w:val="0094483A"/>
    <w:rsid w:val="009A76CF"/>
    <w:rsid w:val="00B62010"/>
    <w:rsid w:val="00E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29409-7B45-49F3-8697-050E19C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AA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AA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606AA"/>
  </w:style>
  <w:style w:type="paragraph" w:styleId="Footer">
    <w:name w:val="footer"/>
    <w:basedOn w:val="Normal"/>
    <w:link w:val="FooterChar"/>
    <w:uiPriority w:val="99"/>
    <w:unhideWhenUsed/>
    <w:rsid w:val="000606AA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606AA"/>
  </w:style>
  <w:style w:type="table" w:styleId="TableGrid">
    <w:name w:val="Table Grid"/>
    <w:basedOn w:val="TableNormal"/>
    <w:uiPriority w:val="39"/>
    <w:rsid w:val="000606AA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10E4-4C7E-4FB8-9452-4ECA1E50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2020-01-27T11:42:00Z</dcterms:created>
  <dcterms:modified xsi:type="dcterms:W3CDTF">2020-01-27T11:45:00Z</dcterms:modified>
</cp:coreProperties>
</file>