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A7" w:rsidRPr="00E80CC7" w:rsidRDefault="00943733" w:rsidP="00670DA7">
      <w:pPr>
        <w:rPr>
          <w:b/>
          <w:sz w:val="24"/>
          <w:szCs w:val="24"/>
          <w:u w:val="single"/>
        </w:rPr>
      </w:pPr>
      <w:r>
        <w:rPr>
          <w:rFonts w:cs="Arial"/>
          <w:b/>
          <w:sz w:val="28"/>
          <w:u w:val="single"/>
          <w:shd w:val="clear" w:color="auto" w:fill="FFFFFF"/>
        </w:rPr>
        <w:t>Additional file</w:t>
      </w:r>
    </w:p>
    <w:p w:rsidR="00670DA7" w:rsidRPr="00E80CC7" w:rsidRDefault="00670DA7" w:rsidP="00670DA7">
      <w:pPr>
        <w:rPr>
          <w:b/>
          <w:sz w:val="24"/>
          <w:szCs w:val="24"/>
          <w:u w:val="single"/>
        </w:rPr>
      </w:pPr>
    </w:p>
    <w:p w:rsidR="00670DA7" w:rsidRPr="00E80CC7" w:rsidRDefault="00670DA7" w:rsidP="00670DA7">
      <w:pPr>
        <w:rPr>
          <w:b/>
          <w:sz w:val="24"/>
          <w:szCs w:val="24"/>
          <w:u w:val="single"/>
        </w:rPr>
      </w:pPr>
      <w:r w:rsidRPr="00E80CC7">
        <w:rPr>
          <w:b/>
          <w:sz w:val="24"/>
          <w:szCs w:val="24"/>
          <w:u w:val="single"/>
        </w:rPr>
        <w:t>Changes in the clinical presentation and outcomes of patients treated for severe malaria in a referral French university intensive care unit from 2004 to 2017.</w:t>
      </w:r>
    </w:p>
    <w:p w:rsidR="00670DA7" w:rsidRPr="00E80CC7" w:rsidRDefault="00670DA7" w:rsidP="00670DA7">
      <w:pPr>
        <w:rPr>
          <w:sz w:val="24"/>
          <w:szCs w:val="24"/>
        </w:rPr>
      </w:pPr>
    </w:p>
    <w:p w:rsidR="00670DA7" w:rsidRPr="00E80CC7" w:rsidRDefault="00670DA7" w:rsidP="00670DA7">
      <w:pPr>
        <w:rPr>
          <w:b/>
          <w:sz w:val="24"/>
          <w:szCs w:val="24"/>
          <w:u w:val="single"/>
        </w:rPr>
      </w:pPr>
      <w:r w:rsidRPr="00E80CC7">
        <w:rPr>
          <w:b/>
          <w:sz w:val="24"/>
          <w:szCs w:val="24"/>
          <w:u w:val="single"/>
        </w:rPr>
        <w:t xml:space="preserve">Authors: </w:t>
      </w:r>
    </w:p>
    <w:p w:rsidR="00670DA7" w:rsidRPr="00E80CC7" w:rsidRDefault="00670DA7" w:rsidP="00670DA7">
      <w:pPr>
        <w:rPr>
          <w:sz w:val="24"/>
          <w:szCs w:val="24"/>
        </w:rPr>
      </w:pPr>
      <w:proofErr w:type="spellStart"/>
      <w:r w:rsidRPr="00E80CC7">
        <w:rPr>
          <w:sz w:val="24"/>
          <w:szCs w:val="24"/>
        </w:rPr>
        <w:t>Lebut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Jordane</w:t>
      </w:r>
      <w:r w:rsidRPr="00E80CC7">
        <w:rPr>
          <w:sz w:val="24"/>
          <w:szCs w:val="24"/>
          <w:vertAlign w:val="superscript"/>
        </w:rPr>
        <w:t>1,4</w:t>
      </w:r>
      <w:proofErr w:type="spellEnd"/>
      <w:r w:rsidRPr="00E80CC7">
        <w:rPr>
          <w:sz w:val="24"/>
          <w:szCs w:val="24"/>
        </w:rPr>
        <w:t xml:space="preserve"> MD, </w:t>
      </w:r>
      <w:proofErr w:type="spellStart"/>
      <w:r w:rsidRPr="00E80CC7">
        <w:rPr>
          <w:sz w:val="24"/>
          <w:szCs w:val="24"/>
        </w:rPr>
        <w:t>Mourvillier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Bruno</w:t>
      </w:r>
      <w:r w:rsidRPr="00E80CC7">
        <w:rPr>
          <w:sz w:val="24"/>
          <w:szCs w:val="24"/>
          <w:vertAlign w:val="superscript"/>
        </w:rPr>
        <w:t>1,5</w:t>
      </w:r>
      <w:proofErr w:type="spellEnd"/>
      <w:r w:rsidRPr="00E80CC7">
        <w:rPr>
          <w:sz w:val="24"/>
          <w:szCs w:val="24"/>
        </w:rPr>
        <w:t xml:space="preserve"> MD, </w:t>
      </w:r>
      <w:proofErr w:type="spellStart"/>
      <w:r w:rsidRPr="00E80CC7">
        <w:rPr>
          <w:sz w:val="24"/>
          <w:szCs w:val="24"/>
        </w:rPr>
        <w:t>Argy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Nicolas</w:t>
      </w:r>
      <w:r w:rsidRPr="00E80CC7">
        <w:rPr>
          <w:sz w:val="24"/>
          <w:szCs w:val="24"/>
          <w:vertAlign w:val="superscript"/>
        </w:rPr>
        <w:t>2</w:t>
      </w:r>
      <w:proofErr w:type="spellEnd"/>
      <w:r w:rsidRPr="00E80CC7">
        <w:rPr>
          <w:sz w:val="24"/>
          <w:szCs w:val="24"/>
        </w:rPr>
        <w:t xml:space="preserve">, Dupuis </w:t>
      </w:r>
      <w:proofErr w:type="spellStart"/>
      <w:r w:rsidRPr="00E80CC7">
        <w:rPr>
          <w:sz w:val="24"/>
          <w:szCs w:val="24"/>
        </w:rPr>
        <w:t>Claire</w:t>
      </w:r>
      <w:r w:rsidRPr="00E80CC7">
        <w:rPr>
          <w:sz w:val="24"/>
          <w:szCs w:val="24"/>
          <w:vertAlign w:val="superscript"/>
        </w:rPr>
        <w:t>1,3</w:t>
      </w:r>
      <w:proofErr w:type="spellEnd"/>
      <w:r w:rsidRPr="00E80CC7">
        <w:rPr>
          <w:sz w:val="24"/>
          <w:szCs w:val="24"/>
        </w:rPr>
        <w:t xml:space="preserve"> MD, PhD, </w:t>
      </w:r>
      <w:proofErr w:type="spellStart"/>
      <w:r w:rsidRPr="00E80CC7">
        <w:rPr>
          <w:sz w:val="24"/>
          <w:szCs w:val="24"/>
        </w:rPr>
        <w:t>Vinclair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Camille</w:t>
      </w:r>
      <w:r w:rsidRPr="00E80CC7">
        <w:rPr>
          <w:sz w:val="24"/>
          <w:szCs w:val="24"/>
          <w:vertAlign w:val="superscript"/>
        </w:rPr>
        <w:t>1</w:t>
      </w:r>
      <w:proofErr w:type="spellEnd"/>
      <w:r w:rsidRPr="00E80CC7">
        <w:rPr>
          <w:sz w:val="24"/>
          <w:szCs w:val="24"/>
        </w:rPr>
        <w:t xml:space="preserve"> MD, </w:t>
      </w:r>
      <w:proofErr w:type="spellStart"/>
      <w:r w:rsidRPr="00E80CC7">
        <w:rPr>
          <w:sz w:val="24"/>
          <w:szCs w:val="24"/>
        </w:rPr>
        <w:t>Radjou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Aguila</w:t>
      </w:r>
      <w:r w:rsidRPr="00E80CC7">
        <w:rPr>
          <w:sz w:val="24"/>
          <w:szCs w:val="24"/>
          <w:vertAlign w:val="superscript"/>
        </w:rPr>
        <w:t>1</w:t>
      </w:r>
      <w:proofErr w:type="spellEnd"/>
      <w:r w:rsidRPr="00E80CC7">
        <w:rPr>
          <w:sz w:val="24"/>
          <w:szCs w:val="24"/>
        </w:rPr>
        <w:t xml:space="preserve"> MD, de </w:t>
      </w:r>
      <w:proofErr w:type="spellStart"/>
      <w:r w:rsidRPr="00E80CC7">
        <w:rPr>
          <w:sz w:val="24"/>
          <w:szCs w:val="24"/>
        </w:rPr>
        <w:t>Montmollin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Etienne</w:t>
      </w:r>
      <w:r w:rsidRPr="00E80CC7">
        <w:rPr>
          <w:sz w:val="24"/>
          <w:szCs w:val="24"/>
          <w:vertAlign w:val="superscript"/>
        </w:rPr>
        <w:t>1,3</w:t>
      </w:r>
      <w:proofErr w:type="spellEnd"/>
      <w:r w:rsidRPr="00E80CC7">
        <w:rPr>
          <w:sz w:val="24"/>
          <w:szCs w:val="24"/>
        </w:rPr>
        <w:t xml:space="preserve">  MD, </w:t>
      </w:r>
      <w:proofErr w:type="spellStart"/>
      <w:r w:rsidRPr="00E80CC7">
        <w:rPr>
          <w:sz w:val="24"/>
          <w:szCs w:val="24"/>
        </w:rPr>
        <w:t>Sinah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Fabrice</w:t>
      </w:r>
      <w:r w:rsidRPr="00E80CC7">
        <w:rPr>
          <w:sz w:val="24"/>
          <w:szCs w:val="24"/>
          <w:vertAlign w:val="superscript"/>
        </w:rPr>
        <w:t>1</w:t>
      </w:r>
      <w:proofErr w:type="spellEnd"/>
      <w:r w:rsidRPr="00E80CC7">
        <w:rPr>
          <w:sz w:val="24"/>
          <w:szCs w:val="24"/>
        </w:rPr>
        <w:t xml:space="preserve"> MD, </w:t>
      </w:r>
      <w:proofErr w:type="spellStart"/>
      <w:r w:rsidRPr="00E80CC7">
        <w:rPr>
          <w:sz w:val="24"/>
          <w:szCs w:val="24"/>
        </w:rPr>
        <w:t>Patrier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Juliette</w:t>
      </w:r>
      <w:r w:rsidRPr="00E80CC7">
        <w:rPr>
          <w:sz w:val="24"/>
          <w:szCs w:val="24"/>
          <w:vertAlign w:val="superscript"/>
        </w:rPr>
        <w:t>1</w:t>
      </w:r>
      <w:proofErr w:type="spellEnd"/>
      <w:r w:rsidRPr="00E80CC7">
        <w:rPr>
          <w:sz w:val="24"/>
          <w:szCs w:val="24"/>
        </w:rPr>
        <w:t xml:space="preserve"> MD, Le </w:t>
      </w:r>
      <w:proofErr w:type="spellStart"/>
      <w:r w:rsidRPr="00E80CC7">
        <w:rPr>
          <w:sz w:val="24"/>
          <w:szCs w:val="24"/>
        </w:rPr>
        <w:t>Bihan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Clément</w:t>
      </w:r>
      <w:r w:rsidRPr="00E80CC7">
        <w:rPr>
          <w:sz w:val="24"/>
          <w:szCs w:val="24"/>
          <w:vertAlign w:val="superscript"/>
        </w:rPr>
        <w:t>1,3</w:t>
      </w:r>
      <w:proofErr w:type="spellEnd"/>
      <w:r w:rsidRPr="00E80CC7">
        <w:rPr>
          <w:sz w:val="24"/>
          <w:szCs w:val="24"/>
        </w:rPr>
        <w:t xml:space="preserve">  MD, </w:t>
      </w:r>
      <w:proofErr w:type="spellStart"/>
      <w:r w:rsidRPr="00E80CC7">
        <w:rPr>
          <w:sz w:val="24"/>
          <w:szCs w:val="24"/>
        </w:rPr>
        <w:t>Magalahes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Eric</w:t>
      </w:r>
      <w:r w:rsidRPr="00E80CC7">
        <w:rPr>
          <w:sz w:val="24"/>
          <w:szCs w:val="24"/>
          <w:vertAlign w:val="superscript"/>
        </w:rPr>
        <w:t>1</w:t>
      </w:r>
      <w:proofErr w:type="spellEnd"/>
      <w:r w:rsidRPr="00E80CC7">
        <w:rPr>
          <w:sz w:val="24"/>
          <w:szCs w:val="24"/>
        </w:rPr>
        <w:t xml:space="preserve"> MD, </w:t>
      </w:r>
      <w:proofErr w:type="spellStart"/>
      <w:r w:rsidRPr="00E80CC7">
        <w:rPr>
          <w:sz w:val="24"/>
          <w:szCs w:val="24"/>
        </w:rPr>
        <w:t>Smonig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Roland</w:t>
      </w:r>
      <w:r w:rsidRPr="00E80CC7">
        <w:rPr>
          <w:sz w:val="24"/>
          <w:szCs w:val="24"/>
          <w:vertAlign w:val="superscript"/>
        </w:rPr>
        <w:t>1</w:t>
      </w:r>
      <w:proofErr w:type="spellEnd"/>
      <w:r w:rsidRPr="00E80CC7">
        <w:rPr>
          <w:sz w:val="24"/>
          <w:szCs w:val="24"/>
        </w:rPr>
        <w:t xml:space="preserve"> MD , </w:t>
      </w:r>
      <w:proofErr w:type="spellStart"/>
      <w:r w:rsidRPr="00E80CC7">
        <w:rPr>
          <w:sz w:val="24"/>
          <w:szCs w:val="24"/>
        </w:rPr>
        <w:t>Kendjo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Eric</w:t>
      </w:r>
      <w:r w:rsidRPr="00E80CC7">
        <w:rPr>
          <w:sz w:val="24"/>
          <w:szCs w:val="24"/>
          <w:vertAlign w:val="superscript"/>
        </w:rPr>
        <w:t>5</w:t>
      </w:r>
      <w:proofErr w:type="spellEnd"/>
      <w:r w:rsidRPr="00E80CC7">
        <w:rPr>
          <w:sz w:val="24"/>
          <w:szCs w:val="24"/>
        </w:rPr>
        <w:t xml:space="preserve">, </w:t>
      </w:r>
      <w:proofErr w:type="spellStart"/>
      <w:r w:rsidRPr="00E80CC7">
        <w:rPr>
          <w:sz w:val="24"/>
          <w:szCs w:val="24"/>
        </w:rPr>
        <w:t>Thellier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Marc</w:t>
      </w:r>
      <w:r w:rsidRPr="00E80CC7">
        <w:rPr>
          <w:sz w:val="24"/>
          <w:szCs w:val="24"/>
          <w:vertAlign w:val="superscript"/>
        </w:rPr>
        <w:t>5</w:t>
      </w:r>
      <w:proofErr w:type="spellEnd"/>
      <w:r w:rsidRPr="00E80CC7">
        <w:rPr>
          <w:sz w:val="24"/>
          <w:szCs w:val="24"/>
        </w:rPr>
        <w:t xml:space="preserve"> , </w:t>
      </w:r>
      <w:proofErr w:type="spellStart"/>
      <w:r w:rsidRPr="00E80CC7">
        <w:rPr>
          <w:sz w:val="24"/>
          <w:szCs w:val="24"/>
        </w:rPr>
        <w:t>Ruckly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Stéphane</w:t>
      </w:r>
      <w:r w:rsidRPr="00E80CC7">
        <w:rPr>
          <w:sz w:val="24"/>
          <w:szCs w:val="24"/>
          <w:vertAlign w:val="superscript"/>
        </w:rPr>
        <w:t>6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MSc</w:t>
      </w:r>
      <w:proofErr w:type="spellEnd"/>
      <w:r w:rsidRPr="00E80CC7">
        <w:rPr>
          <w:sz w:val="24"/>
          <w:szCs w:val="24"/>
        </w:rPr>
        <w:t xml:space="preserve">, </w:t>
      </w:r>
      <w:proofErr w:type="spellStart"/>
      <w:r w:rsidRPr="00E80CC7">
        <w:rPr>
          <w:sz w:val="24"/>
          <w:szCs w:val="24"/>
        </w:rPr>
        <w:t>Bouadma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Lila</w:t>
      </w:r>
      <w:r w:rsidRPr="00E80CC7">
        <w:rPr>
          <w:sz w:val="24"/>
          <w:szCs w:val="24"/>
          <w:vertAlign w:val="superscript"/>
        </w:rPr>
        <w:t>1,3</w:t>
      </w:r>
      <w:proofErr w:type="spellEnd"/>
      <w:r w:rsidRPr="00E80CC7">
        <w:rPr>
          <w:sz w:val="24"/>
          <w:szCs w:val="24"/>
        </w:rPr>
        <w:t xml:space="preserve">  MD, PhD,  Wolff </w:t>
      </w:r>
      <w:proofErr w:type="spellStart"/>
      <w:r w:rsidRPr="00E80CC7">
        <w:rPr>
          <w:sz w:val="24"/>
          <w:szCs w:val="24"/>
        </w:rPr>
        <w:t>Michel</w:t>
      </w:r>
      <w:r w:rsidRPr="00E80CC7">
        <w:rPr>
          <w:sz w:val="24"/>
          <w:szCs w:val="24"/>
          <w:vertAlign w:val="superscript"/>
        </w:rPr>
        <w:t>1,3</w:t>
      </w:r>
      <w:proofErr w:type="spellEnd"/>
      <w:r w:rsidRPr="00E80CC7">
        <w:rPr>
          <w:sz w:val="24"/>
          <w:szCs w:val="24"/>
        </w:rPr>
        <w:t xml:space="preserve">  MD, PhD, </w:t>
      </w:r>
      <w:proofErr w:type="spellStart"/>
      <w:r w:rsidRPr="00E80CC7">
        <w:rPr>
          <w:sz w:val="24"/>
          <w:szCs w:val="24"/>
        </w:rPr>
        <w:t>Sonneville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Romain</w:t>
      </w:r>
      <w:r w:rsidRPr="00E80CC7">
        <w:rPr>
          <w:sz w:val="24"/>
          <w:szCs w:val="24"/>
          <w:vertAlign w:val="superscript"/>
        </w:rPr>
        <w:t>1,3</w:t>
      </w:r>
      <w:proofErr w:type="spellEnd"/>
      <w:r w:rsidRPr="00E80CC7">
        <w:rPr>
          <w:sz w:val="24"/>
          <w:szCs w:val="24"/>
        </w:rPr>
        <w:t xml:space="preserve">  MD, PhD, </w:t>
      </w:r>
      <w:proofErr w:type="spellStart"/>
      <w:r w:rsidRPr="00E80CC7">
        <w:rPr>
          <w:sz w:val="24"/>
          <w:szCs w:val="24"/>
        </w:rPr>
        <w:t>Houzé</w:t>
      </w:r>
      <w:proofErr w:type="spellEnd"/>
      <w:r w:rsidRPr="00E80CC7">
        <w:rPr>
          <w:sz w:val="24"/>
          <w:szCs w:val="24"/>
        </w:rPr>
        <w:t xml:space="preserve"> </w:t>
      </w:r>
      <w:proofErr w:type="spellStart"/>
      <w:r w:rsidRPr="00E80CC7">
        <w:rPr>
          <w:sz w:val="24"/>
          <w:szCs w:val="24"/>
        </w:rPr>
        <w:t>Sandrine</w:t>
      </w:r>
      <w:r w:rsidRPr="00E80CC7">
        <w:rPr>
          <w:sz w:val="24"/>
          <w:szCs w:val="24"/>
          <w:vertAlign w:val="superscript"/>
        </w:rPr>
        <w:t>2</w:t>
      </w:r>
      <w:proofErr w:type="spellEnd"/>
      <w:r w:rsidRPr="00E80CC7">
        <w:rPr>
          <w:sz w:val="24"/>
          <w:szCs w:val="24"/>
        </w:rPr>
        <w:t xml:space="preserve">, </w:t>
      </w:r>
      <w:proofErr w:type="spellStart"/>
      <w:r w:rsidRPr="00E80CC7">
        <w:rPr>
          <w:sz w:val="24"/>
          <w:szCs w:val="24"/>
        </w:rPr>
        <w:t>Timsit</w:t>
      </w:r>
      <w:proofErr w:type="spellEnd"/>
      <w:r w:rsidRPr="00E80CC7">
        <w:rPr>
          <w:sz w:val="24"/>
          <w:szCs w:val="24"/>
        </w:rPr>
        <w:t xml:space="preserve"> Jean-</w:t>
      </w:r>
      <w:proofErr w:type="spellStart"/>
      <w:r w:rsidRPr="00E80CC7">
        <w:rPr>
          <w:sz w:val="24"/>
          <w:szCs w:val="24"/>
        </w:rPr>
        <w:t>François</w:t>
      </w:r>
      <w:r w:rsidRPr="00E80CC7">
        <w:rPr>
          <w:sz w:val="24"/>
          <w:szCs w:val="24"/>
          <w:vertAlign w:val="superscript"/>
        </w:rPr>
        <w:t>1,3,6</w:t>
      </w:r>
      <w:proofErr w:type="spellEnd"/>
      <w:r w:rsidRPr="00E80CC7">
        <w:rPr>
          <w:sz w:val="24"/>
          <w:szCs w:val="24"/>
        </w:rPr>
        <w:t xml:space="preserve"> MD, PhD</w:t>
      </w:r>
    </w:p>
    <w:p w:rsidR="00670DA7" w:rsidRPr="00E80CC7" w:rsidRDefault="00670DA7" w:rsidP="00670DA7">
      <w:pPr>
        <w:pageBreakBefore/>
        <w:rPr>
          <w:rFonts w:cs="Arial"/>
          <w:shd w:val="clear" w:color="auto" w:fill="FFFFFF"/>
        </w:rPr>
        <w:sectPr w:rsidR="00670DA7" w:rsidRPr="00E80CC7" w:rsidSect="00670DA7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670DA7" w:rsidRPr="00E80CC7" w:rsidRDefault="00670DA7" w:rsidP="00670DA7">
      <w:pPr>
        <w:pageBreakBefore/>
        <w:rPr>
          <w:b/>
          <w:sz w:val="24"/>
          <w:szCs w:val="24"/>
          <w:u w:val="single"/>
        </w:rPr>
      </w:pPr>
      <w:r w:rsidRPr="00E80CC7">
        <w:rPr>
          <w:b/>
          <w:sz w:val="24"/>
          <w:szCs w:val="24"/>
          <w:u w:val="single"/>
        </w:rPr>
        <w:lastRenderedPageBreak/>
        <w:t>Changes in the clinical presentation and outcomes of patients treated for severe malaria in a referral French intensive care unit in a universi</w:t>
      </w:r>
      <w:r w:rsidR="000A676A">
        <w:rPr>
          <w:b/>
          <w:sz w:val="24"/>
          <w:szCs w:val="24"/>
          <w:u w:val="single"/>
        </w:rPr>
        <w:t>ty hospital from 2004 to 2017</w:t>
      </w:r>
    </w:p>
    <w:p w:rsidR="00670DA7" w:rsidRPr="00E80CC7" w:rsidRDefault="00D14DF6" w:rsidP="00670DA7">
      <w:r w:rsidRPr="00D14DF6">
        <w:rPr>
          <w:shd w:val="clear" w:color="auto" w:fill="FFFFFF"/>
        </w:rPr>
        <w:fldChar w:fldCharType="begin"/>
      </w:r>
      <w:r w:rsidR="00670DA7" w:rsidRPr="00E80CC7">
        <w:rPr>
          <w:shd w:val="clear" w:color="auto" w:fill="FFFFFF"/>
        </w:rPr>
        <w:instrText xml:space="preserve"> LINK </w:instrText>
      </w:r>
      <w:r w:rsidR="00670DA7">
        <w:rPr>
          <w:shd w:val="clear" w:color="auto" w:fill="FFFFFF"/>
        </w:rPr>
        <w:instrText xml:space="preserve">Excel.Sheet.12 "E:\\Paludisme\\Review palu.xlsx" Feuil1!L10C1:L17C11 </w:instrText>
      </w:r>
      <w:r w:rsidR="00670DA7" w:rsidRPr="00E80CC7">
        <w:rPr>
          <w:shd w:val="clear" w:color="auto" w:fill="FFFFFF"/>
        </w:rPr>
        <w:instrText xml:space="preserve">\a \f 4 \h  \* MERGEFORMAT </w:instrText>
      </w:r>
      <w:r w:rsidRPr="00D14DF6">
        <w:rPr>
          <w:shd w:val="clear" w:color="auto" w:fill="FFFFFF"/>
        </w:rPr>
        <w:fldChar w:fldCharType="separate"/>
      </w:r>
    </w:p>
    <w:tbl>
      <w:tblPr>
        <w:tblW w:w="152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11"/>
        <w:gridCol w:w="702"/>
        <w:gridCol w:w="841"/>
        <w:gridCol w:w="890"/>
        <w:gridCol w:w="1133"/>
        <w:gridCol w:w="1403"/>
        <w:gridCol w:w="982"/>
        <w:gridCol w:w="1684"/>
        <w:gridCol w:w="842"/>
        <w:gridCol w:w="1263"/>
        <w:gridCol w:w="1311"/>
      </w:tblGrid>
      <w:tr w:rsidR="00670DA7" w:rsidRPr="00CE1170" w:rsidTr="008B0E5C">
        <w:trPr>
          <w:trHeight w:val="229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80CC7">
              <w:rPr>
                <w:rFonts w:ascii="Calibri" w:eastAsia="Times New Roman" w:hAnsi="Calibri" w:cs="Times New Roman"/>
                <w:bCs/>
              </w:rPr>
              <w:t xml:space="preserve">Table </w:t>
            </w:r>
            <w:proofErr w:type="spellStart"/>
            <w:r w:rsidRPr="00E80CC7">
              <w:rPr>
                <w:rFonts w:ascii="Calibri" w:eastAsia="Times New Roman" w:hAnsi="Calibri" w:cs="Times New Roman"/>
                <w:bCs/>
              </w:rPr>
              <w:t>E1</w:t>
            </w:r>
            <w:proofErr w:type="spellEnd"/>
            <w:r w:rsidRPr="00E80CC7">
              <w:rPr>
                <w:rFonts w:ascii="Calibri" w:eastAsia="Times New Roman" w:hAnsi="Calibri" w:cs="Times New Roman"/>
                <w:bCs/>
              </w:rPr>
              <w:t>. Severe malaria review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DA7" w:rsidRPr="00E80CC7" w:rsidTr="008B0E5C">
        <w:trPr>
          <w:trHeight w:val="229"/>
        </w:trPr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80CC7">
              <w:rPr>
                <w:rFonts w:ascii="Calibri" w:eastAsia="Times New Roman" w:hAnsi="Calibri" w:cs="Times New Roman"/>
                <w:b/>
                <w:bCs/>
              </w:rPr>
              <w:t>Study title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80CC7">
              <w:rPr>
                <w:rFonts w:ascii="Calibri" w:eastAsia="Times New Roman" w:hAnsi="Calibri" w:cs="Times New Roman"/>
                <w:b/>
                <w:bCs/>
              </w:rPr>
              <w:t>Year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80CC7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80CC7">
              <w:rPr>
                <w:rFonts w:ascii="Calibri" w:eastAsia="Times New Roman" w:hAnsi="Calibri" w:cs="Times New Roman"/>
                <w:b/>
                <w:bCs/>
              </w:rPr>
              <w:t>Nb of patients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80CC7">
              <w:rPr>
                <w:rFonts w:ascii="Calibri" w:eastAsia="Times New Roman" w:hAnsi="Calibri" w:cs="Times New Roman"/>
                <w:b/>
                <w:bCs/>
              </w:rPr>
              <w:t>Treatment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80CC7">
              <w:rPr>
                <w:rFonts w:ascii="Calibri" w:eastAsia="Times New Roman" w:hAnsi="Calibri" w:cs="Times New Roman"/>
                <w:b/>
                <w:bCs/>
              </w:rPr>
              <w:t>Mortality (%)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80CC7">
              <w:rPr>
                <w:rFonts w:ascii="Calibri" w:eastAsia="Times New Roman" w:hAnsi="Calibri" w:cs="Times New Roman"/>
                <w:b/>
                <w:bCs/>
              </w:rPr>
              <w:t>MV (%)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E80CC7">
              <w:rPr>
                <w:rFonts w:ascii="Calibri" w:eastAsia="Times New Roman" w:hAnsi="Calibri" w:cs="Times New Roman"/>
                <w:b/>
                <w:bCs/>
              </w:rPr>
              <w:t>Vasopressors</w:t>
            </w:r>
            <w:proofErr w:type="spellEnd"/>
            <w:r w:rsidRPr="00E80CC7">
              <w:rPr>
                <w:rFonts w:ascii="Calibri" w:eastAsia="Times New Roman" w:hAnsi="Calibri" w:cs="Times New Roman"/>
                <w:b/>
                <w:bCs/>
              </w:rPr>
              <w:t xml:space="preserve"> (%)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E80CC7">
              <w:rPr>
                <w:rFonts w:ascii="Calibri" w:eastAsia="Times New Roman" w:hAnsi="Calibri" w:cs="Times New Roman"/>
                <w:b/>
                <w:bCs/>
              </w:rPr>
              <w:t>RRT</w:t>
            </w:r>
            <w:proofErr w:type="spellEnd"/>
            <w:r w:rsidRPr="00E80CC7">
              <w:rPr>
                <w:rFonts w:ascii="Calibri" w:eastAsia="Times New Roman" w:hAnsi="Calibri" w:cs="Times New Roman"/>
                <w:b/>
                <w:bCs/>
              </w:rPr>
              <w:t xml:space="preserve"> (%)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80CC7">
              <w:rPr>
                <w:rFonts w:ascii="Calibri" w:eastAsia="Times New Roman" w:hAnsi="Calibri" w:cs="Times New Roman"/>
                <w:b/>
                <w:bCs/>
              </w:rPr>
              <w:t>ICU LOS (</w:t>
            </w:r>
            <w:proofErr w:type="spellStart"/>
            <w:r w:rsidRPr="00E80CC7">
              <w:rPr>
                <w:rFonts w:ascii="Calibri" w:eastAsia="Times New Roman" w:hAnsi="Calibri" w:cs="Times New Roman"/>
                <w:b/>
                <w:bCs/>
              </w:rPr>
              <w:t>IQR</w:t>
            </w:r>
            <w:proofErr w:type="spellEnd"/>
            <w:r w:rsidRPr="00E80CC7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80CC7">
              <w:rPr>
                <w:rFonts w:ascii="Calibri" w:eastAsia="Times New Roman" w:hAnsi="Calibri" w:cs="Times New Roman"/>
                <w:b/>
                <w:bCs/>
              </w:rPr>
              <w:t>Hospital LOS (</w:t>
            </w:r>
            <w:proofErr w:type="spellStart"/>
            <w:r w:rsidRPr="00E80CC7">
              <w:rPr>
                <w:rFonts w:ascii="Calibri" w:eastAsia="Times New Roman" w:hAnsi="Calibri" w:cs="Times New Roman"/>
                <w:b/>
                <w:bCs/>
              </w:rPr>
              <w:t>IQR</w:t>
            </w:r>
            <w:proofErr w:type="spellEnd"/>
            <w:r w:rsidRPr="00E80CC7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</w:tr>
      <w:tr w:rsidR="00670DA7" w:rsidRPr="00E80CC7" w:rsidTr="008B0E5C">
        <w:trPr>
          <w:trHeight w:val="1094"/>
        </w:trPr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 xml:space="preserve">Severe Imported </w:t>
            </w:r>
            <w:proofErr w:type="spellStart"/>
            <w:r w:rsidRPr="00E80CC7">
              <w:rPr>
                <w:rFonts w:ascii="Calibri" w:eastAsia="Times New Roman" w:hAnsi="Calibri" w:cs="Times New Roman"/>
              </w:rPr>
              <w:t>Falciparum</w:t>
            </w:r>
            <w:proofErr w:type="spellEnd"/>
            <w:r w:rsidRPr="00E80CC7">
              <w:rPr>
                <w:rFonts w:ascii="Calibri" w:eastAsia="Times New Roman" w:hAnsi="Calibri" w:cs="Times New Roman"/>
              </w:rPr>
              <w:t xml:space="preserve"> Malaria: a cohort study in 400 critically ill adults (10)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2000-2006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Quinine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42 (10)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116 (29)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109 (27)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81 (20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5 (3-8)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10 (7-17)</w:t>
            </w:r>
          </w:p>
        </w:tc>
      </w:tr>
      <w:tr w:rsidR="00670DA7" w:rsidRPr="00E80CC7" w:rsidTr="008B0E5C">
        <w:trPr>
          <w:trHeight w:val="1251"/>
        </w:trPr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 xml:space="preserve">Treatment outcome of intravenous </w:t>
            </w:r>
            <w:proofErr w:type="spellStart"/>
            <w:r w:rsidRPr="00E80CC7">
              <w:rPr>
                <w:rFonts w:ascii="Calibri" w:eastAsia="Times New Roman" w:hAnsi="Calibri" w:cs="Times New Roman"/>
              </w:rPr>
              <w:t>artesunate</w:t>
            </w:r>
            <w:proofErr w:type="spellEnd"/>
            <w:r w:rsidRPr="00E80CC7">
              <w:rPr>
                <w:rFonts w:ascii="Calibri" w:eastAsia="Times New Roman" w:hAnsi="Calibri" w:cs="Times New Roman"/>
              </w:rPr>
              <w:t xml:space="preserve"> in patients with severe malaria in the Netherlands and Belgium (17)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2012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2007-2010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80CC7">
              <w:rPr>
                <w:rFonts w:ascii="Calibri" w:eastAsia="Times New Roman" w:hAnsi="Calibri" w:cs="Times New Roman"/>
              </w:rPr>
              <w:t>Artesunate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 (3.6)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6 (9)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6 (9)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5 (7)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4.5</w:t>
            </w:r>
          </w:p>
        </w:tc>
      </w:tr>
      <w:tr w:rsidR="00670DA7" w:rsidRPr="00E80CC7" w:rsidTr="008B0E5C">
        <w:trPr>
          <w:trHeight w:val="1411"/>
        </w:trPr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 xml:space="preserve">Severe imported </w:t>
            </w:r>
            <w:proofErr w:type="spellStart"/>
            <w:r w:rsidRPr="00E80CC7">
              <w:rPr>
                <w:rFonts w:ascii="Calibri" w:eastAsia="Times New Roman" w:hAnsi="Calibri" w:cs="Times New Roman"/>
              </w:rPr>
              <w:t>falciparum</w:t>
            </w:r>
            <w:proofErr w:type="spellEnd"/>
            <w:r w:rsidRPr="00E80CC7">
              <w:rPr>
                <w:rFonts w:ascii="Calibri" w:eastAsia="Times New Roman" w:hAnsi="Calibri" w:cs="Times New Roman"/>
              </w:rPr>
              <w:t xml:space="preserve"> malaria among adults requiring intensive care: a retrospective study at the hospital for tropical diseases, London (12)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2013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1994-2010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124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Q / 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5 (4)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46 (37)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43 (35)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43 (35)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10 (7-19)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670DA7" w:rsidRPr="00E80CC7" w:rsidTr="008B0E5C">
        <w:trPr>
          <w:trHeight w:val="1261"/>
        </w:trPr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 xml:space="preserve">Imported </w:t>
            </w:r>
            <w:proofErr w:type="spellStart"/>
            <w:r w:rsidRPr="00E80CC7">
              <w:rPr>
                <w:rFonts w:ascii="Calibri" w:eastAsia="Times New Roman" w:hAnsi="Calibri" w:cs="Times New Roman"/>
              </w:rPr>
              <w:t>falciparum</w:t>
            </w:r>
            <w:proofErr w:type="spellEnd"/>
            <w:r w:rsidRPr="00E80CC7">
              <w:rPr>
                <w:rFonts w:ascii="Calibri" w:eastAsia="Times New Roman" w:hAnsi="Calibri" w:cs="Times New Roman"/>
              </w:rPr>
              <w:t xml:space="preserve"> malaria in adults: host- and parasite related factors associated with severity, The French prospective multicenter </w:t>
            </w:r>
            <w:proofErr w:type="spellStart"/>
            <w:r w:rsidRPr="00E80CC7">
              <w:rPr>
                <w:rFonts w:ascii="Calibri" w:eastAsia="Times New Roman" w:hAnsi="Calibri" w:cs="Times New Roman"/>
              </w:rPr>
              <w:t>PALUREA</w:t>
            </w:r>
            <w:proofErr w:type="spellEnd"/>
            <w:r w:rsidRPr="00E80CC7">
              <w:rPr>
                <w:rFonts w:ascii="Calibri" w:eastAsia="Times New Roman" w:hAnsi="Calibri" w:cs="Times New Roman"/>
              </w:rPr>
              <w:t xml:space="preserve"> cohort study (11)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2016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2006-2010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155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Quinine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8 (5.2)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42 (27)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39 (25)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26 (17)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7.1 (mean)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13.3 (mean)</w:t>
            </w:r>
          </w:p>
        </w:tc>
      </w:tr>
      <w:tr w:rsidR="00670DA7" w:rsidRPr="00E80CC7" w:rsidTr="008B0E5C">
        <w:trPr>
          <w:trHeight w:val="1123"/>
        </w:trPr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 xml:space="preserve">Severe plasmodium </w:t>
            </w:r>
            <w:proofErr w:type="spellStart"/>
            <w:r w:rsidRPr="00E80CC7">
              <w:rPr>
                <w:rFonts w:ascii="Calibri" w:eastAsia="Times New Roman" w:hAnsi="Calibri" w:cs="Times New Roman"/>
              </w:rPr>
              <w:t>falciparum</w:t>
            </w:r>
            <w:proofErr w:type="spellEnd"/>
            <w:r w:rsidRPr="00E80CC7">
              <w:rPr>
                <w:rFonts w:ascii="Calibri" w:eastAsia="Times New Roman" w:hAnsi="Calibri" w:cs="Times New Roman"/>
              </w:rPr>
              <w:t xml:space="preserve"> malaria in the intensive care unit: a 6-year experience in Milano, Italy (16)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2010-2015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Quinine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0 (0)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5 (42)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4 (33)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4 (33)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11.5</w:t>
            </w:r>
          </w:p>
        </w:tc>
      </w:tr>
      <w:tr w:rsidR="00670DA7" w:rsidRPr="00E80CC7" w:rsidTr="008B0E5C">
        <w:trPr>
          <w:trHeight w:val="1125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lastRenderedPageBreak/>
              <w:t>Severe malaria in Europe: a 8-year multicenter observational study (24)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2017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2006-2014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185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Q / AS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3 (1.6)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18 (10)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24 (13)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20 (11)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3 vs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7 vs 6</w:t>
            </w:r>
          </w:p>
        </w:tc>
      </w:tr>
      <w:tr w:rsidR="00670DA7" w:rsidRPr="00E80CC7" w:rsidTr="008B0E5C">
        <w:trPr>
          <w:trHeight w:val="1125"/>
        </w:trPr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DA7" w:rsidRPr="00E80CC7" w:rsidRDefault="00670DA7" w:rsidP="008B0E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0CC7">
              <w:t>Present study.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2004-2017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189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Q/AS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7 (3.7)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34 (18)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19 (10)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35 (19)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2 (2-4)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DA7" w:rsidRPr="00E80CC7" w:rsidRDefault="00670DA7" w:rsidP="008B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0CC7">
              <w:rPr>
                <w:rFonts w:ascii="Calibri" w:eastAsia="Times New Roman" w:hAnsi="Calibri" w:cs="Times New Roman"/>
              </w:rPr>
              <w:t>7 (5-13)</w:t>
            </w:r>
          </w:p>
        </w:tc>
      </w:tr>
    </w:tbl>
    <w:p w:rsidR="00670DA7" w:rsidRPr="002934F0" w:rsidRDefault="00D14DF6" w:rsidP="00670DA7">
      <w:pPr>
        <w:rPr>
          <w:rFonts w:cs="Arial"/>
          <w:color w:val="212121"/>
          <w:shd w:val="clear" w:color="auto" w:fill="FFFFFF"/>
        </w:rPr>
      </w:pPr>
      <w:r w:rsidRPr="00E80CC7">
        <w:rPr>
          <w:rFonts w:cs="Arial"/>
          <w:shd w:val="clear" w:color="auto" w:fill="FFFFFF"/>
        </w:rPr>
        <w:fldChar w:fldCharType="end"/>
      </w:r>
      <w:r w:rsidR="00670DA7" w:rsidRPr="00E80CC7">
        <w:rPr>
          <w:rFonts w:cs="Arial"/>
          <w:shd w:val="clear" w:color="auto" w:fill="FFFFFF"/>
        </w:rPr>
        <w:t xml:space="preserve"> MV: invasive mechanical ventilation; </w:t>
      </w:r>
      <w:proofErr w:type="spellStart"/>
      <w:r w:rsidR="00670DA7" w:rsidRPr="00E80CC7">
        <w:rPr>
          <w:rFonts w:cs="Arial"/>
          <w:shd w:val="clear" w:color="auto" w:fill="FFFFFF"/>
        </w:rPr>
        <w:t>RRT</w:t>
      </w:r>
      <w:proofErr w:type="spellEnd"/>
      <w:r w:rsidR="00670DA7" w:rsidRPr="00E80CC7">
        <w:rPr>
          <w:rFonts w:cs="Arial"/>
          <w:shd w:val="clear" w:color="auto" w:fill="FFFFFF"/>
        </w:rPr>
        <w:t>: Renal replacem</w:t>
      </w:r>
      <w:r w:rsidR="00670DA7" w:rsidRPr="002934F0">
        <w:rPr>
          <w:rFonts w:cs="Arial"/>
          <w:color w:val="212121"/>
          <w:shd w:val="clear" w:color="auto" w:fill="FFFFFF"/>
        </w:rPr>
        <w:t xml:space="preserve">ent therapy; </w:t>
      </w:r>
      <w:r w:rsidR="00670DA7" w:rsidRPr="00F371CA">
        <w:rPr>
          <w:rFonts w:cs="Arial"/>
          <w:color w:val="212121"/>
          <w:shd w:val="clear" w:color="auto" w:fill="FFFFFF"/>
        </w:rPr>
        <w:t>Q / AS:  quinine</w:t>
      </w:r>
      <w:r w:rsidR="00670DA7" w:rsidRPr="003F7A4C">
        <w:rPr>
          <w:rFonts w:cs="Arial"/>
          <w:color w:val="212121"/>
          <w:shd w:val="clear" w:color="auto" w:fill="FFFFFF"/>
        </w:rPr>
        <w:t>/</w:t>
      </w:r>
      <w:proofErr w:type="spellStart"/>
      <w:r w:rsidR="00670DA7" w:rsidRPr="00F371CA">
        <w:rPr>
          <w:rFonts w:cs="Arial"/>
          <w:color w:val="212121"/>
          <w:shd w:val="clear" w:color="auto" w:fill="FFFFFF"/>
        </w:rPr>
        <w:t>artesunate</w:t>
      </w:r>
      <w:proofErr w:type="spellEnd"/>
      <w:r w:rsidR="00670DA7" w:rsidRPr="00F371CA">
        <w:rPr>
          <w:rFonts w:cs="Arial"/>
          <w:color w:val="212121"/>
          <w:shd w:val="clear" w:color="auto" w:fill="FFFFFF"/>
        </w:rPr>
        <w:t xml:space="preserve"> </w:t>
      </w:r>
      <w:r w:rsidR="00670DA7" w:rsidRPr="003F7A4C">
        <w:rPr>
          <w:rFonts w:cs="Arial"/>
          <w:color w:val="212121"/>
          <w:shd w:val="clear" w:color="auto" w:fill="FFFFFF"/>
        </w:rPr>
        <w:t>without distinctions</w:t>
      </w:r>
      <w:r w:rsidR="00670DA7">
        <w:rPr>
          <w:rFonts w:cs="Arial"/>
          <w:color w:val="212121"/>
          <w:shd w:val="clear" w:color="auto" w:fill="FFFFFF"/>
        </w:rPr>
        <w:t xml:space="preserve"> </w:t>
      </w:r>
      <w:r>
        <w:rPr>
          <w:rFonts w:cs="Arial"/>
          <w:color w:val="212121"/>
          <w:shd w:val="clear" w:color="auto" w:fill="FFFFFF"/>
        </w:rPr>
        <w:fldChar w:fldCharType="begin">
          <w:fldData xml:space="preserve">PEVuZE5vdGU+PENpdGU+PEF1dGhvcj5LdXJ0aDwvQXV0aG9yPjxZZWFyPjIwMTc8L1llYXI+PFJl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=
</w:fldData>
        </w:fldChar>
      </w:r>
      <w:r w:rsidR="00670DA7">
        <w:rPr>
          <w:rFonts w:cs="Arial"/>
          <w:color w:val="212121"/>
          <w:shd w:val="clear" w:color="auto" w:fill="FFFFFF"/>
        </w:rPr>
        <w:instrText xml:space="preserve"> ADDIN EN.CITE </w:instrText>
      </w:r>
      <w:r>
        <w:rPr>
          <w:rFonts w:cs="Arial"/>
          <w:color w:val="212121"/>
          <w:shd w:val="clear" w:color="auto" w:fill="FFFFFF"/>
        </w:rPr>
        <w:fldChar w:fldCharType="begin">
          <w:fldData xml:space="preserve">PEVuZE5vdGU+PENpdGU+PEF1dGhvcj5LdXJ0aDwvQXV0aG9yPjxZZWFyPjIwMTc8L1llYXI+PFJl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=
</w:fldData>
        </w:fldChar>
      </w:r>
      <w:r w:rsidR="00670DA7">
        <w:rPr>
          <w:rFonts w:cs="Arial"/>
          <w:color w:val="212121"/>
          <w:shd w:val="clear" w:color="auto" w:fill="FFFFFF"/>
        </w:rPr>
        <w:instrText xml:space="preserve"> ADDIN EN.CITE.DATA </w:instrText>
      </w:r>
      <w:r>
        <w:rPr>
          <w:rFonts w:cs="Arial"/>
          <w:color w:val="212121"/>
          <w:shd w:val="clear" w:color="auto" w:fill="FFFFFF"/>
        </w:rPr>
      </w:r>
      <w:r>
        <w:rPr>
          <w:rFonts w:cs="Arial"/>
          <w:color w:val="212121"/>
          <w:shd w:val="clear" w:color="auto" w:fill="FFFFFF"/>
        </w:rPr>
        <w:fldChar w:fldCharType="end"/>
      </w:r>
      <w:r>
        <w:rPr>
          <w:rFonts w:cs="Arial"/>
          <w:color w:val="212121"/>
          <w:shd w:val="clear" w:color="auto" w:fill="FFFFFF"/>
        </w:rPr>
      </w:r>
      <w:r>
        <w:rPr>
          <w:rFonts w:cs="Arial"/>
          <w:color w:val="212121"/>
          <w:shd w:val="clear" w:color="auto" w:fill="FFFFFF"/>
        </w:rPr>
        <w:fldChar w:fldCharType="separate"/>
      </w:r>
      <w:r w:rsidR="00670DA7">
        <w:rPr>
          <w:rFonts w:cs="Arial"/>
          <w:color w:val="212121"/>
          <w:shd w:val="clear" w:color="auto" w:fill="FFFFFF"/>
        </w:rPr>
        <w:t>(</w:t>
      </w:r>
      <w:hyperlink w:anchor="_ENREF_31" w:tooltip="Kurth, 2017 #4" w:history="1">
        <w:r w:rsidR="00670DA7">
          <w:rPr>
            <w:rFonts w:cs="Arial"/>
            <w:color w:val="212121"/>
            <w:shd w:val="clear" w:color="auto" w:fill="FFFFFF"/>
          </w:rPr>
          <w:t>31</w:t>
        </w:r>
      </w:hyperlink>
      <w:r w:rsidR="00670DA7">
        <w:rPr>
          <w:rFonts w:cs="Arial"/>
          <w:color w:val="212121"/>
          <w:shd w:val="clear" w:color="auto" w:fill="FFFFFF"/>
        </w:rPr>
        <w:t>)</w:t>
      </w:r>
      <w:r>
        <w:rPr>
          <w:rFonts w:cs="Arial"/>
          <w:color w:val="212121"/>
          <w:shd w:val="clear" w:color="auto" w:fill="FFFFFF"/>
        </w:rPr>
        <w:fldChar w:fldCharType="end"/>
      </w:r>
    </w:p>
    <w:p w:rsidR="00F203BD" w:rsidRDefault="00F203BD"/>
    <w:sectPr w:rsidR="00F203BD" w:rsidSect="00F7736D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70DA7"/>
    <w:rsid w:val="00033C25"/>
    <w:rsid w:val="000A676A"/>
    <w:rsid w:val="00670DA7"/>
    <w:rsid w:val="00943733"/>
    <w:rsid w:val="00CF1D2D"/>
    <w:rsid w:val="00D14DF6"/>
    <w:rsid w:val="00F2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0012764</dc:creator>
  <cp:lastModifiedBy>0012764</cp:lastModifiedBy>
  <cp:revision>3</cp:revision>
  <dcterms:created xsi:type="dcterms:W3CDTF">2020-02-01T14:19:00Z</dcterms:created>
  <dcterms:modified xsi:type="dcterms:W3CDTF">2020-02-01T15:05:00Z</dcterms:modified>
</cp:coreProperties>
</file>