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82" w:rsidRPr="00566428" w:rsidRDefault="005C6782" w:rsidP="005C6782">
      <w:pPr>
        <w:pStyle w:val="Lgende"/>
        <w:spacing w:line="360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  <w:bookmarkStart w:id="0" w:name="_Toc15465658"/>
      <w:proofErr w:type="gramStart"/>
      <w:r w:rsidRPr="00EF477D">
        <w:rPr>
          <w:rFonts w:ascii="Times New Roman" w:hAnsi="Times New Roman" w:cs="Times New Roman"/>
          <w:b/>
          <w:i w:val="0"/>
          <w:color w:val="auto"/>
          <w:sz w:val="22"/>
          <w:szCs w:val="22"/>
          <w:lang w:val="en-US"/>
        </w:rPr>
        <w:t>Supplementary t</w:t>
      </w:r>
      <w:r w:rsidRPr="00566428">
        <w:rPr>
          <w:rFonts w:ascii="Times New Roman" w:hAnsi="Times New Roman" w:cs="Times New Roman"/>
          <w:b/>
          <w:i w:val="0"/>
          <w:iCs w:val="0"/>
          <w:color w:val="auto"/>
          <w:sz w:val="22"/>
          <w:szCs w:val="22"/>
          <w:lang w:val="en-US"/>
        </w:rPr>
        <w:t>able 1.</w:t>
      </w:r>
      <w:proofErr w:type="gramEnd"/>
      <w:r w:rsidRPr="00566428">
        <w:rPr>
          <w:rFonts w:ascii="Times New Roman" w:hAnsi="Times New Roman" w:cs="Times New Roman"/>
          <w:b/>
          <w:i w:val="0"/>
          <w:iCs w:val="0"/>
          <w:color w:val="auto"/>
          <w:sz w:val="22"/>
          <w:szCs w:val="22"/>
          <w:lang w:val="en-US"/>
        </w:rPr>
        <w:t xml:space="preserve"> Whole-fat and low-fat and dairy consumption and hypertension risk (N= 40 526).  E3N Cohort, France 1993 - 2008.</w:t>
      </w:r>
      <w:bookmarkEnd w:id="0"/>
    </w:p>
    <w:tbl>
      <w:tblPr>
        <w:tblW w:w="113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8"/>
        <w:gridCol w:w="774"/>
        <w:gridCol w:w="1485"/>
        <w:gridCol w:w="1615"/>
        <w:gridCol w:w="562"/>
        <w:gridCol w:w="1615"/>
        <w:gridCol w:w="562"/>
        <w:gridCol w:w="1615"/>
        <w:gridCol w:w="562"/>
      </w:tblGrid>
      <w:tr w:rsidR="005C6782" w:rsidRPr="00557571" w:rsidTr="00570D2E">
        <w:trPr>
          <w:trHeight w:val="294"/>
          <w:jc w:val="center"/>
        </w:trPr>
        <w:tc>
          <w:tcPr>
            <w:tcW w:w="255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C6782" w:rsidRPr="006905E3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proofErr w:type="spellStart"/>
            <w:r w:rsidRPr="00C750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Dairy</w:t>
            </w:r>
            <w:proofErr w:type="spellEnd"/>
            <w:r w:rsidRPr="00C750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 xml:space="preserve"> </w:t>
            </w:r>
            <w:proofErr w:type="spellStart"/>
            <w:r w:rsidRPr="00C750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products</w:t>
            </w:r>
            <w:proofErr w:type="spellEnd"/>
            <w:r w:rsidRPr="00C750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 xml:space="preserve"> (</w:t>
            </w:r>
            <w:proofErr w:type="spellStart"/>
            <w:r w:rsidRPr="00C750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servings</w:t>
            </w:r>
            <w:proofErr w:type="spellEnd"/>
            <w:r w:rsidRPr="00C750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)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 xml:space="preserve">Cases </w:t>
            </w:r>
          </w:p>
        </w:tc>
        <w:tc>
          <w:tcPr>
            <w:tcW w:w="148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proofErr w:type="spellStart"/>
            <w:r w:rsidRPr="00570D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Person-years</w:t>
            </w:r>
            <w:proofErr w:type="spellEnd"/>
          </w:p>
        </w:tc>
        <w:tc>
          <w:tcPr>
            <w:tcW w:w="21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M1</w:t>
            </w:r>
          </w:p>
        </w:tc>
        <w:tc>
          <w:tcPr>
            <w:tcW w:w="21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M2</w:t>
            </w:r>
          </w:p>
        </w:tc>
        <w:tc>
          <w:tcPr>
            <w:tcW w:w="21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M3</w:t>
            </w:r>
          </w:p>
        </w:tc>
      </w:tr>
      <w:tr w:rsidR="005C6782" w:rsidRPr="00557571" w:rsidTr="00570D2E">
        <w:trPr>
          <w:trHeight w:val="451"/>
          <w:jc w:val="center"/>
        </w:trPr>
        <w:tc>
          <w:tcPr>
            <w:tcW w:w="25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48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HR [95% CI]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 xml:space="preserve">p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HR [95% CI]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p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HR [95% CI]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p</w:t>
            </w:r>
          </w:p>
        </w:tc>
      </w:tr>
      <w:tr w:rsidR="005C6782" w:rsidRPr="00557571" w:rsidTr="00570D2E">
        <w:trPr>
          <w:trHeight w:val="284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6782" w:rsidRPr="00566428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>
              <w:t>High</w:t>
            </w:r>
            <w:r w:rsidRPr="005D2443">
              <w:t xml:space="preserve">-fat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6905E3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C7506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</w:tr>
      <w:tr w:rsidR="005C6782" w:rsidRPr="00557571" w:rsidTr="00570D2E">
        <w:trPr>
          <w:trHeight w:val="284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6782" w:rsidRPr="00566428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D2443">
              <w:t xml:space="preserve">    Q1 (0)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6905E3" w:rsidRDefault="005C6782" w:rsidP="00570D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C7506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2062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111401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Reference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0.02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Reference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0.27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Reference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0.09</w:t>
            </w:r>
          </w:p>
        </w:tc>
      </w:tr>
      <w:tr w:rsidR="005C6782" w:rsidRPr="00557571" w:rsidTr="00570D2E">
        <w:trPr>
          <w:trHeight w:val="284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6782" w:rsidRPr="00566428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D2443">
              <w:t xml:space="preserve">    Q2 (0 - 0.6)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6905E3" w:rsidRDefault="005C6782" w:rsidP="00570D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C7506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1671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92380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0.99 [0.93; 1.06]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0.99 [0.93; 1.05]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0.99 [0.93; 1.05]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</w:tr>
      <w:tr w:rsidR="005C6782" w:rsidRPr="00557571" w:rsidTr="00570D2E">
        <w:trPr>
          <w:trHeight w:val="284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6782" w:rsidRPr="00566428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D2443">
              <w:t xml:space="preserve">    Q3 (0.7 - 1.6)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6905E3" w:rsidRDefault="005C6782" w:rsidP="00570D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C7506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1756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96681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0.99 [0.93; 1.05]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0.97 [0.91; 1.03]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0.97 [0.91; 1.03]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</w:tr>
      <w:tr w:rsidR="005C6782" w:rsidRPr="00557571" w:rsidTr="00570D2E">
        <w:trPr>
          <w:trHeight w:val="284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6782" w:rsidRPr="00566428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D2443">
              <w:t xml:space="preserve">    Q4 (1.7 - 3.6)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6905E3" w:rsidRDefault="005C6782" w:rsidP="00570D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C7506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1864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96510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1.03 [0.97; 1.10]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1.00 [0.94; 1.07]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1.01 [0.94; 1.07]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</w:tr>
      <w:tr w:rsidR="005C6782" w:rsidRPr="00557571" w:rsidTr="00570D2E">
        <w:trPr>
          <w:trHeight w:val="284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6782" w:rsidRPr="00566428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D2443">
              <w:t xml:space="preserve">    Q5 (&gt; 3.6)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6905E3" w:rsidRDefault="005C6782" w:rsidP="00570D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C7506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1987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96338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1.09 [1.02; 1.16]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1.04 [0.98; 1.11]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1.06 [1.00; 1.13]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</w:tr>
      <w:tr w:rsidR="005C6782" w:rsidRPr="00557571" w:rsidTr="00570D2E">
        <w:trPr>
          <w:trHeight w:val="284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6782" w:rsidRPr="00566428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proofErr w:type="spellStart"/>
            <w:r w:rsidRPr="005D2443">
              <w:t>Low</w:t>
            </w:r>
            <w:proofErr w:type="spellEnd"/>
            <w:r w:rsidRPr="005D2443">
              <w:t xml:space="preserve">-fat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6905E3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C7506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</w:tr>
      <w:tr w:rsidR="005C6782" w:rsidRPr="00557571" w:rsidTr="00570D2E">
        <w:trPr>
          <w:trHeight w:val="284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6782" w:rsidRPr="00566428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D2443">
              <w:t xml:space="preserve">    Q1 (0 – 1.1)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6905E3" w:rsidRDefault="005C6782" w:rsidP="00570D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C7506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2001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101223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Reference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0.97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Reference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0.71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Reference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0.76</w:t>
            </w:r>
          </w:p>
        </w:tc>
      </w:tr>
      <w:tr w:rsidR="005C6782" w:rsidRPr="00557571" w:rsidTr="00570D2E">
        <w:trPr>
          <w:trHeight w:val="284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6782" w:rsidRPr="00566428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D2443">
              <w:t xml:space="preserve">    Q2 (1.2 – 3.7)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6905E3" w:rsidRDefault="005C6782" w:rsidP="00570D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C7506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1791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95861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0.97 [0.91; 1.03]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0.96 [0.90; 1.03]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0.96 [0.90; 1.02]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</w:tr>
      <w:tr w:rsidR="005C6782" w:rsidRPr="00557571" w:rsidTr="00570D2E">
        <w:trPr>
          <w:trHeight w:val="284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6782" w:rsidRPr="00566428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D2443">
              <w:t xml:space="preserve">    Q3 (3.8 – 6.0)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6905E3" w:rsidRDefault="005C6782" w:rsidP="00570D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C7506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1811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99012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0.94 [0.88; 1.00]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0.94 [0.88; 1.00]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0.95 [0.89; 1.01]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</w:tr>
      <w:tr w:rsidR="005C6782" w:rsidRPr="00557571" w:rsidTr="00570D2E">
        <w:trPr>
          <w:trHeight w:val="284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6782" w:rsidRPr="00566428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D2443">
              <w:t xml:space="preserve">    Q4 (6.1 – 9.8)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6905E3" w:rsidRDefault="005C6782" w:rsidP="00570D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C7506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1859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99027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0.98 [0.92; 1.04]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0.97 [0.91; 1.03]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0.98 [0.92; 1.04]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</w:tr>
      <w:tr w:rsidR="005C6782" w:rsidRPr="00557571" w:rsidTr="00570D2E">
        <w:trPr>
          <w:trHeight w:val="294"/>
          <w:jc w:val="center"/>
        </w:trPr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C6782" w:rsidRPr="00566428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D2443">
              <w:t xml:space="preserve">    Q5 (&gt;9.8)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C6782" w:rsidRPr="006905E3" w:rsidRDefault="005C6782" w:rsidP="00570D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C75069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1878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98186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0.99 [0.93; 1.05]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0.98 [0.92; 1.04]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1.00 [0.93; 1.06]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</w:tr>
    </w:tbl>
    <w:p w:rsidR="005C6782" w:rsidRPr="00EF477D" w:rsidRDefault="005C6782" w:rsidP="005C6782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</w:p>
    <w:tbl>
      <w:tblPr>
        <w:tblW w:w="18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40"/>
      </w:tblGrid>
      <w:tr w:rsidR="005C6782" w:rsidRPr="005C6782" w:rsidTr="00570D2E">
        <w:trPr>
          <w:trHeight w:val="290"/>
        </w:trPr>
        <w:tc>
          <w:tcPr>
            <w:tcW w:w="18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66428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</w:pPr>
            <w:r w:rsidRPr="00566428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M1: Adjusted for age and energy (energy without alcohol (kcal/d),</w:t>
            </w:r>
          </w:p>
        </w:tc>
      </w:tr>
      <w:tr w:rsidR="005C6782" w:rsidRPr="00557571" w:rsidTr="00570D2E">
        <w:trPr>
          <w:trHeight w:val="290"/>
        </w:trPr>
        <w:tc>
          <w:tcPr>
            <w:tcW w:w="18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66428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</w:pPr>
            <w:r w:rsidRPr="00EF477D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M2: M1+ smoking status (never, former, current), education (without high school diploma, with high school diploma), family history of hypertension (no, yes), and </w:t>
            </w:r>
          </w:p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</w:pPr>
            <w:r w:rsidRPr="006905E3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physical activity (Mets/d)</w:t>
            </w:r>
          </w:p>
        </w:tc>
      </w:tr>
      <w:tr w:rsidR="005C6782" w:rsidRPr="005C6782" w:rsidTr="00570D2E">
        <w:trPr>
          <w:trHeight w:val="290"/>
        </w:trPr>
        <w:tc>
          <w:tcPr>
            <w:tcW w:w="18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66428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</w:pPr>
            <w:r w:rsidRPr="00EF477D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M3: M2+ alcohol (g/d), processed meat (g/d), and fruits and vegetables (g/d)</w:t>
            </w:r>
          </w:p>
        </w:tc>
      </w:tr>
    </w:tbl>
    <w:p w:rsidR="005C6782" w:rsidRPr="00EF477D" w:rsidRDefault="005C6782" w:rsidP="005C6782">
      <w:pPr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</w:p>
    <w:p w:rsidR="005C6782" w:rsidRPr="00566428" w:rsidRDefault="005C6782" w:rsidP="005C6782">
      <w:pPr>
        <w:spacing w:line="360" w:lineRule="auto"/>
        <w:rPr>
          <w:rFonts w:ascii="Times New Roman" w:hAnsi="Times New Roman" w:cs="Times New Roman"/>
          <w:b/>
          <w:lang w:val="en-GB"/>
        </w:rPr>
      </w:pPr>
      <w:r w:rsidRPr="00566428">
        <w:rPr>
          <w:rFonts w:ascii="Times New Roman" w:hAnsi="Times New Roman" w:cs="Times New Roman"/>
          <w:b/>
          <w:lang w:val="en-GB"/>
        </w:rPr>
        <w:br w:type="page"/>
      </w:r>
    </w:p>
    <w:p w:rsidR="005C6782" w:rsidRPr="00570D2E" w:rsidRDefault="005C6782" w:rsidP="005C6782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6905E3">
        <w:rPr>
          <w:rFonts w:ascii="Times New Roman" w:hAnsi="Times New Roman" w:cs="Times New Roman"/>
          <w:b/>
          <w:lang w:val="en-US"/>
        </w:rPr>
        <w:lastRenderedPageBreak/>
        <w:t>Supplementary table 2: Types of dairy in servings per day, and hypertension risk, mutually adjusted and adjusted for all other dairy sources. E3N Cohort, France 1993-2008 (N=4</w:t>
      </w:r>
      <w:r w:rsidRPr="00570D2E">
        <w:rPr>
          <w:rFonts w:ascii="Times New Roman" w:hAnsi="Times New Roman" w:cs="Times New Roman"/>
          <w:b/>
          <w:lang w:val="en-US"/>
        </w:rPr>
        <w:t>0 526). Low consumers represent those consuming less than the median and high consumers more than the median.</w:t>
      </w:r>
    </w:p>
    <w:p w:rsidR="005C6782" w:rsidRPr="00570D2E" w:rsidRDefault="005C6782" w:rsidP="005C6782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</w:p>
    <w:tbl>
      <w:tblPr>
        <w:tblW w:w="139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4"/>
        <w:gridCol w:w="1988"/>
        <w:gridCol w:w="1480"/>
        <w:gridCol w:w="2344"/>
        <w:gridCol w:w="1480"/>
        <w:gridCol w:w="2414"/>
        <w:gridCol w:w="1479"/>
      </w:tblGrid>
      <w:tr w:rsidR="005C6782" w:rsidRPr="00557571" w:rsidTr="00570D2E">
        <w:trPr>
          <w:trHeight w:val="184"/>
        </w:trPr>
        <w:tc>
          <w:tcPr>
            <w:tcW w:w="2754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proofErr w:type="spellStart"/>
            <w:r w:rsidRPr="00570D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Dairy</w:t>
            </w:r>
            <w:proofErr w:type="spellEnd"/>
            <w:r w:rsidRPr="00570D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 xml:space="preserve"> </w:t>
            </w:r>
            <w:proofErr w:type="spellStart"/>
            <w:r w:rsidRPr="00570D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product</w:t>
            </w:r>
            <w:proofErr w:type="spellEnd"/>
          </w:p>
        </w:tc>
        <w:tc>
          <w:tcPr>
            <w:tcW w:w="34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M1</w:t>
            </w:r>
          </w:p>
        </w:tc>
        <w:tc>
          <w:tcPr>
            <w:tcW w:w="38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M2</w:t>
            </w:r>
          </w:p>
        </w:tc>
        <w:tc>
          <w:tcPr>
            <w:tcW w:w="3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M3</w:t>
            </w:r>
          </w:p>
        </w:tc>
      </w:tr>
      <w:tr w:rsidR="005C6782" w:rsidRPr="00557571" w:rsidTr="00570D2E">
        <w:trPr>
          <w:trHeight w:val="184"/>
        </w:trPr>
        <w:tc>
          <w:tcPr>
            <w:tcW w:w="275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C6782" w:rsidRPr="00570D2E" w:rsidRDefault="005C6782" w:rsidP="00570D2E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HR [95% CI]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 xml:space="preserve">p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HR [95% CI]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p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HR [95% CI]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p</w:t>
            </w:r>
          </w:p>
        </w:tc>
      </w:tr>
      <w:tr w:rsidR="005C6782" w:rsidRPr="00557571" w:rsidTr="00570D2E">
        <w:trPr>
          <w:trHeight w:val="178"/>
        </w:trPr>
        <w:tc>
          <w:tcPr>
            <w:tcW w:w="27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66428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EF47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 xml:space="preserve">High </w:t>
            </w:r>
            <w:proofErr w:type="spellStart"/>
            <w:r w:rsidRPr="00EF47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fat</w:t>
            </w:r>
            <w:proofErr w:type="spellEnd"/>
            <w:r w:rsidRPr="00EF47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 xml:space="preserve"> </w:t>
            </w:r>
            <w:proofErr w:type="spellStart"/>
            <w:r w:rsidRPr="00EF47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yoghurt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6905E3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782" w:rsidRPr="00570D2E" w:rsidRDefault="005C6782" w:rsidP="00570D2E">
            <w:pPr>
              <w:spacing w:before="100" w:beforeAutospacing="1" w:after="0" w:afterAutospacing="1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s-MX" w:eastAsia="es-MX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782" w:rsidRPr="00570D2E" w:rsidRDefault="005C6782" w:rsidP="00570D2E">
            <w:pPr>
              <w:spacing w:before="100" w:beforeAutospacing="1" w:after="0" w:afterAutospacing="1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782" w:rsidRPr="00570D2E" w:rsidRDefault="005C6782" w:rsidP="00570D2E">
            <w:pPr>
              <w:spacing w:before="100" w:beforeAutospacing="1" w:after="0" w:afterAutospacing="1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</w:tr>
      <w:tr w:rsidR="005C6782" w:rsidRPr="00557571" w:rsidTr="00570D2E">
        <w:trPr>
          <w:trHeight w:val="178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EF477D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Non </w:t>
            </w:r>
            <w:proofErr w:type="spellStart"/>
            <w:r w:rsidRPr="00EF477D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consumer</w:t>
            </w:r>
            <w:proofErr w:type="spellEnd"/>
            <w:r w:rsidRPr="00EF477D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(n </w:t>
            </w:r>
            <w:r w:rsidRPr="00566428">
              <w:rPr>
                <w:rFonts w:ascii="Times New Roman" w:hAnsi="Times New Roman" w:cs="Times New Roman"/>
                <w:lang w:val="en-GB"/>
              </w:rPr>
              <w:t>= 31,099</w:t>
            </w:r>
            <w:r w:rsidRPr="006905E3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ref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b/>
                <w:color w:val="000000"/>
                <w:lang w:val="es-MX" w:eastAsia="es-MX"/>
              </w:rPr>
              <w:t>&lt; 0.003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ref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0.02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ref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b/>
                <w:color w:val="000000"/>
                <w:lang w:val="es-MX" w:eastAsia="es-MX"/>
              </w:rPr>
              <w:t>0.001</w:t>
            </w:r>
          </w:p>
        </w:tc>
      </w:tr>
      <w:tr w:rsidR="005C6782" w:rsidRPr="00557571" w:rsidTr="00570D2E">
        <w:trPr>
          <w:trHeight w:val="178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EF477D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Low</w:t>
            </w:r>
            <w:proofErr w:type="spellEnd"/>
            <w:r w:rsidRPr="00EF477D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</w:t>
            </w:r>
            <w:proofErr w:type="spellStart"/>
            <w:r w:rsidRPr="00EF477D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consumer</w:t>
            </w:r>
            <w:proofErr w:type="spellEnd"/>
            <w:r w:rsidRPr="00EF477D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(n = </w:t>
            </w:r>
            <w:r w:rsidRPr="00566428">
              <w:rPr>
                <w:rFonts w:ascii="Times New Roman" w:hAnsi="Times New Roman" w:cs="Times New Roman"/>
                <w:lang w:val="en-GB"/>
              </w:rPr>
              <w:t>4,714</w:t>
            </w:r>
            <w:r w:rsidRPr="006905E3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1.14 [1.07: 1.21]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1.07 [1.00: 1.14]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1.06 [1.00: 1.13]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</w:tr>
      <w:tr w:rsidR="005C6782" w:rsidRPr="00557571" w:rsidTr="00570D2E">
        <w:trPr>
          <w:trHeight w:val="178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66428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EF477D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High </w:t>
            </w:r>
            <w:proofErr w:type="spellStart"/>
            <w:r w:rsidRPr="00EF477D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consumer</w:t>
            </w:r>
            <w:proofErr w:type="spellEnd"/>
            <w:r w:rsidRPr="00EF477D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(n = 4,713)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6905E3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1.15 [1.07: 1.23]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1.06 [0.99: 1.14]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1.09 [1.02: 1.16]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</w:tr>
      <w:tr w:rsidR="005C6782" w:rsidRPr="00557571" w:rsidTr="00570D2E">
        <w:trPr>
          <w:trHeight w:val="178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66428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proofErr w:type="spellStart"/>
            <w:r w:rsidRPr="00EF47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Low</w:t>
            </w:r>
            <w:proofErr w:type="spellEnd"/>
            <w:r w:rsidRPr="00EF47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 xml:space="preserve"> </w:t>
            </w:r>
            <w:proofErr w:type="spellStart"/>
            <w:r w:rsidRPr="00EF47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fat</w:t>
            </w:r>
            <w:proofErr w:type="spellEnd"/>
            <w:r w:rsidRPr="00EF47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 xml:space="preserve"> </w:t>
            </w:r>
            <w:proofErr w:type="spellStart"/>
            <w:r w:rsidRPr="00EF47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yoghurt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6905E3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</w:tr>
      <w:tr w:rsidR="005C6782" w:rsidRPr="00557571" w:rsidTr="00570D2E">
        <w:trPr>
          <w:trHeight w:val="178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6905E3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EF477D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Non </w:t>
            </w:r>
            <w:proofErr w:type="spellStart"/>
            <w:r w:rsidRPr="00EF477D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consumer</w:t>
            </w:r>
            <w:proofErr w:type="spellEnd"/>
            <w:r w:rsidRPr="00EF477D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(n </w:t>
            </w:r>
            <w:r w:rsidRPr="00566428">
              <w:rPr>
                <w:rFonts w:ascii="Times New Roman" w:hAnsi="Times New Roman" w:cs="Times New Roman"/>
                <w:lang w:val="en-GB"/>
              </w:rPr>
              <w:t>= 9,566)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ref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0.03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ref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0.06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ref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0.18</w:t>
            </w:r>
          </w:p>
        </w:tc>
      </w:tr>
      <w:tr w:rsidR="005C6782" w:rsidRPr="00557571" w:rsidTr="00570D2E">
        <w:trPr>
          <w:trHeight w:val="178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6905E3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EF477D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Low</w:t>
            </w:r>
            <w:proofErr w:type="spellEnd"/>
            <w:r w:rsidRPr="00EF477D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</w:t>
            </w:r>
            <w:proofErr w:type="spellStart"/>
            <w:r w:rsidRPr="00EF477D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consumer</w:t>
            </w:r>
            <w:proofErr w:type="spellEnd"/>
            <w:r w:rsidRPr="00EF477D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(n = </w:t>
            </w:r>
            <w:r w:rsidRPr="00566428">
              <w:rPr>
                <w:rFonts w:ascii="Times New Roman" w:hAnsi="Times New Roman" w:cs="Times New Roman"/>
                <w:lang w:val="en-GB"/>
              </w:rPr>
              <w:t>16,360)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0.93 [0.88: 0.98]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0.94 [0.89: 1.00]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0.94 [0.89: 0.99]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</w:tr>
      <w:tr w:rsidR="005C6782" w:rsidRPr="00557571" w:rsidTr="00570D2E">
        <w:trPr>
          <w:trHeight w:val="178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6905E3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EF477D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High </w:t>
            </w:r>
            <w:proofErr w:type="spellStart"/>
            <w:r w:rsidRPr="00EF477D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consumer</w:t>
            </w:r>
            <w:proofErr w:type="spellEnd"/>
            <w:r w:rsidRPr="00EF477D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(n = </w:t>
            </w:r>
            <w:r w:rsidRPr="00566428">
              <w:rPr>
                <w:rFonts w:ascii="Times New Roman" w:hAnsi="Times New Roman" w:cs="Times New Roman"/>
                <w:lang w:val="en-GB"/>
              </w:rPr>
              <w:t>14,600)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0.93 [0.88: 0.99]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0.94 [0.89: 1.00]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0.95 [0.89: 1.00]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</w:tr>
      <w:tr w:rsidR="005C6782" w:rsidRPr="00557571" w:rsidTr="00570D2E">
        <w:trPr>
          <w:trHeight w:val="269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66428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r w:rsidRPr="00EF47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 xml:space="preserve">High </w:t>
            </w:r>
            <w:proofErr w:type="spellStart"/>
            <w:r w:rsidRPr="00EF47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fat</w:t>
            </w:r>
            <w:proofErr w:type="spellEnd"/>
            <w:r w:rsidRPr="00EF47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 xml:space="preserve"> </w:t>
            </w:r>
            <w:proofErr w:type="spellStart"/>
            <w:r w:rsidRPr="00EF47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milk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6905E3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</w:tr>
      <w:tr w:rsidR="005C6782" w:rsidRPr="00557571" w:rsidTr="00570D2E">
        <w:trPr>
          <w:trHeight w:val="600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6905E3" w:rsidRDefault="005C6782" w:rsidP="00570D2E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EF477D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Non </w:t>
            </w:r>
            <w:proofErr w:type="spellStart"/>
            <w:r w:rsidRPr="00EF477D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consumer</w:t>
            </w:r>
            <w:proofErr w:type="spellEnd"/>
            <w:r w:rsidRPr="00EF477D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(n </w:t>
            </w:r>
            <w:r w:rsidRPr="00566428">
              <w:rPr>
                <w:rFonts w:ascii="Times New Roman" w:hAnsi="Times New Roman" w:cs="Times New Roman"/>
                <w:lang w:val="en-GB"/>
              </w:rPr>
              <w:t>= 37,988)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ref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0.02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ref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0.19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ref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0.12</w:t>
            </w:r>
          </w:p>
        </w:tc>
      </w:tr>
      <w:tr w:rsidR="005C6782" w:rsidRPr="00557571" w:rsidTr="00570D2E">
        <w:trPr>
          <w:trHeight w:val="178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6905E3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EF477D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Consumer</w:t>
            </w:r>
            <w:proofErr w:type="spellEnd"/>
            <w:r w:rsidRPr="00EF477D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(n </w:t>
            </w:r>
            <w:r w:rsidRPr="00566428">
              <w:rPr>
                <w:rFonts w:ascii="Times New Roman" w:hAnsi="Times New Roman" w:cs="Times New Roman"/>
                <w:lang w:val="en-GB"/>
              </w:rPr>
              <w:t>= 2,538)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0.90 [0.82: 0.98]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0.93 [0.85: 1.01]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0.93 [0.85: 1.01]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</w:tr>
      <w:tr w:rsidR="005C6782" w:rsidRPr="00557571" w:rsidTr="00570D2E">
        <w:trPr>
          <w:trHeight w:val="178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66428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proofErr w:type="spellStart"/>
            <w:r w:rsidRPr="00EF47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Low</w:t>
            </w:r>
            <w:proofErr w:type="spellEnd"/>
            <w:r w:rsidRPr="00EF47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 xml:space="preserve"> </w:t>
            </w:r>
            <w:proofErr w:type="spellStart"/>
            <w:r w:rsidRPr="00EF47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fat</w:t>
            </w:r>
            <w:proofErr w:type="spellEnd"/>
            <w:r w:rsidRPr="00EF47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 xml:space="preserve"> </w:t>
            </w:r>
            <w:proofErr w:type="spellStart"/>
            <w:r w:rsidRPr="00EF47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milk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6905E3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</w:tr>
      <w:tr w:rsidR="005C6782" w:rsidRPr="00557571" w:rsidTr="00570D2E">
        <w:trPr>
          <w:trHeight w:val="178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6905E3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EF477D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Non </w:t>
            </w:r>
            <w:proofErr w:type="spellStart"/>
            <w:r w:rsidRPr="00EF477D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consumer</w:t>
            </w:r>
            <w:proofErr w:type="spellEnd"/>
            <w:r w:rsidRPr="00EF477D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(n </w:t>
            </w:r>
            <w:r w:rsidRPr="00566428">
              <w:rPr>
                <w:rFonts w:ascii="Times New Roman" w:hAnsi="Times New Roman" w:cs="Times New Roman"/>
                <w:lang w:val="en-GB"/>
              </w:rPr>
              <w:t>= 19,306)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ref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0.90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ref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0.40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ref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0.58</w:t>
            </w:r>
          </w:p>
        </w:tc>
      </w:tr>
      <w:tr w:rsidR="005C6782" w:rsidRPr="00557571" w:rsidTr="00570D2E">
        <w:trPr>
          <w:trHeight w:val="178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6905E3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EF477D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Low</w:t>
            </w:r>
            <w:proofErr w:type="spellEnd"/>
            <w:r w:rsidRPr="00EF477D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</w:t>
            </w:r>
            <w:proofErr w:type="spellStart"/>
            <w:r w:rsidRPr="00EF477D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consumer</w:t>
            </w:r>
            <w:proofErr w:type="spellEnd"/>
            <w:r w:rsidRPr="00EF477D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(n </w:t>
            </w:r>
            <w:r w:rsidRPr="00566428">
              <w:rPr>
                <w:rFonts w:ascii="Times New Roman" w:hAnsi="Times New Roman" w:cs="Times New Roman"/>
                <w:lang w:val="en-GB"/>
              </w:rPr>
              <w:t>= 11,105)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0.97 [0.93: 1.02]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0.96 [0.91: 1.00]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0.96 [0.91: 1.03]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</w:tr>
      <w:tr w:rsidR="005C6782" w:rsidRPr="00557571" w:rsidTr="00570D2E">
        <w:trPr>
          <w:trHeight w:val="178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66428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EF477D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High </w:t>
            </w:r>
            <w:proofErr w:type="spellStart"/>
            <w:r w:rsidRPr="00EF477D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consumer</w:t>
            </w:r>
            <w:proofErr w:type="spellEnd"/>
            <w:r w:rsidRPr="00EF477D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(n = 10,115)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6905E3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0.99</w:t>
            </w: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[0.95: 1.05]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0.97 [0.93: 1.03]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0.98 [0.93: 1.03]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</w:tr>
      <w:tr w:rsidR="005C6782" w:rsidRPr="00557571" w:rsidTr="00570D2E">
        <w:trPr>
          <w:trHeight w:val="178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66428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proofErr w:type="spellStart"/>
            <w:r w:rsidRPr="00EF47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Sweetened</w:t>
            </w:r>
            <w:proofErr w:type="spellEnd"/>
            <w:r w:rsidRPr="00EF47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 xml:space="preserve"> </w:t>
            </w:r>
            <w:proofErr w:type="spellStart"/>
            <w:r w:rsidRPr="00EF47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yoghurt</w:t>
            </w:r>
            <w:proofErr w:type="spellEnd"/>
            <w:r w:rsidRPr="00EF47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6905E3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</w:tr>
      <w:tr w:rsidR="005C6782" w:rsidRPr="00557571" w:rsidTr="00570D2E">
        <w:trPr>
          <w:trHeight w:val="178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6905E3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EF477D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Non </w:t>
            </w:r>
            <w:proofErr w:type="spellStart"/>
            <w:r w:rsidRPr="00EF477D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consumer</w:t>
            </w:r>
            <w:proofErr w:type="spellEnd"/>
            <w:r w:rsidRPr="00EF477D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(n </w:t>
            </w:r>
            <w:r w:rsidRPr="00566428">
              <w:rPr>
                <w:rFonts w:ascii="Times New Roman" w:hAnsi="Times New Roman" w:cs="Times New Roman"/>
                <w:lang w:val="en-GB"/>
              </w:rPr>
              <w:t>= 8,992)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ref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b/>
                <w:color w:val="000000"/>
                <w:lang w:val="es-MX" w:eastAsia="es-MX"/>
              </w:rPr>
              <w:t>&lt; 0.003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ref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b/>
                <w:color w:val="000000"/>
                <w:lang w:val="es-MX" w:eastAsia="es-MX"/>
              </w:rPr>
              <w:t>&lt; 0.003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ref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0.01</w:t>
            </w:r>
          </w:p>
        </w:tc>
      </w:tr>
      <w:tr w:rsidR="005C6782" w:rsidRPr="00557571" w:rsidTr="00570D2E">
        <w:trPr>
          <w:trHeight w:val="178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66428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EF477D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lastRenderedPageBreak/>
              <w:t>Low</w:t>
            </w:r>
            <w:proofErr w:type="spellEnd"/>
            <w:r w:rsidRPr="00EF477D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</w:t>
            </w:r>
            <w:proofErr w:type="spellStart"/>
            <w:r w:rsidRPr="00EF477D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consumer</w:t>
            </w:r>
            <w:proofErr w:type="spellEnd"/>
            <w:r w:rsidRPr="00EF477D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(n </w:t>
            </w:r>
            <w:r w:rsidRPr="00566428">
              <w:rPr>
                <w:rFonts w:ascii="Times New Roman" w:hAnsi="Times New Roman" w:cs="Times New Roman"/>
                <w:lang w:val="en-GB"/>
              </w:rPr>
              <w:t>= 17,747)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6905E3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6905E3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0.90 [0.86: 0.95]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0.92 [0.87: 0.97]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MX" w:eastAsia="es-MX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0.92 [0.87: 0.97]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</w:tr>
      <w:tr w:rsidR="005C6782" w:rsidRPr="00557571" w:rsidTr="00570D2E">
        <w:trPr>
          <w:trHeight w:val="178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66428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EF477D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High </w:t>
            </w:r>
            <w:proofErr w:type="spellStart"/>
            <w:r w:rsidRPr="00EF477D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consumer</w:t>
            </w:r>
            <w:proofErr w:type="spellEnd"/>
            <w:r w:rsidRPr="00EF477D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(n = 13,787)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6905E3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0.89 [0.84: 0.94]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0.90 [0.85: 0.95]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0.92 [0.86: 0.97]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</w:tr>
      <w:tr w:rsidR="005C6782" w:rsidRPr="00557571" w:rsidTr="00570D2E">
        <w:trPr>
          <w:trHeight w:val="178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66428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</w:pPr>
            <w:proofErr w:type="spellStart"/>
            <w:r w:rsidRPr="00EF47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Unsweetened</w:t>
            </w:r>
            <w:proofErr w:type="spellEnd"/>
            <w:r w:rsidRPr="00EF47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 xml:space="preserve"> </w:t>
            </w:r>
            <w:proofErr w:type="spellStart"/>
            <w:r w:rsidRPr="00EF47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yoghurt</w:t>
            </w:r>
            <w:proofErr w:type="spellEnd"/>
            <w:r w:rsidRPr="00EF47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6905E3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</w:tr>
      <w:tr w:rsidR="005C6782" w:rsidRPr="00557571" w:rsidTr="00570D2E">
        <w:trPr>
          <w:trHeight w:val="178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66428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EF477D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Non </w:t>
            </w:r>
            <w:proofErr w:type="spellStart"/>
            <w:r w:rsidRPr="00EF477D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consumer</w:t>
            </w:r>
            <w:proofErr w:type="spellEnd"/>
            <w:r w:rsidRPr="00EF477D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(n </w:t>
            </w:r>
            <w:r w:rsidRPr="00566428">
              <w:rPr>
                <w:rFonts w:ascii="Times New Roman" w:hAnsi="Times New Roman" w:cs="Times New Roman"/>
                <w:lang w:val="en-GB"/>
              </w:rPr>
              <w:t>= 26,354)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6905E3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6905E3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ref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0.02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ref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0.006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ref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0.02</w:t>
            </w:r>
          </w:p>
        </w:tc>
      </w:tr>
      <w:tr w:rsidR="005C6782" w:rsidRPr="00557571" w:rsidTr="00570D2E">
        <w:trPr>
          <w:trHeight w:val="178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66428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proofErr w:type="spellStart"/>
            <w:r w:rsidRPr="00EF477D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Low</w:t>
            </w:r>
            <w:proofErr w:type="spellEnd"/>
            <w:r w:rsidRPr="00EF477D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</w:t>
            </w:r>
            <w:proofErr w:type="spellStart"/>
            <w:r w:rsidRPr="00EF477D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consumer</w:t>
            </w:r>
            <w:proofErr w:type="spellEnd"/>
            <w:r w:rsidRPr="00EF477D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(n = 8,092)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6905E3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6905E3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1.03 [0.97: 1.09]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1.05 [0.99: 1.11]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1.05 [0.99: 1.11]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</w:tr>
      <w:tr w:rsidR="005C6782" w:rsidRPr="00557571" w:rsidTr="00570D2E">
        <w:trPr>
          <w:trHeight w:val="178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6905E3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EF477D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High </w:t>
            </w:r>
            <w:proofErr w:type="spellStart"/>
            <w:r w:rsidRPr="00566428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consumer</w:t>
            </w:r>
            <w:proofErr w:type="spellEnd"/>
            <w:r w:rsidRPr="00566428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(n </w:t>
            </w:r>
            <w:r w:rsidRPr="00566428">
              <w:rPr>
                <w:rFonts w:ascii="Times New Roman" w:hAnsi="Times New Roman" w:cs="Times New Roman"/>
                <w:lang w:val="en-GB"/>
              </w:rPr>
              <w:t>= 6,080)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1.07 [1.01: 1.14]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1.08 [1.02: 1.15]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  <w:r w:rsidRPr="00570D2E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1.08 [1.02: 1.15]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</w:tr>
      <w:tr w:rsidR="005C6782" w:rsidRPr="00557571" w:rsidTr="00570D2E">
        <w:trPr>
          <w:trHeight w:val="184"/>
        </w:trPr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C6782" w:rsidRPr="00EF477D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C6782" w:rsidRPr="00566428" w:rsidRDefault="005C6782" w:rsidP="00570D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C6782" w:rsidRPr="006905E3" w:rsidRDefault="005C6782" w:rsidP="00570D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C6782" w:rsidRPr="00570D2E" w:rsidRDefault="005C6782" w:rsidP="00570D2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</w:pPr>
          </w:p>
        </w:tc>
      </w:tr>
    </w:tbl>
    <w:p w:rsidR="005C6782" w:rsidRPr="00EF477D" w:rsidRDefault="005C6782" w:rsidP="005C67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en-US" w:eastAsia="es-MX"/>
        </w:rPr>
      </w:pPr>
    </w:p>
    <w:tbl>
      <w:tblPr>
        <w:tblW w:w="18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40"/>
      </w:tblGrid>
      <w:tr w:rsidR="005C6782" w:rsidRPr="005C6782" w:rsidTr="00570D2E">
        <w:trPr>
          <w:trHeight w:val="290"/>
        </w:trPr>
        <w:tc>
          <w:tcPr>
            <w:tcW w:w="18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66428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</w:pPr>
            <w:r w:rsidRPr="00566428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M1: Adjusted for energy (energy without alcohol (kcal/d)),</w:t>
            </w:r>
          </w:p>
        </w:tc>
      </w:tr>
      <w:tr w:rsidR="005C6782" w:rsidRPr="005C6782" w:rsidTr="00570D2E">
        <w:trPr>
          <w:trHeight w:val="290"/>
        </w:trPr>
        <w:tc>
          <w:tcPr>
            <w:tcW w:w="18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66428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</w:pPr>
            <w:r w:rsidRPr="00EF477D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M2: M1+ smoking status (never, former, current), education (without high school diploma, with high school diploma), family history of hypertension (no, yes), and physical activity(mets/d))</w:t>
            </w:r>
          </w:p>
        </w:tc>
      </w:tr>
      <w:tr w:rsidR="005C6782" w:rsidRPr="005C6782" w:rsidTr="00570D2E">
        <w:trPr>
          <w:trHeight w:val="290"/>
        </w:trPr>
        <w:tc>
          <w:tcPr>
            <w:tcW w:w="18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6782" w:rsidRPr="00566428" w:rsidRDefault="005C6782" w:rsidP="00570D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</w:pPr>
            <w:r w:rsidRPr="00EF477D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M3: M2+ alcohol (g/d)), processed meat(g/d)), fruits and vegetable</w:t>
            </w:r>
            <w:r w:rsidRPr="00566428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s(g/d))</w:t>
            </w:r>
          </w:p>
        </w:tc>
      </w:tr>
    </w:tbl>
    <w:p w:rsidR="005C6782" w:rsidRPr="00EF477D" w:rsidRDefault="005C6782" w:rsidP="005C6782">
      <w:pPr>
        <w:spacing w:line="360" w:lineRule="auto"/>
        <w:rPr>
          <w:rFonts w:ascii="Times New Roman" w:hAnsi="Times New Roman" w:cs="Times New Roman"/>
          <w:lang w:val="en-GB"/>
        </w:rPr>
      </w:pPr>
    </w:p>
    <w:p w:rsidR="0021416F" w:rsidRPr="005C6782" w:rsidRDefault="0021416F" w:rsidP="005C6782">
      <w:pPr>
        <w:rPr>
          <w:lang w:val="en-GB"/>
        </w:rPr>
      </w:pPr>
      <w:bookmarkStart w:id="1" w:name="_GoBack"/>
      <w:bookmarkEnd w:id="1"/>
    </w:p>
    <w:sectPr w:rsidR="0021416F" w:rsidRPr="005C6782" w:rsidSect="00DA69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025518"/>
    <w:rsid w:val="000562DA"/>
    <w:rsid w:val="000B0C9A"/>
    <w:rsid w:val="0012134D"/>
    <w:rsid w:val="0021416F"/>
    <w:rsid w:val="003B1359"/>
    <w:rsid w:val="00435C21"/>
    <w:rsid w:val="005C6782"/>
    <w:rsid w:val="009D5028"/>
    <w:rsid w:val="00D357AD"/>
    <w:rsid w:val="00DA69E3"/>
    <w:rsid w:val="00E47BCD"/>
    <w:rsid w:val="00E539E1"/>
    <w:rsid w:val="00FB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7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435C21"/>
    <w:pPr>
      <w:spacing w:line="240" w:lineRule="auto"/>
    </w:pPr>
    <w:rPr>
      <w:i/>
      <w:iCs/>
      <w:color w:val="1F497D" w:themeColor="text2"/>
      <w:sz w:val="18"/>
      <w:szCs w:val="18"/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7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435C21"/>
    <w:pPr>
      <w:spacing w:line="240" w:lineRule="auto"/>
    </w:pPr>
    <w:rPr>
      <w:i/>
      <w:iCs/>
      <w:color w:val="1F497D" w:themeColor="text2"/>
      <w:sz w:val="18"/>
      <w:szCs w:val="18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CD01D-7BF8-47F4-8200-EC2D8EBF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 MacDonald</dc:creator>
  <cp:lastModifiedBy>Conor MacDonald</cp:lastModifiedBy>
  <cp:revision>2</cp:revision>
  <dcterms:created xsi:type="dcterms:W3CDTF">2019-12-10T10:56:00Z</dcterms:created>
  <dcterms:modified xsi:type="dcterms:W3CDTF">2019-12-10T10:56:00Z</dcterms:modified>
</cp:coreProperties>
</file>