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A408F" w14:textId="13C6071E" w:rsidR="009B1B18" w:rsidRPr="00DD6418" w:rsidRDefault="00DD6418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Fi</w:t>
      </w:r>
      <w:r w:rsidRPr="00DD6418">
        <w:rPr>
          <w:rFonts w:ascii="Times New Roman" w:hAnsi="Times New Roman" w:cs="Times New Roman"/>
          <w:b/>
          <w:color w:val="000000"/>
          <w:lang w:val="en-US"/>
        </w:rPr>
        <w:t>gure</w:t>
      </w:r>
      <w:r w:rsidR="00C47E2B">
        <w:rPr>
          <w:rFonts w:ascii="Times New Roman" w:hAnsi="Times New Roman" w:cs="Times New Roman"/>
          <w:b/>
          <w:color w:val="000000"/>
          <w:lang w:val="en-US"/>
        </w:rPr>
        <w:t xml:space="preserve"> S</w:t>
      </w:r>
      <w:r w:rsidRPr="00DD6418">
        <w:rPr>
          <w:rFonts w:ascii="Times New Roman" w:hAnsi="Times New Roman" w:cs="Times New Roman"/>
          <w:b/>
          <w:color w:val="000000"/>
          <w:lang w:val="en-US"/>
        </w:rPr>
        <w:t>2.</w:t>
      </w:r>
      <w:r w:rsidRPr="00DD6418">
        <w:rPr>
          <w:rFonts w:ascii="Times New Roman" w:hAnsi="Times New Roman" w:cs="Times New Roman"/>
          <w:color w:val="000000"/>
          <w:lang w:val="en-US"/>
        </w:rPr>
        <w:t xml:space="preserve"> Comparison of renal resistive index (RI), plasma interleukin-6 (IL-6), syndecan-1, soluble VEGFR-2, and urinary KIM-1 between 12 mmHg and 8 mmHg groups.</w:t>
      </w:r>
    </w:p>
    <w:p w14:paraId="1BC9C26D" w14:textId="77777777" w:rsidR="004C3E70" w:rsidRPr="00103130" w:rsidRDefault="004C3E70">
      <w:pPr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1553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1134"/>
        <w:gridCol w:w="2268"/>
        <w:gridCol w:w="1276"/>
        <w:gridCol w:w="1276"/>
        <w:gridCol w:w="3118"/>
        <w:gridCol w:w="1361"/>
      </w:tblGrid>
      <w:tr w:rsidR="00A10D2B" w:rsidRPr="00103130" w14:paraId="768A2820" w14:textId="77777777" w:rsidTr="00A10D2B">
        <w:tc>
          <w:tcPr>
            <w:tcW w:w="2694" w:type="dxa"/>
            <w:tcBorders>
              <w:bottom w:val="single" w:sz="4" w:space="0" w:color="auto"/>
            </w:tcBorders>
          </w:tcPr>
          <w:p w14:paraId="4A431BD6" w14:textId="3677741D" w:rsidR="001563B8" w:rsidRPr="00103130" w:rsidRDefault="001563B8" w:rsidP="001563B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103130">
              <w:rPr>
                <w:rFonts w:ascii="Times New Roman" w:hAnsi="Times New Roman" w:cs="Times New Roman"/>
                <w:b/>
                <w:lang w:val="en-US"/>
              </w:rPr>
              <w:t xml:space="preserve">Parameters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B8FADBC" w14:textId="1932A9D8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30">
              <w:rPr>
                <w:rFonts w:ascii="Times New Roman" w:hAnsi="Times New Roman" w:cs="Times New Roman"/>
                <w:b/>
                <w:lang w:val="en-US"/>
              </w:rPr>
              <w:t>12 mmHg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08BDF2" w14:textId="565AD6D6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30">
              <w:rPr>
                <w:rFonts w:ascii="Times New Roman" w:hAnsi="Times New Roman" w:cs="Times New Roman"/>
                <w:b/>
                <w:i/>
                <w:lang w:val="en-US"/>
              </w:rPr>
              <w:t>p</w:t>
            </w:r>
            <w:r w:rsidRPr="00103130">
              <w:rPr>
                <w:rFonts w:ascii="Times New Roman" w:hAnsi="Times New Roman" w:cs="Times New Roman"/>
                <w:b/>
                <w:lang w:val="en-US"/>
              </w:rPr>
              <w:t>-value</w:t>
            </w:r>
            <w:r w:rsidR="00226E0C" w:rsidRPr="00103130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46BACAE" w14:textId="73AD1C0C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30">
              <w:rPr>
                <w:rFonts w:ascii="Times New Roman" w:hAnsi="Times New Roman" w:cs="Times New Roman"/>
                <w:b/>
                <w:lang w:val="en-US"/>
              </w:rPr>
              <w:t>8 mmHg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CC58CA" w14:textId="180D80D3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30">
              <w:rPr>
                <w:rFonts w:ascii="Times New Roman" w:hAnsi="Times New Roman" w:cs="Times New Roman"/>
                <w:b/>
                <w:i/>
                <w:lang w:val="en-US"/>
              </w:rPr>
              <w:t>p</w:t>
            </w:r>
            <w:r w:rsidRPr="00103130">
              <w:rPr>
                <w:rFonts w:ascii="Times New Roman" w:hAnsi="Times New Roman" w:cs="Times New Roman"/>
                <w:b/>
                <w:lang w:val="en-US"/>
              </w:rPr>
              <w:t>-value</w:t>
            </w:r>
            <w:r w:rsidR="00226E0C" w:rsidRPr="00103130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772575" w14:textId="6C1183E3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30">
              <w:rPr>
                <w:rFonts w:ascii="Times New Roman" w:hAnsi="Times New Roman" w:cs="Times New Roman"/>
                <w:b/>
                <w:i/>
                <w:lang w:val="en-US"/>
              </w:rPr>
              <w:t>p</w:t>
            </w:r>
            <w:r w:rsidRPr="00103130">
              <w:rPr>
                <w:rFonts w:ascii="Times New Roman" w:hAnsi="Times New Roman" w:cs="Times New Roman"/>
                <w:b/>
                <w:lang w:val="en-US"/>
              </w:rPr>
              <w:t>-value</w:t>
            </w:r>
            <w:r w:rsidR="00226E0C" w:rsidRPr="00103130">
              <w:rPr>
                <w:rFonts w:ascii="Times New Roman" w:hAnsi="Times New Roman" w:cs="Times New Roman"/>
                <w:b/>
                <w:lang w:val="en-US"/>
              </w:rPr>
              <w:t>**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0E4DEE2" w14:textId="773A6476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03130">
              <w:rPr>
                <w:rFonts w:ascii="Times New Roman" w:hAnsi="Times New Roman" w:cs="Times New Roman"/>
                <w:b/>
                <w:lang w:val="en-US"/>
              </w:rPr>
              <w:t>Mean difference (95% CI)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14:paraId="274754BA" w14:textId="1C9DDEE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30">
              <w:rPr>
                <w:rFonts w:ascii="Times New Roman" w:hAnsi="Times New Roman" w:cs="Times New Roman"/>
                <w:b/>
                <w:i/>
                <w:lang w:val="en-US"/>
              </w:rPr>
              <w:t>p</w:t>
            </w:r>
            <w:r w:rsidRPr="00103130">
              <w:rPr>
                <w:rFonts w:ascii="Times New Roman" w:hAnsi="Times New Roman" w:cs="Times New Roman"/>
                <w:b/>
                <w:lang w:val="en-US"/>
              </w:rPr>
              <w:t>-value</w:t>
            </w:r>
            <w:r w:rsidR="00226E0C" w:rsidRPr="00103130">
              <w:rPr>
                <w:rFonts w:ascii="Times New Roman" w:hAnsi="Times New Roman" w:cs="Times New Roman"/>
                <w:b/>
                <w:lang w:val="en-US"/>
              </w:rPr>
              <w:t>***</w:t>
            </w:r>
          </w:p>
        </w:tc>
      </w:tr>
      <w:tr w:rsidR="00A10D2B" w:rsidRPr="00103130" w14:paraId="166CB197" w14:textId="77777777" w:rsidTr="00A10D2B">
        <w:tc>
          <w:tcPr>
            <w:tcW w:w="2694" w:type="dxa"/>
            <w:tcBorders>
              <w:bottom w:val="nil"/>
            </w:tcBorders>
          </w:tcPr>
          <w:p w14:paraId="2D325B8C" w14:textId="391C8508" w:rsidR="001563B8" w:rsidRPr="00FB4DB9" w:rsidRDefault="001563B8" w:rsidP="001563B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B4DB9">
              <w:rPr>
                <w:rFonts w:ascii="Times New Roman" w:hAnsi="Times New Roman" w:cs="Times New Roman"/>
                <w:b/>
                <w:lang w:val="en-US"/>
              </w:rPr>
              <w:t>Renal resistive index</w:t>
            </w:r>
          </w:p>
        </w:tc>
        <w:tc>
          <w:tcPr>
            <w:tcW w:w="2409" w:type="dxa"/>
            <w:tcBorders>
              <w:bottom w:val="nil"/>
            </w:tcBorders>
          </w:tcPr>
          <w:p w14:paraId="7FEED083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07C23CCF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41A3978F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3BFA11EE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38EAE28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14:paraId="13BBEE14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</w:tcPr>
          <w:p w14:paraId="2BA93BED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D2B" w:rsidRPr="00103130" w14:paraId="0CDD3C36" w14:textId="77777777" w:rsidTr="00A10D2B">
        <w:tc>
          <w:tcPr>
            <w:tcW w:w="2694" w:type="dxa"/>
            <w:tcBorders>
              <w:top w:val="nil"/>
              <w:bottom w:val="nil"/>
            </w:tcBorders>
          </w:tcPr>
          <w:p w14:paraId="62E5B410" w14:textId="7863D66E" w:rsidR="001563B8" w:rsidRPr="00103130" w:rsidRDefault="006E1F99" w:rsidP="001563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 </w:t>
            </w:r>
            <w:r w:rsidR="001563B8" w:rsidRPr="00103130">
              <w:rPr>
                <w:rFonts w:ascii="Times New Roman" w:hAnsi="Times New Roman" w:cs="Times New Roman"/>
                <w:lang w:val="en-US"/>
              </w:rPr>
              <w:t>Baseline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139AB39" w14:textId="6DC163F3" w:rsidR="00A10D2B" w:rsidRPr="00103130" w:rsidRDefault="00477D7D" w:rsidP="006E0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 xml:space="preserve">0.59 </w:t>
            </w:r>
            <w:r w:rsidR="004C3E70" w:rsidRPr="00103130">
              <w:rPr>
                <w:rFonts w:ascii="Times New Roman" w:hAnsi="Times New Roman" w:cs="Times New Roman"/>
                <w:lang w:val="en-US"/>
              </w:rPr>
              <w:t xml:space="preserve"> (0.5</w:t>
            </w:r>
            <w:r w:rsidRPr="00103130">
              <w:rPr>
                <w:rFonts w:ascii="Times New Roman" w:hAnsi="Times New Roman" w:cs="Times New Roman"/>
                <w:lang w:val="en-US"/>
              </w:rPr>
              <w:t>5</w:t>
            </w:r>
            <w:r w:rsidR="004C3E70" w:rsidRPr="00103130">
              <w:rPr>
                <w:rFonts w:ascii="Times New Roman" w:hAnsi="Times New Roman" w:cs="Times New Roman"/>
                <w:lang w:val="en-US"/>
              </w:rPr>
              <w:t>–0.62)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C6A6247" w14:textId="1A0A6DD6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8491CF3" w14:textId="12D37F96" w:rsidR="001563B8" w:rsidRPr="00103130" w:rsidRDefault="00477D7D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0.60</w:t>
            </w:r>
            <w:r w:rsidR="004C3E70" w:rsidRPr="00103130">
              <w:rPr>
                <w:rFonts w:ascii="Times New Roman" w:hAnsi="Times New Roman" w:cs="Times New Roman"/>
                <w:lang w:val="en-US"/>
              </w:rPr>
              <w:t xml:space="preserve"> (0.55–0.61)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7E88A58" w14:textId="25B0874C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10134D" w14:textId="70C59677" w:rsidR="001563B8" w:rsidRPr="00103130" w:rsidRDefault="00226E0C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0.9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6C1802A" w14:textId="30613033" w:rsidR="001563B8" w:rsidRPr="00103130" w:rsidRDefault="00226E0C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-0.071 (-0.105– -0.037)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85E833A" w14:textId="29E405FA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0D2B" w:rsidRPr="00103130" w14:paraId="315A9651" w14:textId="77777777" w:rsidTr="00A10D2B">
        <w:tc>
          <w:tcPr>
            <w:tcW w:w="2694" w:type="dxa"/>
            <w:tcBorders>
              <w:top w:val="nil"/>
              <w:bottom w:val="nil"/>
            </w:tcBorders>
          </w:tcPr>
          <w:p w14:paraId="1E5BABED" w14:textId="1A6F046F" w:rsidR="001563B8" w:rsidRPr="00103130" w:rsidRDefault="006E1F99" w:rsidP="001563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b. 2 hours of </w:t>
            </w:r>
            <w:r w:rsidR="001563B8" w:rsidRPr="00103130">
              <w:rPr>
                <w:rFonts w:ascii="Times New Roman" w:hAnsi="Times New Roman" w:cs="Times New Roman"/>
                <w:lang w:val="en-US"/>
              </w:rPr>
              <w:t>pneumoperitoneum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DDF6170" w14:textId="7B91A320" w:rsidR="001563B8" w:rsidRPr="00103130" w:rsidRDefault="00477D7D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0.66</w:t>
            </w:r>
            <w:r w:rsidR="004C3E70" w:rsidRPr="00103130">
              <w:rPr>
                <w:rFonts w:ascii="Times New Roman" w:hAnsi="Times New Roman" w:cs="Times New Roman"/>
                <w:lang w:val="en-US"/>
              </w:rPr>
              <w:t xml:space="preserve"> (0.63–0.68)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DA9E453" w14:textId="1D247779" w:rsidR="001563B8" w:rsidRPr="00103130" w:rsidRDefault="008670E4" w:rsidP="004C3E70">
            <w:pPr>
              <w:jc w:val="center"/>
              <w:rPr>
                <w:rFonts w:ascii="Times New Roman" w:hAnsi="Times New Roman" w:cs="Times New Roman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9A90770" w14:textId="52C72F63" w:rsidR="001563B8" w:rsidRPr="00103130" w:rsidRDefault="00477D7D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0.67</w:t>
            </w:r>
            <w:r w:rsidR="00226E0C" w:rsidRPr="00103130">
              <w:rPr>
                <w:rFonts w:ascii="Times New Roman" w:hAnsi="Times New Roman" w:cs="Times New Roman"/>
                <w:lang w:val="en-US"/>
              </w:rPr>
              <w:t xml:space="preserve"> (0.65–0.70)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8F31E0" w14:textId="004335B9" w:rsidR="001563B8" w:rsidRPr="00103130" w:rsidRDefault="00A10D2B" w:rsidP="004C3E70">
            <w:pPr>
              <w:jc w:val="center"/>
              <w:rPr>
                <w:rFonts w:ascii="Times New Roman" w:hAnsi="Times New Roman" w:cs="Times New Roman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791E37" w14:textId="6CF10E2B" w:rsidR="001563B8" w:rsidRPr="00103130" w:rsidRDefault="00226E0C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588F487" w14:textId="7A2D8993" w:rsidR="001563B8" w:rsidRPr="00103130" w:rsidRDefault="00226E0C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0.0185 (0.009–0.654)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219C300" w14:textId="2BC608DC" w:rsidR="001563B8" w:rsidRPr="00103130" w:rsidRDefault="00A10D2B" w:rsidP="004C3E70">
            <w:pPr>
              <w:jc w:val="center"/>
              <w:rPr>
                <w:rFonts w:ascii="Times New Roman" w:hAnsi="Times New Roman" w:cs="Times New Roman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0.8</w:t>
            </w:r>
          </w:p>
        </w:tc>
      </w:tr>
      <w:tr w:rsidR="00A10D2B" w:rsidRPr="00103130" w14:paraId="2B2A23CD" w14:textId="77777777" w:rsidTr="00A10D2B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7B45678F" w14:textId="296D2629" w:rsidR="001563B8" w:rsidRPr="00103130" w:rsidRDefault="00F36022" w:rsidP="001563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c. 2 hours after </w:t>
            </w:r>
            <w:r w:rsidR="001563B8" w:rsidRPr="00103130">
              <w:rPr>
                <w:rFonts w:ascii="Times New Roman" w:hAnsi="Times New Roman" w:cs="Times New Roman"/>
                <w:lang w:val="en-US"/>
              </w:rPr>
              <w:t>desufflation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30A2CA64" w14:textId="24ECBFBE" w:rsidR="001563B8" w:rsidRPr="00103130" w:rsidRDefault="008F4525" w:rsidP="008F4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 xml:space="preserve">0.66 </w:t>
            </w:r>
            <w:r w:rsidR="004C3E70" w:rsidRPr="00103130">
              <w:rPr>
                <w:rFonts w:ascii="Times New Roman" w:hAnsi="Times New Roman" w:cs="Times New Roman"/>
                <w:lang w:val="en-US"/>
              </w:rPr>
              <w:t>(0.64–0.68</w:t>
            </w:r>
            <w:r w:rsidR="007F55A8" w:rsidRPr="0010313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03B3877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2AF21AC7" w14:textId="73F5D456" w:rsidR="001563B8" w:rsidRPr="00103130" w:rsidRDefault="008F4525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0.68</w:t>
            </w:r>
            <w:r w:rsidR="00226E0C" w:rsidRPr="00103130">
              <w:rPr>
                <w:rFonts w:ascii="Times New Roman" w:hAnsi="Times New Roman" w:cs="Times New Roman"/>
                <w:lang w:val="en-US"/>
              </w:rPr>
              <w:t xml:space="preserve"> (0.66–0.70)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4FA0D5A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7DEECFF" w14:textId="1D2155B6" w:rsidR="001563B8" w:rsidRPr="00103130" w:rsidRDefault="00226E0C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2E36A810" w14:textId="6D37A076" w:rsidR="001563B8" w:rsidRPr="00103130" w:rsidRDefault="00226E0C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0.015 (0.012–0.02)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14:paraId="01DA34D9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D2B" w:rsidRPr="00103130" w14:paraId="51CA4E2F" w14:textId="77777777" w:rsidTr="00A10D2B"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14:paraId="0AAC4772" w14:textId="70B177DA" w:rsidR="001563B8" w:rsidRPr="00FB4DB9" w:rsidRDefault="001563B8" w:rsidP="001563B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B4DB9">
              <w:rPr>
                <w:rFonts w:ascii="Times New Roman" w:hAnsi="Times New Roman" w:cs="Times New Roman"/>
                <w:b/>
                <w:lang w:val="en-US"/>
              </w:rPr>
              <w:t>Interleukin-6</w:t>
            </w:r>
            <w:r w:rsidR="00B262E1" w:rsidRPr="00FB4DB9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B262E1" w:rsidRPr="00FB4DB9">
              <w:rPr>
                <w:rFonts w:ascii="Times New Roman" w:hAnsi="Times New Roman" w:cs="Times New Roman"/>
                <w:b/>
                <w:color w:val="000000"/>
                <w:lang w:val="en-US"/>
              </w:rPr>
              <w:t>pg/mL)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0E3D8DF9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A7C4DB7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DBE5187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94A7F09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49F851B0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14:paraId="5662A979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14:paraId="220C6D50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D2B" w:rsidRPr="00103130" w14:paraId="7337C030" w14:textId="77777777" w:rsidTr="006E01A7">
        <w:trPr>
          <w:trHeight w:val="96"/>
        </w:trPr>
        <w:tc>
          <w:tcPr>
            <w:tcW w:w="2694" w:type="dxa"/>
            <w:tcBorders>
              <w:top w:val="nil"/>
              <w:bottom w:val="nil"/>
            </w:tcBorders>
          </w:tcPr>
          <w:p w14:paraId="59263CC9" w14:textId="08E6217A" w:rsidR="001563B8" w:rsidRPr="00103130" w:rsidRDefault="00F36022" w:rsidP="001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 </w:t>
            </w:r>
            <w:r w:rsidRPr="00103130">
              <w:rPr>
                <w:rFonts w:ascii="Times New Roman" w:hAnsi="Times New Roman" w:cs="Times New Roman"/>
                <w:lang w:val="en-US"/>
              </w:rPr>
              <w:t>Baseline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2AF6D173" w14:textId="2F24618E" w:rsidR="00A10D2B" w:rsidRPr="00103130" w:rsidRDefault="00351D09" w:rsidP="006E0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1.66</w:t>
            </w:r>
            <w:r w:rsidR="00226E0C" w:rsidRPr="00103130">
              <w:rPr>
                <w:rFonts w:ascii="Times New Roman" w:hAnsi="Times New Roman" w:cs="Times New Roman"/>
                <w:lang w:val="en-US"/>
              </w:rPr>
              <w:t xml:space="preserve"> (1.41–1.90)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CDE7DE" w14:textId="2A56AFC5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45073D" w14:textId="099BB0CB" w:rsidR="001563B8" w:rsidRPr="00103130" w:rsidRDefault="00351D09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1.50</w:t>
            </w:r>
            <w:r w:rsidR="00226E0C" w:rsidRPr="00103130">
              <w:rPr>
                <w:rFonts w:ascii="Times New Roman" w:hAnsi="Times New Roman" w:cs="Times New Roman"/>
                <w:lang w:val="en-US"/>
              </w:rPr>
              <w:t xml:space="preserve"> (1.31–1.69)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23395F7" w14:textId="7F29A48B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00CE04D" w14:textId="1F7C5D1F" w:rsidR="001563B8" w:rsidRPr="00103130" w:rsidRDefault="00226E0C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905ACF6" w14:textId="725210A7" w:rsidR="001563B8" w:rsidRPr="00103130" w:rsidRDefault="00226E0C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1.10 (1.07–1.12)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9C91BAE" w14:textId="61F738C9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0D2B" w:rsidRPr="00103130" w14:paraId="5B6F8BF8" w14:textId="77777777" w:rsidTr="00A10D2B">
        <w:tc>
          <w:tcPr>
            <w:tcW w:w="2694" w:type="dxa"/>
            <w:tcBorders>
              <w:top w:val="nil"/>
              <w:bottom w:val="nil"/>
            </w:tcBorders>
          </w:tcPr>
          <w:p w14:paraId="719E700B" w14:textId="66D29599" w:rsidR="001563B8" w:rsidRPr="00103130" w:rsidRDefault="00FB4DB9" w:rsidP="001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b. 2 hours of </w:t>
            </w:r>
            <w:r w:rsidRPr="00103130">
              <w:rPr>
                <w:rFonts w:ascii="Times New Roman" w:hAnsi="Times New Roman" w:cs="Times New Roman"/>
                <w:lang w:val="en-US"/>
              </w:rPr>
              <w:t>pneumoperitoneum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63D444A" w14:textId="09F38AE1" w:rsidR="001563B8" w:rsidRPr="00103130" w:rsidRDefault="00351D09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8.92</w:t>
            </w:r>
            <w:r w:rsidR="00226E0C" w:rsidRPr="00103130">
              <w:rPr>
                <w:rFonts w:ascii="Times New Roman" w:hAnsi="Times New Roman" w:cs="Times New Roman"/>
                <w:lang w:val="en-US"/>
              </w:rPr>
              <w:t xml:space="preserve"> (6.21–11.62)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771B31B" w14:textId="1B08106F" w:rsidR="001563B8" w:rsidRPr="00103130" w:rsidRDefault="008670E4" w:rsidP="004C3E70">
            <w:pPr>
              <w:jc w:val="center"/>
              <w:rPr>
                <w:rFonts w:ascii="Times New Roman" w:hAnsi="Times New Roman" w:cs="Times New Roman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3FF1060C" w14:textId="6972F413" w:rsidR="001563B8" w:rsidRPr="00103130" w:rsidRDefault="00351D09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4.75</w:t>
            </w:r>
            <w:r w:rsidR="00226E0C" w:rsidRPr="00103130">
              <w:rPr>
                <w:rFonts w:ascii="Times New Roman" w:hAnsi="Times New Roman" w:cs="Times New Roman"/>
                <w:lang w:val="en-US"/>
              </w:rPr>
              <w:t xml:space="preserve"> (3.50–5.99)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81E223" w14:textId="7B9A756F" w:rsidR="001563B8" w:rsidRPr="00103130" w:rsidRDefault="00A10D2B" w:rsidP="004C3E70">
            <w:pPr>
              <w:jc w:val="center"/>
              <w:rPr>
                <w:rFonts w:ascii="Times New Roman" w:hAnsi="Times New Roman" w:cs="Times New Roman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CD2225" w14:textId="073878ED" w:rsidR="001563B8" w:rsidRPr="00103130" w:rsidRDefault="00226E0C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0.003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01A3BF96" w14:textId="3C2CAEE7" w:rsidR="001563B8" w:rsidRPr="00103130" w:rsidRDefault="00226E0C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1.86 (1.78–1.94)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01F97E51" w14:textId="644A5188" w:rsidR="001563B8" w:rsidRPr="00103130" w:rsidRDefault="00A10D2B" w:rsidP="004C3E70">
            <w:pPr>
              <w:jc w:val="center"/>
              <w:rPr>
                <w:rFonts w:ascii="Times New Roman" w:hAnsi="Times New Roman" w:cs="Times New Roman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0.1</w:t>
            </w:r>
          </w:p>
        </w:tc>
      </w:tr>
      <w:tr w:rsidR="00A10D2B" w:rsidRPr="00103130" w14:paraId="5E170B9B" w14:textId="77777777" w:rsidTr="00A10D2B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4858D710" w14:textId="59D44A95" w:rsidR="001563B8" w:rsidRPr="00103130" w:rsidRDefault="00FB4DB9" w:rsidP="001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c. 2 hours after </w:t>
            </w:r>
            <w:r w:rsidRPr="00103130">
              <w:rPr>
                <w:rFonts w:ascii="Times New Roman" w:hAnsi="Times New Roman" w:cs="Times New Roman"/>
                <w:lang w:val="en-US"/>
              </w:rPr>
              <w:t>desufflation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133F5124" w14:textId="19D13723" w:rsidR="001563B8" w:rsidRPr="00103130" w:rsidRDefault="00351D09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46.17</w:t>
            </w:r>
            <w:r w:rsidR="00226E0C" w:rsidRPr="00103130">
              <w:rPr>
                <w:rFonts w:ascii="Times New Roman" w:hAnsi="Times New Roman" w:cs="Times New Roman"/>
                <w:lang w:val="en-US"/>
              </w:rPr>
              <w:t xml:space="preserve"> (35.36–56.98)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F187AC3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692A7CE1" w14:textId="3DFDA0FA" w:rsidR="001563B8" w:rsidRPr="00103130" w:rsidRDefault="00351D09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37.42</w:t>
            </w:r>
            <w:r w:rsidR="00226E0C" w:rsidRPr="00103130">
              <w:rPr>
                <w:rFonts w:ascii="Times New Roman" w:hAnsi="Times New Roman" w:cs="Times New Roman"/>
                <w:lang w:val="en-US"/>
              </w:rPr>
              <w:t xml:space="preserve"> (27.89–46.95)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E05AF43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B2169EA" w14:textId="2187A6B1" w:rsidR="001563B8" w:rsidRPr="00103130" w:rsidRDefault="00226E0C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0.2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2BE92846" w14:textId="59785BE8" w:rsidR="001563B8" w:rsidRPr="00103130" w:rsidRDefault="00226E0C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1.24 (1.21–1.27)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14:paraId="2ABADF58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D2B" w:rsidRPr="00103130" w14:paraId="50B0EF16" w14:textId="77777777" w:rsidTr="00A10D2B"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14:paraId="5062C1A5" w14:textId="5E5AEF01" w:rsidR="001563B8" w:rsidRPr="00FB4DB9" w:rsidRDefault="004C3E70" w:rsidP="001563B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B4DB9">
              <w:rPr>
                <w:rFonts w:ascii="Times New Roman" w:hAnsi="Times New Roman" w:cs="Times New Roman"/>
                <w:b/>
                <w:lang w:val="en-US"/>
              </w:rPr>
              <w:t>Syndecan-1</w:t>
            </w:r>
            <w:r w:rsidR="00FB4DB9" w:rsidRPr="00FB4DB9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(ng/mL)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77ABB4C9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1438373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66169324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0B17A70B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2570181B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14:paraId="585985BF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14:paraId="7D6CC43A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D2B" w:rsidRPr="00103130" w14:paraId="4F964994" w14:textId="77777777" w:rsidTr="00A10D2B">
        <w:tc>
          <w:tcPr>
            <w:tcW w:w="2694" w:type="dxa"/>
            <w:tcBorders>
              <w:top w:val="nil"/>
              <w:bottom w:val="nil"/>
            </w:tcBorders>
          </w:tcPr>
          <w:p w14:paraId="0EA195F0" w14:textId="53D914B3" w:rsidR="001563B8" w:rsidRPr="00103130" w:rsidRDefault="00F36022" w:rsidP="001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 </w:t>
            </w:r>
            <w:r w:rsidRPr="00103130">
              <w:rPr>
                <w:rFonts w:ascii="Times New Roman" w:hAnsi="Times New Roman" w:cs="Times New Roman"/>
                <w:lang w:val="en-US"/>
              </w:rPr>
              <w:t>Baseline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6801C2AB" w14:textId="65EA4C80" w:rsidR="00A10D2B" w:rsidRPr="00103130" w:rsidRDefault="00351D09" w:rsidP="006E0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10.87</w:t>
            </w:r>
            <w:r w:rsidR="00226E0C" w:rsidRPr="00103130">
              <w:rPr>
                <w:rFonts w:ascii="Times New Roman" w:hAnsi="Times New Roman" w:cs="Times New Roman"/>
                <w:lang w:val="en-US"/>
              </w:rPr>
              <w:t xml:space="preserve"> (8.81–12.92</w:t>
            </w:r>
            <w:r w:rsidR="006E01A7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69619F3" w14:textId="6391C23B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76E5478" w14:textId="567BAD4E" w:rsidR="001563B8" w:rsidRPr="00103130" w:rsidRDefault="00351D09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12.07</w:t>
            </w:r>
            <w:r w:rsidR="00226E0C" w:rsidRPr="00103130">
              <w:rPr>
                <w:rFonts w:ascii="Times New Roman" w:hAnsi="Times New Roman" w:cs="Times New Roman"/>
                <w:lang w:val="en-US"/>
              </w:rPr>
              <w:t xml:space="preserve"> (9.56–14.57)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EAB6D98" w14:textId="307CAB6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1980635" w14:textId="007E9C73" w:rsidR="001563B8" w:rsidRPr="00103130" w:rsidRDefault="00226E0C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0.5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032FC9E" w14:textId="7E3D14F2" w:rsidR="001563B8" w:rsidRPr="00103130" w:rsidRDefault="00A115DE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0.91 (0.69–1.20)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5F11F950" w14:textId="6DCF81B8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0D2B" w:rsidRPr="00103130" w14:paraId="2EC7B4E2" w14:textId="77777777" w:rsidTr="00A10D2B">
        <w:tc>
          <w:tcPr>
            <w:tcW w:w="2694" w:type="dxa"/>
            <w:tcBorders>
              <w:top w:val="nil"/>
              <w:bottom w:val="nil"/>
            </w:tcBorders>
          </w:tcPr>
          <w:p w14:paraId="0F21C9BC" w14:textId="0C2830B4" w:rsidR="001563B8" w:rsidRPr="00103130" w:rsidRDefault="00FB4DB9" w:rsidP="001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b. 2 hours of </w:t>
            </w:r>
            <w:r w:rsidRPr="00103130">
              <w:rPr>
                <w:rFonts w:ascii="Times New Roman" w:hAnsi="Times New Roman" w:cs="Times New Roman"/>
                <w:lang w:val="en-US"/>
              </w:rPr>
              <w:t>pneumoperitoneum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E44EA65" w14:textId="6E347A80" w:rsidR="001563B8" w:rsidRPr="00103130" w:rsidRDefault="00351D09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15.18</w:t>
            </w:r>
            <w:r w:rsidR="00226E0C" w:rsidRPr="00103130">
              <w:rPr>
                <w:rFonts w:ascii="Times New Roman" w:hAnsi="Times New Roman" w:cs="Times New Roman"/>
                <w:lang w:val="en-US"/>
              </w:rPr>
              <w:t xml:space="preserve"> (11.14–19.22)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4E0E7E7" w14:textId="1F6B4400" w:rsidR="001563B8" w:rsidRPr="00103130" w:rsidRDefault="008670E4" w:rsidP="004C3E70">
            <w:pPr>
              <w:jc w:val="center"/>
              <w:rPr>
                <w:rFonts w:ascii="Times New Roman" w:hAnsi="Times New Roman" w:cs="Times New Roman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32D6022" w14:textId="09187498" w:rsidR="001563B8" w:rsidRPr="00103130" w:rsidRDefault="00351D09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13.66</w:t>
            </w:r>
            <w:r w:rsidR="00226E0C" w:rsidRPr="00103130">
              <w:rPr>
                <w:rFonts w:ascii="Times New Roman" w:hAnsi="Times New Roman" w:cs="Times New Roman"/>
                <w:lang w:val="en-US"/>
              </w:rPr>
              <w:t xml:space="preserve"> (10.04–17.27)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ECDE2AE" w14:textId="39C86C87" w:rsidR="001563B8" w:rsidRPr="00103130" w:rsidRDefault="00A10D2B" w:rsidP="004C3E70">
            <w:pPr>
              <w:jc w:val="center"/>
              <w:rPr>
                <w:rFonts w:ascii="Times New Roman" w:hAnsi="Times New Roman" w:cs="Times New Roman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B7DD706" w14:textId="5FC0A7AF" w:rsidR="001563B8" w:rsidRPr="00103130" w:rsidRDefault="00226E0C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0.1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75AEC24A" w14:textId="64EFEBE7" w:rsidR="001563B8" w:rsidRPr="00103130" w:rsidRDefault="00A115DE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1.34 (0.94–0.92)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C608B2A" w14:textId="4CB068B4" w:rsidR="001563B8" w:rsidRPr="00103130" w:rsidRDefault="00A10D2B" w:rsidP="004C3E70">
            <w:pPr>
              <w:jc w:val="center"/>
              <w:rPr>
                <w:rFonts w:ascii="Times New Roman" w:hAnsi="Times New Roman" w:cs="Times New Roman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0.1</w:t>
            </w:r>
          </w:p>
        </w:tc>
      </w:tr>
      <w:tr w:rsidR="00A10D2B" w:rsidRPr="00103130" w14:paraId="340AF4CD" w14:textId="77777777" w:rsidTr="00A10D2B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202E3761" w14:textId="15FDE722" w:rsidR="001563B8" w:rsidRPr="00103130" w:rsidRDefault="00FB4DB9" w:rsidP="001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c. 2 hours after </w:t>
            </w:r>
            <w:r w:rsidRPr="00103130">
              <w:rPr>
                <w:rFonts w:ascii="Times New Roman" w:hAnsi="Times New Roman" w:cs="Times New Roman"/>
                <w:lang w:val="en-US"/>
              </w:rPr>
              <w:t>desufflation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280F3578" w14:textId="230009C7" w:rsidR="001563B8" w:rsidRPr="00103130" w:rsidRDefault="00351D09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30.52</w:t>
            </w:r>
            <w:r w:rsidR="00226E0C" w:rsidRPr="00103130">
              <w:rPr>
                <w:rFonts w:ascii="Times New Roman" w:hAnsi="Times New Roman" w:cs="Times New Roman"/>
                <w:lang w:val="en-US"/>
              </w:rPr>
              <w:t xml:space="preserve"> (23.80–37.23)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6A82FD08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3E31FDD7" w14:textId="05CBFBA0" w:rsidR="001563B8" w:rsidRPr="00103130" w:rsidRDefault="00351D09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33.12</w:t>
            </w:r>
            <w:r w:rsidR="00226E0C" w:rsidRPr="001031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115DE" w:rsidRPr="00103130">
              <w:rPr>
                <w:rFonts w:ascii="Times New Roman" w:hAnsi="Times New Roman" w:cs="Times New Roman"/>
                <w:lang w:val="en-US"/>
              </w:rPr>
              <w:t>(25.21–41.02)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EE3E418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7B22F08" w14:textId="7BA40E49" w:rsidR="001563B8" w:rsidRPr="00103130" w:rsidRDefault="00226E0C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0.9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79C3163A" w14:textId="34A5F801" w:rsidR="001563B8" w:rsidRPr="00103130" w:rsidRDefault="00A115DE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0.93 (0.91–0.94)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14:paraId="4C38A47C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D2B" w:rsidRPr="00103130" w14:paraId="273B3B5F" w14:textId="77777777" w:rsidTr="00A10D2B"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14:paraId="20CC5C24" w14:textId="5B4A4CF7" w:rsidR="001563B8" w:rsidRPr="00FB4DB9" w:rsidRDefault="004C3E70" w:rsidP="001563B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B4DB9">
              <w:rPr>
                <w:rFonts w:ascii="Times New Roman" w:hAnsi="Times New Roman" w:cs="Times New Roman"/>
                <w:b/>
                <w:lang w:val="en-US"/>
              </w:rPr>
              <w:t>sVEGFR-2</w:t>
            </w:r>
            <w:r w:rsidR="00FB4DB9" w:rsidRPr="00FB4DB9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FB4DB9" w:rsidRPr="00FB4DB9">
              <w:rPr>
                <w:rFonts w:ascii="Times New Roman" w:hAnsi="Times New Roman" w:cs="Times New Roman"/>
                <w:b/>
                <w:color w:val="000000"/>
                <w:lang w:val="en-US"/>
              </w:rPr>
              <w:t>pg/mL)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5AF795C9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73A2F83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3E3D9938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5C2BD102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17FE2780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14:paraId="0C3E10F3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14:paraId="441CFDA3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D2B" w:rsidRPr="00103130" w14:paraId="72CDB05B" w14:textId="77777777" w:rsidTr="00A10D2B">
        <w:tc>
          <w:tcPr>
            <w:tcW w:w="2694" w:type="dxa"/>
            <w:tcBorders>
              <w:top w:val="nil"/>
              <w:bottom w:val="nil"/>
            </w:tcBorders>
          </w:tcPr>
          <w:p w14:paraId="4D2EFD94" w14:textId="01536687" w:rsidR="001563B8" w:rsidRPr="00103130" w:rsidRDefault="00F36022" w:rsidP="001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 </w:t>
            </w:r>
            <w:r w:rsidRPr="00103130">
              <w:rPr>
                <w:rFonts w:ascii="Times New Roman" w:hAnsi="Times New Roman" w:cs="Times New Roman"/>
                <w:lang w:val="en-US"/>
              </w:rPr>
              <w:t>Baseline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EC306C9" w14:textId="3DB26A1D" w:rsidR="001563B8" w:rsidRPr="00103130" w:rsidRDefault="00351D09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7836.97</w:t>
            </w:r>
            <w:r w:rsidR="00A115DE" w:rsidRPr="00103130">
              <w:rPr>
                <w:rFonts w:ascii="Times New Roman" w:hAnsi="Times New Roman" w:cs="Times New Roman"/>
                <w:lang w:val="en-US"/>
              </w:rPr>
              <w:t xml:space="preserve"> (7052.84–8621.09)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E815B3" w14:textId="27048065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955535" w14:textId="1551DB07" w:rsidR="001563B8" w:rsidRPr="00103130" w:rsidRDefault="00351D09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7635.32</w:t>
            </w:r>
            <w:r w:rsidR="00D508A1" w:rsidRPr="00103130">
              <w:rPr>
                <w:rFonts w:ascii="Times New Roman" w:hAnsi="Times New Roman" w:cs="Times New Roman"/>
                <w:lang w:val="en-US"/>
              </w:rPr>
              <w:t xml:space="preserve"> (6619.80–8650.83)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F2C2A6" w14:textId="4AEEB072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221F77" w14:textId="3FC45724" w:rsidR="001563B8" w:rsidRPr="00103130" w:rsidRDefault="00D508A1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0.8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1B1DE4CF" w14:textId="50C3720D" w:rsidR="001563B8" w:rsidRPr="00103130" w:rsidRDefault="00D508A1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196.48 (-1046.08–1439.05)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64DFA51A" w14:textId="421C81DB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0D2B" w:rsidRPr="00103130" w14:paraId="2AD18361" w14:textId="77777777" w:rsidTr="00A10D2B">
        <w:tc>
          <w:tcPr>
            <w:tcW w:w="2694" w:type="dxa"/>
            <w:tcBorders>
              <w:top w:val="nil"/>
              <w:bottom w:val="nil"/>
            </w:tcBorders>
          </w:tcPr>
          <w:p w14:paraId="486C85CA" w14:textId="26E2020B" w:rsidR="001563B8" w:rsidRPr="00103130" w:rsidRDefault="00FB4DB9" w:rsidP="001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b. 2 hours of </w:t>
            </w:r>
            <w:r w:rsidRPr="00103130">
              <w:rPr>
                <w:rFonts w:ascii="Times New Roman" w:hAnsi="Times New Roman" w:cs="Times New Roman"/>
                <w:lang w:val="en-US"/>
              </w:rPr>
              <w:t>pneumoperitoneum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06556DD4" w14:textId="168885B7" w:rsidR="001563B8" w:rsidRPr="00103130" w:rsidRDefault="00351D09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8106.02</w:t>
            </w:r>
            <w:r w:rsidR="00A115DE" w:rsidRPr="00103130">
              <w:rPr>
                <w:rFonts w:ascii="Times New Roman" w:hAnsi="Times New Roman" w:cs="Times New Roman"/>
                <w:lang w:val="en-US"/>
              </w:rPr>
              <w:t xml:space="preserve"> (7187.38–9024.66)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6631BFC" w14:textId="72BE73D6" w:rsidR="001563B8" w:rsidRPr="00103130" w:rsidRDefault="00A10D2B" w:rsidP="004C3E70">
            <w:pPr>
              <w:jc w:val="center"/>
              <w:rPr>
                <w:rFonts w:ascii="Times New Roman" w:hAnsi="Times New Roman" w:cs="Times New Roman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3354E56" w14:textId="1204938F" w:rsidR="001563B8" w:rsidRPr="00103130" w:rsidRDefault="00351D09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6841.05</w:t>
            </w:r>
            <w:r w:rsidR="00D508A1" w:rsidRPr="00103130">
              <w:rPr>
                <w:rFonts w:ascii="Times New Roman" w:hAnsi="Times New Roman" w:cs="Times New Roman"/>
                <w:lang w:val="en-US"/>
              </w:rPr>
              <w:t xml:space="preserve"> (5598.85–8083.25)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F0B377F" w14:textId="41F3EE9D" w:rsidR="001563B8" w:rsidRPr="00103130" w:rsidRDefault="00A10D2B" w:rsidP="004C3E70">
            <w:pPr>
              <w:jc w:val="center"/>
              <w:rPr>
                <w:rFonts w:ascii="Times New Roman" w:hAnsi="Times New Roman" w:cs="Times New Roman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C5CDF86" w14:textId="3C51E535" w:rsidR="001563B8" w:rsidRPr="00103130" w:rsidRDefault="00D508A1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0.032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1F7F019" w14:textId="5B20A467" w:rsidR="001563B8" w:rsidRPr="00103130" w:rsidRDefault="00D508A1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1264.93 (941.41–1588.53)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3FC2AF72" w14:textId="5AAE7A9C" w:rsidR="001563B8" w:rsidRPr="00103130" w:rsidRDefault="00A10D2B" w:rsidP="004C3E70">
            <w:pPr>
              <w:jc w:val="center"/>
              <w:rPr>
                <w:rFonts w:ascii="Times New Roman" w:hAnsi="Times New Roman" w:cs="Times New Roman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0.1</w:t>
            </w:r>
          </w:p>
        </w:tc>
      </w:tr>
      <w:tr w:rsidR="00A10D2B" w:rsidRPr="00103130" w14:paraId="2E32C683" w14:textId="77777777" w:rsidTr="00A10D2B"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14:paraId="656F3048" w14:textId="2AA81ECA" w:rsidR="001563B8" w:rsidRPr="00103130" w:rsidRDefault="00FB4DB9" w:rsidP="001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c. 2 hours after </w:t>
            </w:r>
            <w:r w:rsidRPr="00103130">
              <w:rPr>
                <w:rFonts w:ascii="Times New Roman" w:hAnsi="Times New Roman" w:cs="Times New Roman"/>
                <w:lang w:val="en-US"/>
              </w:rPr>
              <w:t>desufflation</w:t>
            </w:r>
          </w:p>
        </w:tc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14:paraId="759C2766" w14:textId="6F0AF9A3" w:rsidR="001563B8" w:rsidRPr="00103130" w:rsidRDefault="00351D09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8452.25</w:t>
            </w:r>
            <w:r w:rsidR="00A115DE" w:rsidRPr="00103130">
              <w:rPr>
                <w:rFonts w:ascii="Times New Roman" w:hAnsi="Times New Roman" w:cs="Times New Roman"/>
                <w:lang w:val="en-US"/>
              </w:rPr>
              <w:t xml:space="preserve"> (7486.88–</w:t>
            </w:r>
            <w:r w:rsidR="00D508A1" w:rsidRPr="00103130">
              <w:rPr>
                <w:rFonts w:ascii="Times New Roman" w:hAnsi="Times New Roman" w:cs="Times New Roman"/>
                <w:lang w:val="en-US"/>
              </w:rPr>
              <w:t>9417.61)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2A06DD1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FA1A4D8" w14:textId="7A06EBA0" w:rsidR="001563B8" w:rsidRPr="00103130" w:rsidRDefault="00351D09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7263.92</w:t>
            </w:r>
            <w:r w:rsidR="00D508A1" w:rsidRPr="00103130">
              <w:rPr>
                <w:rFonts w:ascii="Times New Roman" w:hAnsi="Times New Roman" w:cs="Times New Roman"/>
                <w:lang w:val="en-US"/>
              </w:rPr>
              <w:t xml:space="preserve"> (6258.32–8269.51)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73DDBF8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B2CA057" w14:textId="5FFF140E" w:rsidR="001563B8" w:rsidRPr="00103130" w:rsidRDefault="00D508A1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0.044</w:t>
            </w: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7A103558" w14:textId="13C29463" w:rsidR="001563B8" w:rsidRPr="00103130" w:rsidRDefault="00D508A1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1188.33 (1148.10–1228.57)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14:paraId="5ADB6807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D2B" w:rsidRPr="00103130" w14:paraId="330B2F94" w14:textId="77777777" w:rsidTr="00A10D2B"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14:paraId="03A99BC5" w14:textId="49CD19B5" w:rsidR="001563B8" w:rsidRPr="00FB4DB9" w:rsidRDefault="004C3E70" w:rsidP="001563B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FB4DB9">
              <w:rPr>
                <w:rFonts w:ascii="Times New Roman" w:hAnsi="Times New Roman" w:cs="Times New Roman"/>
                <w:b/>
                <w:lang w:val="en-US"/>
              </w:rPr>
              <w:t>KIM-1</w:t>
            </w:r>
            <w:r w:rsidR="00FB4DB9" w:rsidRPr="00FB4DB9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FB4DB9" w:rsidRPr="00FB4DB9">
              <w:rPr>
                <w:rFonts w:ascii="Times New Roman" w:hAnsi="Times New Roman" w:cs="Times New Roman"/>
                <w:b/>
                <w:color w:val="000000"/>
                <w:lang w:val="en-US"/>
              </w:rPr>
              <w:t>ng/mL)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</w:tcPr>
          <w:p w14:paraId="1CC977EF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780ADB78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14:paraId="53928E04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85F205F" w14:textId="2B59FC7E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3469AC16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14:paraId="54FB9E15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14:paraId="53EC8084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0D2B" w:rsidRPr="00103130" w14:paraId="090FB187" w14:textId="77777777" w:rsidTr="00A10D2B">
        <w:tc>
          <w:tcPr>
            <w:tcW w:w="2694" w:type="dxa"/>
            <w:tcBorders>
              <w:top w:val="nil"/>
              <w:bottom w:val="nil"/>
            </w:tcBorders>
          </w:tcPr>
          <w:p w14:paraId="7B925445" w14:textId="4C27B0E9" w:rsidR="001563B8" w:rsidRPr="00103130" w:rsidRDefault="00F36022" w:rsidP="001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a. </w:t>
            </w:r>
            <w:r w:rsidRPr="00103130">
              <w:rPr>
                <w:rFonts w:ascii="Times New Roman" w:hAnsi="Times New Roman" w:cs="Times New Roman"/>
                <w:lang w:val="en-US"/>
              </w:rPr>
              <w:t>Baseline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37B7D13B" w14:textId="6885BD70" w:rsidR="00A10D2B" w:rsidRPr="00103130" w:rsidRDefault="00351D09" w:rsidP="006E01A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0.32</w:t>
            </w:r>
            <w:r w:rsidR="00D508A1" w:rsidRPr="00103130">
              <w:rPr>
                <w:rFonts w:ascii="Times New Roman" w:hAnsi="Times New Roman" w:cs="Times New Roman"/>
                <w:lang w:val="en-US"/>
              </w:rPr>
              <w:t xml:space="preserve"> (0.18–0.45)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E28925" w14:textId="6AB95279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AB41993" w14:textId="0DE4524B" w:rsidR="001563B8" w:rsidRPr="00103130" w:rsidRDefault="00351D09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0.52</w:t>
            </w:r>
            <w:r w:rsidR="00D508A1" w:rsidRPr="00103130">
              <w:rPr>
                <w:rFonts w:ascii="Times New Roman" w:hAnsi="Times New Roman" w:cs="Times New Roman"/>
                <w:lang w:val="en-US"/>
              </w:rPr>
              <w:t xml:space="preserve"> (0.36–0.68)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A45DAAB" w14:textId="590A9970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4E2A9CA" w14:textId="43C16CBF" w:rsidR="001563B8" w:rsidRPr="00103130" w:rsidRDefault="00D508A1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0.043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269871CB" w14:textId="39F0C1BE" w:rsidR="001563B8" w:rsidRPr="00103130" w:rsidRDefault="00D508A1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0.54 (0.44–0.67)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1523031" w14:textId="4B5DF05C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10D2B" w:rsidRPr="00103130" w14:paraId="156B0CEB" w14:textId="77777777" w:rsidTr="00A10D2B">
        <w:tc>
          <w:tcPr>
            <w:tcW w:w="2694" w:type="dxa"/>
            <w:tcBorders>
              <w:top w:val="nil"/>
              <w:bottom w:val="nil"/>
            </w:tcBorders>
          </w:tcPr>
          <w:p w14:paraId="45CAF68A" w14:textId="703F5B17" w:rsidR="001563B8" w:rsidRPr="00103130" w:rsidRDefault="00FB4DB9" w:rsidP="001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b. 2 hours of </w:t>
            </w:r>
            <w:r w:rsidRPr="00103130">
              <w:rPr>
                <w:rFonts w:ascii="Times New Roman" w:hAnsi="Times New Roman" w:cs="Times New Roman"/>
                <w:lang w:val="en-US"/>
              </w:rPr>
              <w:t>pneumoperitoneum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14:paraId="1660F868" w14:textId="0AFFC8E9" w:rsidR="001563B8" w:rsidRPr="00103130" w:rsidRDefault="00351D09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0.47</w:t>
            </w:r>
            <w:r w:rsidR="00D508A1" w:rsidRPr="00103130">
              <w:rPr>
                <w:rFonts w:ascii="Times New Roman" w:hAnsi="Times New Roman" w:cs="Times New Roman"/>
                <w:lang w:val="en-US"/>
              </w:rPr>
              <w:t xml:space="preserve"> (0.33–0.60)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1267351" w14:textId="629DEEB5" w:rsidR="001563B8" w:rsidRPr="00103130" w:rsidRDefault="00A10D2B" w:rsidP="004C3E70">
            <w:pPr>
              <w:jc w:val="center"/>
              <w:rPr>
                <w:rFonts w:ascii="Times New Roman" w:hAnsi="Times New Roman" w:cs="Times New Roman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B22B37B" w14:textId="14E19BBB" w:rsidR="001563B8" w:rsidRPr="00103130" w:rsidRDefault="00351D09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</w:t>
            </w:r>
            <w:r w:rsidR="00AE5722" w:rsidRPr="00103130">
              <w:rPr>
                <w:rFonts w:ascii="Times New Roman" w:hAnsi="Times New Roman" w:cs="Times New Roman"/>
                <w:lang w:val="en-US"/>
              </w:rPr>
              <w:t>51</w:t>
            </w:r>
            <w:r w:rsidR="00D508A1" w:rsidRPr="00103130">
              <w:rPr>
                <w:rFonts w:ascii="Times New Roman" w:hAnsi="Times New Roman" w:cs="Times New Roman"/>
                <w:lang w:val="en-US"/>
              </w:rPr>
              <w:t xml:space="preserve"> (0.38–0.64)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D4C5358" w14:textId="06AD306A" w:rsidR="001563B8" w:rsidRPr="00103130" w:rsidRDefault="00A10D2B" w:rsidP="004C3E70">
            <w:pPr>
              <w:jc w:val="center"/>
              <w:rPr>
                <w:rFonts w:ascii="Times New Roman" w:hAnsi="Times New Roman" w:cs="Times New Roman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&lt;0.001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2632C1" w14:textId="1006E162" w:rsidR="001563B8" w:rsidRPr="00103130" w:rsidRDefault="00D508A1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0.7</w:t>
            </w:r>
          </w:p>
        </w:tc>
        <w:tc>
          <w:tcPr>
            <w:tcW w:w="3118" w:type="dxa"/>
            <w:tcBorders>
              <w:top w:val="nil"/>
              <w:bottom w:val="nil"/>
            </w:tcBorders>
          </w:tcPr>
          <w:p w14:paraId="58760382" w14:textId="6A7D74FB" w:rsidR="001563B8" w:rsidRPr="00103130" w:rsidRDefault="00D508A1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0.93 (0.92–0.94)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14:paraId="4271738F" w14:textId="6DDAC7F2" w:rsidR="001563B8" w:rsidRPr="00103130" w:rsidRDefault="00A10D2B" w:rsidP="004C3E70">
            <w:pPr>
              <w:jc w:val="center"/>
              <w:rPr>
                <w:rFonts w:ascii="Times New Roman" w:hAnsi="Times New Roman" w:cs="Times New Roman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0.2</w:t>
            </w:r>
          </w:p>
        </w:tc>
      </w:tr>
      <w:tr w:rsidR="00A10D2B" w:rsidRPr="00103130" w14:paraId="0ACE790D" w14:textId="77777777" w:rsidTr="00A10D2B">
        <w:tc>
          <w:tcPr>
            <w:tcW w:w="2694" w:type="dxa"/>
            <w:tcBorders>
              <w:top w:val="nil"/>
            </w:tcBorders>
          </w:tcPr>
          <w:p w14:paraId="67E3856C" w14:textId="4745693A" w:rsidR="001563B8" w:rsidRPr="00103130" w:rsidRDefault="00FB4DB9" w:rsidP="001563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c. 2 hours after </w:t>
            </w:r>
            <w:r w:rsidRPr="00103130">
              <w:rPr>
                <w:rFonts w:ascii="Times New Roman" w:hAnsi="Times New Roman" w:cs="Times New Roman"/>
                <w:lang w:val="en-US"/>
              </w:rPr>
              <w:t>desufflation</w:t>
            </w:r>
          </w:p>
        </w:tc>
        <w:tc>
          <w:tcPr>
            <w:tcW w:w="2409" w:type="dxa"/>
            <w:tcBorders>
              <w:top w:val="nil"/>
            </w:tcBorders>
          </w:tcPr>
          <w:p w14:paraId="1E82689D" w14:textId="2FC5D2D7" w:rsidR="001563B8" w:rsidRPr="00103130" w:rsidRDefault="00351D09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0.20</w:t>
            </w:r>
            <w:r w:rsidR="00D508A1" w:rsidRPr="00103130">
              <w:rPr>
                <w:rFonts w:ascii="Times New Roman" w:hAnsi="Times New Roman" w:cs="Times New Roman"/>
                <w:lang w:val="en-US"/>
              </w:rPr>
              <w:t xml:space="preserve"> (0.12–0.27)</w:t>
            </w:r>
          </w:p>
        </w:tc>
        <w:tc>
          <w:tcPr>
            <w:tcW w:w="1134" w:type="dxa"/>
            <w:tcBorders>
              <w:top w:val="nil"/>
            </w:tcBorders>
          </w:tcPr>
          <w:p w14:paraId="0BF4037D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B368B95" w14:textId="4DE1B0E7" w:rsidR="001563B8" w:rsidRPr="00103130" w:rsidRDefault="00351D09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0.21</w:t>
            </w:r>
            <w:r w:rsidR="00D508A1" w:rsidRPr="00103130">
              <w:rPr>
                <w:rFonts w:ascii="Times New Roman" w:hAnsi="Times New Roman" w:cs="Times New Roman"/>
                <w:lang w:val="en-US"/>
              </w:rPr>
              <w:t xml:space="preserve"> (0.15–0.27)</w:t>
            </w:r>
          </w:p>
        </w:tc>
        <w:tc>
          <w:tcPr>
            <w:tcW w:w="1276" w:type="dxa"/>
            <w:tcBorders>
              <w:top w:val="nil"/>
            </w:tcBorders>
          </w:tcPr>
          <w:p w14:paraId="66959D4E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14:paraId="14C0B2CC" w14:textId="5A8EA255" w:rsidR="001563B8" w:rsidRPr="00103130" w:rsidRDefault="00D508A1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0.7</w:t>
            </w:r>
          </w:p>
        </w:tc>
        <w:tc>
          <w:tcPr>
            <w:tcW w:w="3118" w:type="dxa"/>
            <w:tcBorders>
              <w:top w:val="nil"/>
            </w:tcBorders>
          </w:tcPr>
          <w:p w14:paraId="3F980072" w14:textId="1EF71F6D" w:rsidR="001563B8" w:rsidRPr="00103130" w:rsidRDefault="00D508A1" w:rsidP="004C3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0.92 (0.83–1.03)</w:t>
            </w:r>
          </w:p>
        </w:tc>
        <w:tc>
          <w:tcPr>
            <w:tcW w:w="1361" w:type="dxa"/>
            <w:tcBorders>
              <w:top w:val="nil"/>
            </w:tcBorders>
          </w:tcPr>
          <w:p w14:paraId="4555E211" w14:textId="77777777" w:rsidR="001563B8" w:rsidRPr="00103130" w:rsidRDefault="001563B8" w:rsidP="004C3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125DF03" w14:textId="4616B1B1" w:rsidR="004C3E70" w:rsidRPr="00FB4DB9" w:rsidRDefault="00D53C3B" w:rsidP="004C3E7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FB4DB9">
        <w:rPr>
          <w:rFonts w:ascii="Times New Roman" w:hAnsi="Times New Roman" w:cs="Times New Roman"/>
          <w:sz w:val="20"/>
          <w:szCs w:val="20"/>
          <w:lang w:val="en-US"/>
        </w:rPr>
        <w:t xml:space="preserve">Data presented in </w:t>
      </w:r>
      <w:r w:rsidR="00F01857" w:rsidRPr="00FB4DB9">
        <w:rPr>
          <w:rFonts w:ascii="Times New Roman" w:hAnsi="Times New Roman" w:cs="Times New Roman"/>
          <w:color w:val="000000"/>
          <w:sz w:val="20"/>
          <w:szCs w:val="20"/>
          <w:lang w:val="en-US"/>
        </w:rPr>
        <w:t>geometric mean and confidence interval 95% (minimum–maximum)</w:t>
      </w:r>
      <w:r w:rsidR="00FB4DB9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; </w:t>
      </w:r>
      <w:r w:rsidR="004C3E70" w:rsidRPr="00FB4DB9">
        <w:rPr>
          <w:rFonts w:ascii="Times New Roman" w:hAnsi="Times New Roman" w:cs="Times New Roman"/>
          <w:sz w:val="20"/>
          <w:szCs w:val="20"/>
          <w:lang w:val="en-US"/>
        </w:rPr>
        <w:t xml:space="preserve">*repeated ANOVA test, </w:t>
      </w:r>
      <w:r w:rsidR="004C3E70" w:rsidRPr="00FB4DB9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4C3E70" w:rsidRPr="00FB4DB9">
        <w:rPr>
          <w:rFonts w:ascii="Times New Roman" w:hAnsi="Times New Roman" w:cs="Times New Roman"/>
          <w:sz w:val="20"/>
          <w:szCs w:val="20"/>
          <w:lang w:val="en-US"/>
        </w:rPr>
        <w:t xml:space="preserve"> &lt; 0.05 is significant</w:t>
      </w:r>
      <w:r w:rsidR="00FB4DB9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4C3E70" w:rsidRPr="00FB4DB9">
        <w:rPr>
          <w:rFonts w:ascii="Times New Roman" w:hAnsi="Times New Roman" w:cs="Times New Roman"/>
          <w:sz w:val="20"/>
          <w:szCs w:val="20"/>
          <w:lang w:val="en-US"/>
        </w:rPr>
        <w:t>**</w:t>
      </w:r>
      <w:r w:rsidR="004B0C56">
        <w:rPr>
          <w:rFonts w:ascii="Times New Roman" w:hAnsi="Times New Roman" w:cs="Times New Roman"/>
          <w:sz w:val="20"/>
          <w:szCs w:val="20"/>
          <w:lang w:val="en-US"/>
        </w:rPr>
        <w:t>unpaired</w:t>
      </w:r>
      <w:r w:rsidR="004C3E70" w:rsidRPr="00FB4DB9">
        <w:rPr>
          <w:rFonts w:ascii="Times New Roman" w:hAnsi="Times New Roman" w:cs="Times New Roman"/>
          <w:sz w:val="20"/>
          <w:szCs w:val="20"/>
          <w:lang w:val="en-US"/>
        </w:rPr>
        <w:t xml:space="preserve"> t-test,</w:t>
      </w:r>
      <w:r w:rsidR="004C3E70" w:rsidRPr="00FB4DB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p</w:t>
      </w:r>
      <w:r w:rsidR="004C3E70" w:rsidRPr="00FB4DB9">
        <w:rPr>
          <w:rFonts w:ascii="Times New Roman" w:hAnsi="Times New Roman" w:cs="Times New Roman"/>
          <w:sz w:val="20"/>
          <w:szCs w:val="20"/>
          <w:lang w:val="en-US"/>
        </w:rPr>
        <w:t xml:space="preserve"> &lt; 0.05 is significant</w:t>
      </w:r>
      <w:r w:rsidR="00FB4DB9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4C3E70" w:rsidRPr="00FB4DB9">
        <w:rPr>
          <w:rFonts w:ascii="Times New Roman" w:hAnsi="Times New Roman" w:cs="Times New Roman"/>
          <w:sz w:val="20"/>
          <w:szCs w:val="20"/>
          <w:lang w:val="en-US"/>
        </w:rPr>
        <w:t xml:space="preserve">***general linear model test, </w:t>
      </w:r>
      <w:r w:rsidR="004C3E70" w:rsidRPr="00FB4DB9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="004C3E70" w:rsidRPr="00FB4DB9">
        <w:rPr>
          <w:rFonts w:ascii="Times New Roman" w:hAnsi="Times New Roman" w:cs="Times New Roman"/>
          <w:sz w:val="20"/>
          <w:szCs w:val="20"/>
          <w:lang w:val="en-US"/>
        </w:rPr>
        <w:t xml:space="preserve"> &lt; 0.05 is significant</w:t>
      </w:r>
    </w:p>
    <w:p w14:paraId="618BE4D0" w14:textId="77777777" w:rsidR="001134ED" w:rsidRPr="00103130" w:rsidRDefault="001134ED">
      <w:pPr>
        <w:rPr>
          <w:rFonts w:ascii="Times New Roman" w:hAnsi="Times New Roman" w:cs="Times New Roman"/>
          <w:lang w:val="en-US"/>
        </w:rPr>
        <w:sectPr w:rsidR="001134ED" w:rsidRPr="00103130" w:rsidSect="00CD05C1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03FA691" w14:textId="2F0BC432" w:rsidR="004C3E70" w:rsidRPr="00DD6418" w:rsidRDefault="00DD6418">
      <w:pPr>
        <w:rPr>
          <w:rFonts w:ascii="Times New Roman" w:hAnsi="Times New Roman" w:cs="Times New Roman"/>
          <w:b/>
          <w:lang w:val="en-US"/>
        </w:rPr>
      </w:pPr>
      <w:r w:rsidRPr="00DD6418">
        <w:rPr>
          <w:rFonts w:ascii="Times New Roman" w:hAnsi="Times New Roman" w:cs="Times New Roman"/>
          <w:b/>
          <w:color w:val="000000"/>
          <w:lang w:val="en-US"/>
        </w:rPr>
        <w:lastRenderedPageBreak/>
        <w:t xml:space="preserve">Figure </w:t>
      </w:r>
      <w:r w:rsidR="00C47E2B">
        <w:rPr>
          <w:rFonts w:ascii="Times New Roman" w:hAnsi="Times New Roman" w:cs="Times New Roman"/>
          <w:b/>
          <w:color w:val="000000"/>
          <w:lang w:val="en-US"/>
        </w:rPr>
        <w:t>S</w:t>
      </w:r>
      <w:bookmarkStart w:id="0" w:name="_GoBack"/>
      <w:bookmarkEnd w:id="0"/>
      <w:r w:rsidRPr="00DD6418">
        <w:rPr>
          <w:rFonts w:ascii="Times New Roman" w:hAnsi="Times New Roman" w:cs="Times New Roman"/>
          <w:b/>
          <w:color w:val="000000"/>
          <w:lang w:val="en-US"/>
        </w:rPr>
        <w:t xml:space="preserve">3. </w:t>
      </w:r>
      <w:r w:rsidRPr="00DD6418">
        <w:rPr>
          <w:rFonts w:ascii="Times New Roman" w:hAnsi="Times New Roman" w:cs="Times New Roman"/>
          <w:color w:val="000000"/>
          <w:lang w:val="en-US"/>
        </w:rPr>
        <w:t>Syndecan-1 expression of tubular epithelial cells in 12 mmHg and 8 mmHg groups.</w:t>
      </w:r>
    </w:p>
    <w:p w14:paraId="67166D13" w14:textId="77777777" w:rsidR="006B7DC2" w:rsidRPr="00103130" w:rsidRDefault="006B7DC2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1"/>
        <w:gridCol w:w="3038"/>
        <w:gridCol w:w="3087"/>
        <w:gridCol w:w="1800"/>
      </w:tblGrid>
      <w:tr w:rsidR="006B7DC2" w:rsidRPr="00103130" w14:paraId="2DEAF50C" w14:textId="77777777" w:rsidTr="006B7DC2">
        <w:trPr>
          <w:trHeight w:val="291"/>
        </w:trPr>
        <w:tc>
          <w:tcPr>
            <w:tcW w:w="1288" w:type="pct"/>
            <w:tcBorders>
              <w:bottom w:val="single" w:sz="4" w:space="0" w:color="auto"/>
            </w:tcBorders>
          </w:tcPr>
          <w:p w14:paraId="0BC9399B" w14:textId="02AEBE25" w:rsidR="006B7DC2" w:rsidRPr="00103130" w:rsidRDefault="00DB38C0" w:rsidP="006B7D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03130">
              <w:rPr>
                <w:rFonts w:ascii="Times New Roman" w:hAnsi="Times New Roman" w:cs="Times New Roman"/>
                <w:b/>
                <w:lang w:val="en-US"/>
              </w:rPr>
              <w:t>Syndecan</w:t>
            </w:r>
            <w:r w:rsidR="006B7DC2" w:rsidRPr="00103130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103130"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6B7DC2" w:rsidRPr="00103130">
              <w:rPr>
                <w:rFonts w:ascii="Times New Roman" w:hAnsi="Times New Roman" w:cs="Times New Roman"/>
                <w:b/>
                <w:lang w:val="en-US"/>
              </w:rPr>
              <w:t xml:space="preserve"> H-score</w:t>
            </w:r>
          </w:p>
        </w:tc>
        <w:tc>
          <w:tcPr>
            <w:tcW w:w="1423" w:type="pct"/>
            <w:tcBorders>
              <w:bottom w:val="single" w:sz="4" w:space="0" w:color="auto"/>
            </w:tcBorders>
          </w:tcPr>
          <w:p w14:paraId="41B39AD8" w14:textId="77777777" w:rsidR="006B7DC2" w:rsidRPr="00103130" w:rsidRDefault="006B7DC2" w:rsidP="00D81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30">
              <w:rPr>
                <w:rFonts w:ascii="Times New Roman" w:hAnsi="Times New Roman" w:cs="Times New Roman"/>
                <w:b/>
                <w:lang w:val="en-US"/>
              </w:rPr>
              <w:t>12 mmHg</w:t>
            </w:r>
          </w:p>
        </w:tc>
        <w:tc>
          <w:tcPr>
            <w:tcW w:w="1446" w:type="pct"/>
            <w:tcBorders>
              <w:bottom w:val="single" w:sz="4" w:space="0" w:color="auto"/>
            </w:tcBorders>
          </w:tcPr>
          <w:p w14:paraId="42DCE948" w14:textId="77777777" w:rsidR="006B7DC2" w:rsidRPr="00103130" w:rsidRDefault="006B7DC2" w:rsidP="00D81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30">
              <w:rPr>
                <w:rFonts w:ascii="Times New Roman" w:hAnsi="Times New Roman" w:cs="Times New Roman"/>
                <w:b/>
                <w:lang w:val="en-US"/>
              </w:rPr>
              <w:t>8 mmHg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14:paraId="6181E6AE" w14:textId="28B23E54" w:rsidR="006B7DC2" w:rsidRPr="00103130" w:rsidRDefault="006B7DC2" w:rsidP="00D81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30">
              <w:rPr>
                <w:rFonts w:ascii="Times New Roman" w:hAnsi="Times New Roman" w:cs="Times New Roman"/>
                <w:b/>
                <w:i/>
                <w:lang w:val="en-US"/>
              </w:rPr>
              <w:t>p</w:t>
            </w:r>
            <w:r w:rsidRPr="00103130">
              <w:rPr>
                <w:rFonts w:ascii="Times New Roman" w:hAnsi="Times New Roman" w:cs="Times New Roman"/>
                <w:b/>
                <w:lang w:val="en-US"/>
              </w:rPr>
              <w:t>-value</w:t>
            </w:r>
            <w:r w:rsidR="005B6CB4" w:rsidRPr="00103130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</w:tr>
      <w:tr w:rsidR="006B7DC2" w:rsidRPr="00103130" w14:paraId="0EE376C4" w14:textId="77777777" w:rsidTr="006B7DC2">
        <w:trPr>
          <w:trHeight w:val="147"/>
        </w:trPr>
        <w:tc>
          <w:tcPr>
            <w:tcW w:w="1288" w:type="pct"/>
            <w:tcBorders>
              <w:top w:val="single" w:sz="4" w:space="0" w:color="auto"/>
              <w:bottom w:val="nil"/>
            </w:tcBorders>
          </w:tcPr>
          <w:p w14:paraId="03016A86" w14:textId="18A9805E" w:rsidR="006B7DC2" w:rsidRPr="00103130" w:rsidRDefault="007F55A8" w:rsidP="00D816C2">
            <w:pPr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Proximal tubule</w:t>
            </w:r>
          </w:p>
        </w:tc>
        <w:tc>
          <w:tcPr>
            <w:tcW w:w="1423" w:type="pct"/>
            <w:tcBorders>
              <w:top w:val="single" w:sz="4" w:space="0" w:color="auto"/>
              <w:bottom w:val="nil"/>
            </w:tcBorders>
          </w:tcPr>
          <w:p w14:paraId="51C1A9EE" w14:textId="54E99A58" w:rsidR="006B7DC2" w:rsidRPr="00103130" w:rsidRDefault="00351D09" w:rsidP="00D816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2</w:t>
            </w:r>
            <w:r w:rsidR="00111C40" w:rsidRPr="00103130">
              <w:rPr>
                <w:rFonts w:ascii="Times New Roman" w:hAnsi="Times New Roman" w:cs="Times New Roman"/>
                <w:lang w:val="en-US"/>
              </w:rPr>
              <w:t>11</w:t>
            </w:r>
            <w:r w:rsidRPr="00103130">
              <w:rPr>
                <w:rFonts w:ascii="Times New Roman" w:hAnsi="Times New Roman" w:cs="Times New Roman"/>
                <w:lang w:val="en-US"/>
              </w:rPr>
              <w:t>.</w:t>
            </w:r>
            <w:r w:rsidR="00111C40" w:rsidRPr="00103130">
              <w:rPr>
                <w:rFonts w:ascii="Times New Roman" w:hAnsi="Times New Roman" w:cs="Times New Roman"/>
                <w:lang w:val="en-US"/>
              </w:rPr>
              <w:t>00</w:t>
            </w:r>
            <w:r w:rsidR="006B7DC2" w:rsidRPr="0010313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2E2C79" w:rsidRPr="00103130">
              <w:rPr>
                <w:rFonts w:ascii="Times New Roman" w:hAnsi="Times New Roman" w:cs="Times New Roman"/>
                <w:lang w:val="en-US"/>
              </w:rPr>
              <w:t>199</w:t>
            </w:r>
            <w:r w:rsidR="006B7DC2" w:rsidRPr="00103130">
              <w:rPr>
                <w:rFonts w:ascii="Times New Roman" w:hAnsi="Times New Roman" w:cs="Times New Roman"/>
                <w:lang w:val="en-US"/>
              </w:rPr>
              <w:t>.</w:t>
            </w:r>
            <w:r w:rsidR="002E2C79" w:rsidRPr="00103130">
              <w:rPr>
                <w:rFonts w:ascii="Times New Roman" w:hAnsi="Times New Roman" w:cs="Times New Roman"/>
                <w:lang w:val="en-US"/>
              </w:rPr>
              <w:t>05</w:t>
            </w:r>
            <w:r w:rsidR="006B7DC2" w:rsidRPr="00103130">
              <w:rPr>
                <w:rFonts w:ascii="Times New Roman" w:hAnsi="Times New Roman" w:cs="Times New Roman"/>
                <w:lang w:val="en-US"/>
              </w:rPr>
              <w:t>–</w:t>
            </w:r>
            <w:r w:rsidR="002E2C79" w:rsidRPr="00103130">
              <w:rPr>
                <w:rFonts w:ascii="Times New Roman" w:hAnsi="Times New Roman" w:cs="Times New Roman"/>
                <w:lang w:val="en-US"/>
              </w:rPr>
              <w:t>219</w:t>
            </w:r>
            <w:r w:rsidR="006B7DC2" w:rsidRPr="00103130">
              <w:rPr>
                <w:rFonts w:ascii="Times New Roman" w:hAnsi="Times New Roman" w:cs="Times New Roman"/>
                <w:lang w:val="en-US"/>
              </w:rPr>
              <w:t>.</w:t>
            </w:r>
            <w:r w:rsidR="002E2C79" w:rsidRPr="00103130">
              <w:rPr>
                <w:rFonts w:ascii="Times New Roman" w:hAnsi="Times New Roman" w:cs="Times New Roman"/>
                <w:lang w:val="en-US"/>
              </w:rPr>
              <w:t>67</w:t>
            </w:r>
            <w:r w:rsidR="006B7DC2" w:rsidRPr="0010313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46" w:type="pct"/>
            <w:tcBorders>
              <w:top w:val="single" w:sz="4" w:space="0" w:color="auto"/>
              <w:bottom w:val="nil"/>
            </w:tcBorders>
          </w:tcPr>
          <w:p w14:paraId="146DC568" w14:textId="118969A4" w:rsidR="006B7DC2" w:rsidRPr="00103130" w:rsidRDefault="00351D09" w:rsidP="00D816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22</w:t>
            </w:r>
            <w:r w:rsidR="00111C40" w:rsidRPr="00103130">
              <w:rPr>
                <w:rFonts w:ascii="Times New Roman" w:hAnsi="Times New Roman" w:cs="Times New Roman"/>
                <w:lang w:val="en-US"/>
              </w:rPr>
              <w:t>5</w:t>
            </w:r>
            <w:r w:rsidRPr="00103130">
              <w:rPr>
                <w:rFonts w:ascii="Times New Roman" w:hAnsi="Times New Roman" w:cs="Times New Roman"/>
                <w:lang w:val="en-US"/>
              </w:rPr>
              <w:t>.</w:t>
            </w:r>
            <w:r w:rsidR="00111C40" w:rsidRPr="00103130">
              <w:rPr>
                <w:rFonts w:ascii="Times New Roman" w:hAnsi="Times New Roman" w:cs="Times New Roman"/>
                <w:lang w:val="en-US"/>
              </w:rPr>
              <w:t>90</w:t>
            </w:r>
            <w:r w:rsidR="006B7DC2" w:rsidRPr="00103130">
              <w:rPr>
                <w:rFonts w:ascii="Times New Roman" w:hAnsi="Times New Roman" w:cs="Times New Roman"/>
                <w:lang w:val="en-US"/>
              </w:rPr>
              <w:t xml:space="preserve"> (2</w:t>
            </w:r>
            <w:r w:rsidR="00E8503D" w:rsidRPr="00103130">
              <w:rPr>
                <w:rFonts w:ascii="Times New Roman" w:hAnsi="Times New Roman" w:cs="Times New Roman"/>
                <w:lang w:val="en-US"/>
              </w:rPr>
              <w:t>15</w:t>
            </w:r>
            <w:r w:rsidR="006B7DC2" w:rsidRPr="00103130">
              <w:rPr>
                <w:rFonts w:ascii="Times New Roman" w:hAnsi="Times New Roman" w:cs="Times New Roman"/>
                <w:lang w:val="en-US"/>
              </w:rPr>
              <w:t>.</w:t>
            </w:r>
            <w:r w:rsidR="00E8503D" w:rsidRPr="00103130">
              <w:rPr>
                <w:rFonts w:ascii="Times New Roman" w:hAnsi="Times New Roman" w:cs="Times New Roman"/>
                <w:lang w:val="en-US"/>
              </w:rPr>
              <w:t>46</w:t>
            </w:r>
            <w:r w:rsidR="006B7DC2" w:rsidRPr="00103130">
              <w:rPr>
                <w:rFonts w:ascii="Times New Roman" w:hAnsi="Times New Roman" w:cs="Times New Roman"/>
                <w:lang w:val="en-US"/>
              </w:rPr>
              <w:t>–2</w:t>
            </w:r>
            <w:r w:rsidR="00E8503D" w:rsidRPr="00103130">
              <w:rPr>
                <w:rFonts w:ascii="Times New Roman" w:hAnsi="Times New Roman" w:cs="Times New Roman"/>
                <w:lang w:val="en-US"/>
              </w:rPr>
              <w:t>31</w:t>
            </w:r>
            <w:r w:rsidR="006B7DC2" w:rsidRPr="00103130">
              <w:rPr>
                <w:rFonts w:ascii="Times New Roman" w:hAnsi="Times New Roman" w:cs="Times New Roman"/>
                <w:lang w:val="en-US"/>
              </w:rPr>
              <w:t>.</w:t>
            </w:r>
            <w:r w:rsidR="00E8503D" w:rsidRPr="00103130">
              <w:rPr>
                <w:rFonts w:ascii="Times New Roman" w:hAnsi="Times New Roman" w:cs="Times New Roman"/>
                <w:lang w:val="en-US"/>
              </w:rPr>
              <w:t>50</w:t>
            </w:r>
            <w:r w:rsidR="006B7DC2" w:rsidRPr="0010313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43" w:type="pct"/>
            <w:tcBorders>
              <w:top w:val="single" w:sz="4" w:space="0" w:color="auto"/>
              <w:bottom w:val="nil"/>
            </w:tcBorders>
          </w:tcPr>
          <w:p w14:paraId="385AD610" w14:textId="5359BA9D" w:rsidR="006B7DC2" w:rsidRPr="00103130" w:rsidRDefault="006B7DC2" w:rsidP="00D816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0.0</w:t>
            </w:r>
            <w:r w:rsidR="00E8503D" w:rsidRPr="00103130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6B7DC2" w:rsidRPr="00103130" w14:paraId="1E70E89C" w14:textId="77777777" w:rsidTr="006B7DC2">
        <w:trPr>
          <w:trHeight w:val="188"/>
        </w:trPr>
        <w:tc>
          <w:tcPr>
            <w:tcW w:w="1288" w:type="pct"/>
            <w:tcBorders>
              <w:top w:val="nil"/>
              <w:bottom w:val="single" w:sz="4" w:space="0" w:color="auto"/>
            </w:tcBorders>
          </w:tcPr>
          <w:p w14:paraId="46A85FBA" w14:textId="29EEF878" w:rsidR="006B7DC2" w:rsidRPr="00103130" w:rsidRDefault="007F55A8" w:rsidP="00D816C2">
            <w:pPr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Distal tubule</w:t>
            </w:r>
          </w:p>
        </w:tc>
        <w:tc>
          <w:tcPr>
            <w:tcW w:w="1423" w:type="pct"/>
            <w:tcBorders>
              <w:top w:val="nil"/>
              <w:bottom w:val="single" w:sz="4" w:space="0" w:color="auto"/>
            </w:tcBorders>
          </w:tcPr>
          <w:p w14:paraId="446D3A16" w14:textId="600EEF07" w:rsidR="006B7DC2" w:rsidRPr="00103130" w:rsidRDefault="00111C40" w:rsidP="006B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108.10</w:t>
            </w:r>
            <w:r w:rsidR="006B7DC2" w:rsidRPr="0010313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E8503D" w:rsidRPr="00103130">
              <w:rPr>
                <w:rFonts w:ascii="Times New Roman" w:hAnsi="Times New Roman" w:cs="Times New Roman"/>
                <w:lang w:val="en-US"/>
              </w:rPr>
              <w:t>98.49</w:t>
            </w:r>
            <w:r w:rsidR="006B7DC2" w:rsidRPr="00103130">
              <w:rPr>
                <w:rFonts w:ascii="Times New Roman" w:hAnsi="Times New Roman" w:cs="Times New Roman"/>
                <w:lang w:val="en-US"/>
              </w:rPr>
              <w:t>–</w:t>
            </w:r>
            <w:r w:rsidR="00E8503D" w:rsidRPr="00103130">
              <w:rPr>
                <w:rFonts w:ascii="Times New Roman" w:hAnsi="Times New Roman" w:cs="Times New Roman"/>
                <w:lang w:val="en-US"/>
              </w:rPr>
              <w:t>118</w:t>
            </w:r>
            <w:r w:rsidR="006B7DC2" w:rsidRPr="00103130">
              <w:rPr>
                <w:rFonts w:ascii="Times New Roman" w:hAnsi="Times New Roman" w:cs="Times New Roman"/>
                <w:lang w:val="en-US"/>
              </w:rPr>
              <w:t>.3</w:t>
            </w:r>
            <w:r w:rsidR="00E8503D" w:rsidRPr="00103130">
              <w:rPr>
                <w:rFonts w:ascii="Times New Roman" w:hAnsi="Times New Roman" w:cs="Times New Roman"/>
                <w:lang w:val="en-US"/>
              </w:rPr>
              <w:t>1</w:t>
            </w:r>
            <w:r w:rsidR="006B7DC2" w:rsidRPr="0010313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</w:tcPr>
          <w:p w14:paraId="7A02ADB4" w14:textId="53E876CE" w:rsidR="006B7DC2" w:rsidRPr="00103130" w:rsidRDefault="00351D09" w:rsidP="006B7D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11</w:t>
            </w:r>
            <w:r w:rsidR="00111C40" w:rsidRPr="00103130">
              <w:rPr>
                <w:rFonts w:ascii="Times New Roman" w:hAnsi="Times New Roman" w:cs="Times New Roman"/>
                <w:lang w:val="en-US"/>
              </w:rPr>
              <w:t>2</w:t>
            </w:r>
            <w:r w:rsidRPr="00103130">
              <w:rPr>
                <w:rFonts w:ascii="Times New Roman" w:hAnsi="Times New Roman" w:cs="Times New Roman"/>
                <w:lang w:val="en-US"/>
              </w:rPr>
              <w:t>.</w:t>
            </w:r>
            <w:r w:rsidR="00111C40" w:rsidRPr="00103130">
              <w:rPr>
                <w:rFonts w:ascii="Times New Roman" w:hAnsi="Times New Roman" w:cs="Times New Roman"/>
                <w:lang w:val="en-US"/>
              </w:rPr>
              <w:t>80</w:t>
            </w:r>
            <w:r w:rsidR="006B7DC2" w:rsidRPr="0010313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E8503D" w:rsidRPr="00103130">
              <w:rPr>
                <w:rFonts w:ascii="Times New Roman" w:hAnsi="Times New Roman" w:cs="Times New Roman"/>
                <w:lang w:val="en-US"/>
              </w:rPr>
              <w:t>94</w:t>
            </w:r>
            <w:r w:rsidR="006B7DC2" w:rsidRPr="00103130">
              <w:rPr>
                <w:rFonts w:ascii="Times New Roman" w:hAnsi="Times New Roman" w:cs="Times New Roman"/>
                <w:lang w:val="en-US"/>
              </w:rPr>
              <w:t>.</w:t>
            </w:r>
            <w:r w:rsidR="00E8503D" w:rsidRPr="00103130">
              <w:rPr>
                <w:rFonts w:ascii="Times New Roman" w:hAnsi="Times New Roman" w:cs="Times New Roman"/>
                <w:lang w:val="en-US"/>
              </w:rPr>
              <w:t>53</w:t>
            </w:r>
            <w:r w:rsidR="006B7DC2" w:rsidRPr="00103130">
              <w:rPr>
                <w:rFonts w:ascii="Times New Roman" w:hAnsi="Times New Roman" w:cs="Times New Roman"/>
                <w:lang w:val="en-US"/>
              </w:rPr>
              <w:t>–</w:t>
            </w:r>
            <w:r w:rsidR="00E8503D" w:rsidRPr="00103130">
              <w:rPr>
                <w:rFonts w:ascii="Times New Roman" w:hAnsi="Times New Roman" w:cs="Times New Roman"/>
                <w:lang w:val="en-US"/>
              </w:rPr>
              <w:t>128</w:t>
            </w:r>
            <w:r w:rsidR="006B7DC2" w:rsidRPr="00103130">
              <w:rPr>
                <w:rFonts w:ascii="Times New Roman" w:hAnsi="Times New Roman" w:cs="Times New Roman"/>
                <w:lang w:val="en-US"/>
              </w:rPr>
              <w:t>.</w:t>
            </w:r>
            <w:r w:rsidR="00E8503D" w:rsidRPr="00103130">
              <w:rPr>
                <w:rFonts w:ascii="Times New Roman" w:hAnsi="Times New Roman" w:cs="Times New Roman"/>
                <w:lang w:val="en-US"/>
              </w:rPr>
              <w:t>1</w:t>
            </w:r>
            <w:r w:rsidR="006B7DC2" w:rsidRPr="00103130">
              <w:rPr>
                <w:rFonts w:ascii="Times New Roman" w:hAnsi="Times New Roman" w:cs="Times New Roman"/>
                <w:lang w:val="en-US"/>
              </w:rPr>
              <w:t>2)</w:t>
            </w:r>
          </w:p>
        </w:tc>
        <w:tc>
          <w:tcPr>
            <w:tcW w:w="843" w:type="pct"/>
            <w:tcBorders>
              <w:top w:val="nil"/>
              <w:bottom w:val="single" w:sz="4" w:space="0" w:color="auto"/>
            </w:tcBorders>
          </w:tcPr>
          <w:p w14:paraId="3CF6CB0F" w14:textId="1541859D" w:rsidR="006B7DC2" w:rsidRPr="00103130" w:rsidRDefault="006B7DC2" w:rsidP="00D816C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</w:t>
            </w:r>
            <w:r w:rsidR="00E8503D" w:rsidRPr="00103130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</w:tbl>
    <w:p w14:paraId="4FD3CF6C" w14:textId="55D67286" w:rsidR="006B7DC2" w:rsidRPr="00206B6E" w:rsidRDefault="00206B6E">
      <w:pPr>
        <w:rPr>
          <w:rFonts w:ascii="Times New Roman" w:hAnsi="Times New Roman" w:cs="Times New Roman"/>
          <w:lang w:val="en-US"/>
        </w:rPr>
      </w:pPr>
      <w:r w:rsidRPr="00206B6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Data are presented as median </w:t>
      </w:r>
      <w:r w:rsidRPr="00206B6E">
        <w:rPr>
          <w:rFonts w:ascii="Times New Roman" w:hAnsi="Times New Roman" w:cs="Times New Roman"/>
          <w:color w:val="000000"/>
          <w:sz w:val="20"/>
          <w:lang w:val="en-US"/>
        </w:rPr>
        <w:t>(95% CI)</w:t>
      </w:r>
      <w:r w:rsidRPr="00206B6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The two groups were compared using Mann-Whitney test; * </w:t>
      </w:r>
      <w:r w:rsidRPr="00206B6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p </w:t>
      </w:r>
      <w:r w:rsidRPr="00206B6E">
        <w:rPr>
          <w:rFonts w:ascii="Times New Roman" w:hAnsi="Times New Roman" w:cs="Times New Roman"/>
          <w:color w:val="000000"/>
          <w:sz w:val="20"/>
          <w:szCs w:val="20"/>
          <w:lang w:val="en-US"/>
        </w:rPr>
        <w:t>&lt; 0.05</w:t>
      </w:r>
      <w:r w:rsidR="00CF525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significant</w:t>
      </w:r>
      <w:r w:rsidRPr="00206B6E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14:paraId="4A1EC4F6" w14:textId="1976EF68" w:rsidR="006B7DC2" w:rsidRPr="00103130" w:rsidRDefault="006B7DC2">
      <w:pPr>
        <w:rPr>
          <w:rFonts w:ascii="Times New Roman" w:hAnsi="Times New Roman" w:cs="Times New Roman"/>
          <w:lang w:val="en-US"/>
        </w:rPr>
      </w:pPr>
    </w:p>
    <w:p w14:paraId="44CB845D" w14:textId="4B0EC526" w:rsidR="006B7DC2" w:rsidRPr="00CA5BE2" w:rsidRDefault="00CA5BE2" w:rsidP="006B7DC2">
      <w:pPr>
        <w:rPr>
          <w:rFonts w:ascii="Times New Roman" w:hAnsi="Times New Roman" w:cs="Times New Roman"/>
          <w:b/>
          <w:lang w:val="en-US"/>
        </w:rPr>
      </w:pPr>
      <w:r w:rsidRPr="00CA5BE2">
        <w:rPr>
          <w:rFonts w:ascii="Times New Roman" w:hAnsi="Times New Roman" w:cs="Times New Roman"/>
          <w:b/>
          <w:color w:val="000000"/>
          <w:lang w:val="en-US"/>
        </w:rPr>
        <w:t xml:space="preserve">Figure 4. </w:t>
      </w:r>
      <w:r w:rsidRPr="00CA5BE2">
        <w:rPr>
          <w:rFonts w:ascii="Times New Roman" w:hAnsi="Times New Roman" w:cs="Times New Roman"/>
          <w:color w:val="000000"/>
          <w:lang w:val="en-US"/>
        </w:rPr>
        <w:t>Tubular epithelial VEGFR-2 expression in the 12 mmHg and 8 mmHg groups</w:t>
      </w:r>
    </w:p>
    <w:p w14:paraId="4EA1C6FE" w14:textId="77777777" w:rsidR="006B7DC2" w:rsidRPr="00103130" w:rsidRDefault="006B7DC2" w:rsidP="006B7DC2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1"/>
        <w:gridCol w:w="3038"/>
        <w:gridCol w:w="3087"/>
        <w:gridCol w:w="1800"/>
      </w:tblGrid>
      <w:tr w:rsidR="006B7DC2" w:rsidRPr="00103130" w14:paraId="3FEAF3B7" w14:textId="77777777" w:rsidTr="00D816C2">
        <w:trPr>
          <w:trHeight w:val="291"/>
        </w:trPr>
        <w:tc>
          <w:tcPr>
            <w:tcW w:w="1288" w:type="pct"/>
            <w:tcBorders>
              <w:bottom w:val="single" w:sz="4" w:space="0" w:color="auto"/>
            </w:tcBorders>
          </w:tcPr>
          <w:p w14:paraId="2F5BDBA3" w14:textId="5E0C5211" w:rsidR="006B7DC2" w:rsidRPr="00103130" w:rsidRDefault="008F4525" w:rsidP="00D816C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03130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6B7DC2" w:rsidRPr="00103130">
              <w:rPr>
                <w:rFonts w:ascii="Times New Roman" w:hAnsi="Times New Roman" w:cs="Times New Roman"/>
                <w:b/>
                <w:lang w:val="en-US"/>
              </w:rPr>
              <w:t>VEGFR-2 H-score</w:t>
            </w:r>
          </w:p>
        </w:tc>
        <w:tc>
          <w:tcPr>
            <w:tcW w:w="1423" w:type="pct"/>
            <w:tcBorders>
              <w:bottom w:val="single" w:sz="4" w:space="0" w:color="auto"/>
            </w:tcBorders>
          </w:tcPr>
          <w:p w14:paraId="7205BC20" w14:textId="77777777" w:rsidR="006B7DC2" w:rsidRPr="00103130" w:rsidRDefault="006B7DC2" w:rsidP="00D81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30">
              <w:rPr>
                <w:rFonts w:ascii="Times New Roman" w:hAnsi="Times New Roman" w:cs="Times New Roman"/>
                <w:b/>
                <w:lang w:val="en-US"/>
              </w:rPr>
              <w:t>12 mmHg</w:t>
            </w:r>
          </w:p>
        </w:tc>
        <w:tc>
          <w:tcPr>
            <w:tcW w:w="1446" w:type="pct"/>
            <w:tcBorders>
              <w:bottom w:val="single" w:sz="4" w:space="0" w:color="auto"/>
            </w:tcBorders>
          </w:tcPr>
          <w:p w14:paraId="610F1581" w14:textId="77777777" w:rsidR="006B7DC2" w:rsidRPr="00103130" w:rsidRDefault="006B7DC2" w:rsidP="00D81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30">
              <w:rPr>
                <w:rFonts w:ascii="Times New Roman" w:hAnsi="Times New Roman" w:cs="Times New Roman"/>
                <w:b/>
                <w:lang w:val="en-US"/>
              </w:rPr>
              <w:t>8 mmHg</w:t>
            </w: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14:paraId="1AB8D5B3" w14:textId="590DEF16" w:rsidR="006B7DC2" w:rsidRPr="00103130" w:rsidRDefault="006B7DC2" w:rsidP="00D816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3130">
              <w:rPr>
                <w:rFonts w:ascii="Times New Roman" w:hAnsi="Times New Roman" w:cs="Times New Roman"/>
                <w:b/>
                <w:i/>
                <w:lang w:val="en-US"/>
              </w:rPr>
              <w:t>p</w:t>
            </w:r>
            <w:r w:rsidRPr="00103130">
              <w:rPr>
                <w:rFonts w:ascii="Times New Roman" w:hAnsi="Times New Roman" w:cs="Times New Roman"/>
                <w:b/>
                <w:lang w:val="en-US"/>
              </w:rPr>
              <w:t>-value</w:t>
            </w:r>
            <w:r w:rsidR="005B6CB4" w:rsidRPr="00103130">
              <w:rPr>
                <w:rFonts w:ascii="Times New Roman" w:hAnsi="Times New Roman" w:cs="Times New Roman"/>
                <w:b/>
                <w:lang w:val="en-US"/>
              </w:rPr>
              <w:t>*</w:t>
            </w:r>
          </w:p>
        </w:tc>
      </w:tr>
      <w:tr w:rsidR="007F55A8" w:rsidRPr="00103130" w14:paraId="4A211474" w14:textId="77777777" w:rsidTr="00D816C2">
        <w:trPr>
          <w:trHeight w:val="147"/>
        </w:trPr>
        <w:tc>
          <w:tcPr>
            <w:tcW w:w="1288" w:type="pct"/>
            <w:tcBorders>
              <w:top w:val="single" w:sz="4" w:space="0" w:color="auto"/>
              <w:bottom w:val="nil"/>
            </w:tcBorders>
          </w:tcPr>
          <w:p w14:paraId="33949C75" w14:textId="5BF15D2F" w:rsidR="007F55A8" w:rsidRPr="00103130" w:rsidRDefault="007F55A8" w:rsidP="007F55A8">
            <w:pPr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Proximal tubule</w:t>
            </w:r>
          </w:p>
        </w:tc>
        <w:tc>
          <w:tcPr>
            <w:tcW w:w="1423" w:type="pct"/>
            <w:tcBorders>
              <w:top w:val="single" w:sz="4" w:space="0" w:color="auto"/>
              <w:bottom w:val="nil"/>
            </w:tcBorders>
          </w:tcPr>
          <w:p w14:paraId="0F8A9A2D" w14:textId="003FC755" w:rsidR="007F55A8" w:rsidRPr="00103130" w:rsidRDefault="00440137" w:rsidP="007F55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27</w:t>
            </w:r>
            <w:r w:rsidR="00A42446" w:rsidRPr="00103130">
              <w:rPr>
                <w:rFonts w:ascii="Times New Roman" w:hAnsi="Times New Roman" w:cs="Times New Roman"/>
                <w:lang w:val="en-US"/>
              </w:rPr>
              <w:t>8</w:t>
            </w:r>
            <w:r w:rsidRPr="00103130">
              <w:rPr>
                <w:rFonts w:ascii="Times New Roman" w:hAnsi="Times New Roman" w:cs="Times New Roman"/>
                <w:lang w:val="en-US"/>
              </w:rPr>
              <w:t>.</w:t>
            </w:r>
            <w:r w:rsidR="00A42446" w:rsidRPr="00103130">
              <w:rPr>
                <w:rFonts w:ascii="Times New Roman" w:hAnsi="Times New Roman" w:cs="Times New Roman"/>
                <w:lang w:val="en-US"/>
              </w:rPr>
              <w:t>00</w:t>
            </w:r>
            <w:r w:rsidR="007F55A8" w:rsidRPr="00103130">
              <w:rPr>
                <w:rFonts w:ascii="Times New Roman" w:hAnsi="Times New Roman" w:cs="Times New Roman"/>
                <w:lang w:val="en-US"/>
              </w:rPr>
              <w:t xml:space="preserve"> (269.37–282.05)</w:t>
            </w:r>
          </w:p>
        </w:tc>
        <w:tc>
          <w:tcPr>
            <w:tcW w:w="1446" w:type="pct"/>
            <w:tcBorders>
              <w:top w:val="single" w:sz="4" w:space="0" w:color="auto"/>
              <w:bottom w:val="nil"/>
            </w:tcBorders>
          </w:tcPr>
          <w:p w14:paraId="3FA19D2E" w14:textId="5FD6A465" w:rsidR="007F55A8" w:rsidRPr="00103130" w:rsidRDefault="00440137" w:rsidP="007F55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258.</w:t>
            </w:r>
            <w:r w:rsidR="00A42446" w:rsidRPr="00103130">
              <w:rPr>
                <w:rFonts w:ascii="Times New Roman" w:hAnsi="Times New Roman" w:cs="Times New Roman"/>
                <w:lang w:val="en-US"/>
              </w:rPr>
              <w:t>80</w:t>
            </w:r>
            <w:r w:rsidR="007F55A8" w:rsidRPr="00103130">
              <w:rPr>
                <w:rFonts w:ascii="Times New Roman" w:hAnsi="Times New Roman" w:cs="Times New Roman"/>
                <w:lang w:val="en-US"/>
              </w:rPr>
              <w:t xml:space="preserve"> (248.93–268.91)</w:t>
            </w:r>
          </w:p>
        </w:tc>
        <w:tc>
          <w:tcPr>
            <w:tcW w:w="843" w:type="pct"/>
            <w:tcBorders>
              <w:top w:val="single" w:sz="4" w:space="0" w:color="auto"/>
              <w:bottom w:val="nil"/>
            </w:tcBorders>
          </w:tcPr>
          <w:p w14:paraId="3617CD05" w14:textId="77777777" w:rsidR="007F55A8" w:rsidRPr="00103130" w:rsidRDefault="007F55A8" w:rsidP="007F55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0.005</w:t>
            </w:r>
          </w:p>
        </w:tc>
      </w:tr>
      <w:tr w:rsidR="007F55A8" w:rsidRPr="00103130" w14:paraId="72CDEAE9" w14:textId="77777777" w:rsidTr="00D816C2">
        <w:trPr>
          <w:trHeight w:val="188"/>
        </w:trPr>
        <w:tc>
          <w:tcPr>
            <w:tcW w:w="1288" w:type="pct"/>
            <w:tcBorders>
              <w:top w:val="nil"/>
              <w:bottom w:val="single" w:sz="4" w:space="0" w:color="auto"/>
            </w:tcBorders>
          </w:tcPr>
          <w:p w14:paraId="721A8599" w14:textId="2C8C033D" w:rsidR="007F55A8" w:rsidRPr="00103130" w:rsidRDefault="007F55A8" w:rsidP="007F55A8">
            <w:pPr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Distal tubule</w:t>
            </w:r>
          </w:p>
        </w:tc>
        <w:tc>
          <w:tcPr>
            <w:tcW w:w="1423" w:type="pct"/>
            <w:tcBorders>
              <w:top w:val="nil"/>
              <w:bottom w:val="single" w:sz="4" w:space="0" w:color="auto"/>
            </w:tcBorders>
          </w:tcPr>
          <w:p w14:paraId="2F055DD3" w14:textId="45F9925A" w:rsidR="007F55A8" w:rsidRPr="00103130" w:rsidRDefault="00A42446" w:rsidP="007F55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288.80</w:t>
            </w:r>
            <w:r w:rsidR="007F55A8" w:rsidRPr="00103130">
              <w:rPr>
                <w:rFonts w:ascii="Times New Roman" w:hAnsi="Times New Roman" w:cs="Times New Roman"/>
                <w:lang w:val="en-US"/>
              </w:rPr>
              <w:t xml:space="preserve"> (282.59–291.37)</w:t>
            </w: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</w:tcPr>
          <w:p w14:paraId="55BD2A0D" w14:textId="0C82204B" w:rsidR="007F55A8" w:rsidRPr="00103130" w:rsidRDefault="00440137" w:rsidP="007F55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27</w:t>
            </w:r>
            <w:r w:rsidR="00A42446" w:rsidRPr="00103130">
              <w:rPr>
                <w:rFonts w:ascii="Times New Roman" w:hAnsi="Times New Roman" w:cs="Times New Roman"/>
                <w:lang w:val="en-US"/>
              </w:rPr>
              <w:t>9</w:t>
            </w:r>
            <w:r w:rsidRPr="00103130">
              <w:rPr>
                <w:rFonts w:ascii="Times New Roman" w:hAnsi="Times New Roman" w:cs="Times New Roman"/>
                <w:lang w:val="en-US"/>
              </w:rPr>
              <w:t>.</w:t>
            </w:r>
            <w:r w:rsidR="00A42446" w:rsidRPr="00103130">
              <w:rPr>
                <w:rFonts w:ascii="Times New Roman" w:hAnsi="Times New Roman" w:cs="Times New Roman"/>
                <w:lang w:val="en-US"/>
              </w:rPr>
              <w:t>40</w:t>
            </w:r>
            <w:r w:rsidR="007F55A8" w:rsidRPr="00103130">
              <w:rPr>
                <w:rFonts w:ascii="Times New Roman" w:hAnsi="Times New Roman" w:cs="Times New Roman"/>
                <w:lang w:val="en-US"/>
              </w:rPr>
              <w:t xml:space="preserve"> (271.36–284.72)</w:t>
            </w:r>
          </w:p>
        </w:tc>
        <w:tc>
          <w:tcPr>
            <w:tcW w:w="843" w:type="pct"/>
            <w:tcBorders>
              <w:top w:val="nil"/>
              <w:bottom w:val="single" w:sz="4" w:space="0" w:color="auto"/>
            </w:tcBorders>
          </w:tcPr>
          <w:p w14:paraId="55031874" w14:textId="3A7F22BC" w:rsidR="007F55A8" w:rsidRPr="00103130" w:rsidRDefault="007F55A8" w:rsidP="007F55A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03130">
              <w:rPr>
                <w:rFonts w:ascii="Times New Roman" w:hAnsi="Times New Roman" w:cs="Times New Roman"/>
                <w:lang w:val="en-US"/>
              </w:rPr>
              <w:t>0.02</w:t>
            </w:r>
          </w:p>
        </w:tc>
      </w:tr>
    </w:tbl>
    <w:p w14:paraId="56A65F40" w14:textId="14835AA7" w:rsidR="006B7DC2" w:rsidRPr="00206B6E" w:rsidRDefault="00206B6E" w:rsidP="006B7DC2">
      <w:pPr>
        <w:rPr>
          <w:rFonts w:ascii="Times New Roman" w:hAnsi="Times New Roman" w:cs="Times New Roman"/>
          <w:lang w:val="en-US"/>
        </w:rPr>
      </w:pPr>
      <w:r w:rsidRPr="00206B6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Data are presented as median </w:t>
      </w:r>
      <w:r w:rsidRPr="00206B6E">
        <w:rPr>
          <w:rFonts w:ascii="Times New Roman" w:hAnsi="Times New Roman" w:cs="Times New Roman"/>
          <w:color w:val="000000"/>
          <w:sz w:val="20"/>
          <w:lang w:val="en-US"/>
        </w:rPr>
        <w:t>(95% CI)</w:t>
      </w:r>
      <w:r w:rsidRPr="00206B6E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. The two groups were compared using Mann-Whitney test; * </w:t>
      </w:r>
      <w:r w:rsidRPr="00206B6E">
        <w:rPr>
          <w:rFonts w:ascii="Times New Roman" w:hAnsi="Times New Roman" w:cs="Times New Roman"/>
          <w:i/>
          <w:color w:val="000000"/>
          <w:sz w:val="20"/>
          <w:szCs w:val="20"/>
          <w:lang w:val="en-US"/>
        </w:rPr>
        <w:t xml:space="preserve">p </w:t>
      </w:r>
      <w:r w:rsidRPr="00206B6E">
        <w:rPr>
          <w:rFonts w:ascii="Times New Roman" w:hAnsi="Times New Roman" w:cs="Times New Roman"/>
          <w:color w:val="000000"/>
          <w:sz w:val="20"/>
          <w:szCs w:val="20"/>
          <w:lang w:val="en-US"/>
        </w:rPr>
        <w:t>&lt; 0.05</w:t>
      </w:r>
      <w:r w:rsidR="00CF525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is significant</w:t>
      </w:r>
      <w:r w:rsidRPr="00206B6E">
        <w:rPr>
          <w:rFonts w:ascii="Times New Roman" w:hAnsi="Times New Roman" w:cs="Times New Roman"/>
          <w:color w:val="000000"/>
          <w:sz w:val="20"/>
          <w:szCs w:val="20"/>
          <w:lang w:val="en-US"/>
        </w:rPr>
        <w:t>.</w:t>
      </w:r>
    </w:p>
    <w:p w14:paraId="02CB1AB0" w14:textId="77777777" w:rsidR="006B7DC2" w:rsidRPr="00103130" w:rsidRDefault="006B7DC2">
      <w:pPr>
        <w:rPr>
          <w:rFonts w:ascii="Times New Roman" w:hAnsi="Times New Roman" w:cs="Times New Roman"/>
          <w:lang w:val="en-US"/>
        </w:rPr>
      </w:pPr>
    </w:p>
    <w:sectPr w:rsidR="006B7DC2" w:rsidRPr="00103130" w:rsidSect="001134E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CD05C1"/>
    <w:rsid w:val="00011E4F"/>
    <w:rsid w:val="0004222A"/>
    <w:rsid w:val="000844AC"/>
    <w:rsid w:val="00103130"/>
    <w:rsid w:val="00111C40"/>
    <w:rsid w:val="001134ED"/>
    <w:rsid w:val="001563B8"/>
    <w:rsid w:val="00191D1B"/>
    <w:rsid w:val="001C6070"/>
    <w:rsid w:val="002038C5"/>
    <w:rsid w:val="00206B6E"/>
    <w:rsid w:val="00226E0C"/>
    <w:rsid w:val="002A2759"/>
    <w:rsid w:val="002E2C79"/>
    <w:rsid w:val="00351D09"/>
    <w:rsid w:val="003E6B8F"/>
    <w:rsid w:val="00440137"/>
    <w:rsid w:val="00462F57"/>
    <w:rsid w:val="00477D7D"/>
    <w:rsid w:val="004B0C56"/>
    <w:rsid w:val="004B2F20"/>
    <w:rsid w:val="004C3E70"/>
    <w:rsid w:val="004E17CE"/>
    <w:rsid w:val="005549E0"/>
    <w:rsid w:val="005B6CB4"/>
    <w:rsid w:val="005B6FD8"/>
    <w:rsid w:val="0063069C"/>
    <w:rsid w:val="006B49D3"/>
    <w:rsid w:val="006B7DC2"/>
    <w:rsid w:val="006E01A7"/>
    <w:rsid w:val="006E1F99"/>
    <w:rsid w:val="00780EDB"/>
    <w:rsid w:val="00785946"/>
    <w:rsid w:val="007F55A8"/>
    <w:rsid w:val="008670E4"/>
    <w:rsid w:val="008E60BD"/>
    <w:rsid w:val="008E77F4"/>
    <w:rsid w:val="008F292C"/>
    <w:rsid w:val="008F2CC5"/>
    <w:rsid w:val="008F4525"/>
    <w:rsid w:val="00930B79"/>
    <w:rsid w:val="00971EC2"/>
    <w:rsid w:val="009B1B18"/>
    <w:rsid w:val="009F55CA"/>
    <w:rsid w:val="00A10D2B"/>
    <w:rsid w:val="00A115DE"/>
    <w:rsid w:val="00A42446"/>
    <w:rsid w:val="00AE5722"/>
    <w:rsid w:val="00AF6BE8"/>
    <w:rsid w:val="00B262E1"/>
    <w:rsid w:val="00B64D2B"/>
    <w:rsid w:val="00B66834"/>
    <w:rsid w:val="00B8027C"/>
    <w:rsid w:val="00B87AB4"/>
    <w:rsid w:val="00B95E96"/>
    <w:rsid w:val="00BD1746"/>
    <w:rsid w:val="00C07E9F"/>
    <w:rsid w:val="00C47E2B"/>
    <w:rsid w:val="00CA5BE2"/>
    <w:rsid w:val="00CD05C1"/>
    <w:rsid w:val="00CF525B"/>
    <w:rsid w:val="00D508A1"/>
    <w:rsid w:val="00D53C3B"/>
    <w:rsid w:val="00D816C2"/>
    <w:rsid w:val="00D91A83"/>
    <w:rsid w:val="00DB38C0"/>
    <w:rsid w:val="00DD6418"/>
    <w:rsid w:val="00E8093D"/>
    <w:rsid w:val="00E8503D"/>
    <w:rsid w:val="00F01857"/>
    <w:rsid w:val="00F36022"/>
    <w:rsid w:val="00FB4DB9"/>
    <w:rsid w:val="00F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DB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8F2CC5"/>
    <w:pPr>
      <w:spacing w:line="480" w:lineRule="auto"/>
      <w:contextualSpacing/>
      <w:jc w:val="both"/>
    </w:pPr>
    <w:rPr>
      <w:rFonts w:ascii="Times New Roman" w:eastAsiaTheme="majorEastAsia" w:hAnsi="Times New Roman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2CC5"/>
    <w:rPr>
      <w:rFonts w:ascii="Times New Roman" w:eastAsiaTheme="majorEastAsia" w:hAnsi="Times New Roman" w:cstheme="majorBidi"/>
      <w:spacing w:val="-10"/>
      <w:kern w:val="28"/>
      <w:szCs w:val="56"/>
    </w:rPr>
  </w:style>
  <w:style w:type="table" w:styleId="TableGrid">
    <w:name w:val="Table Grid"/>
    <w:basedOn w:val="TableNormal"/>
    <w:uiPriority w:val="39"/>
    <w:rsid w:val="00CD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1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6C2"/>
    <w:rPr>
      <w:noProof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6C2"/>
    <w:rPr>
      <w:b/>
      <w:bCs/>
      <w:noProof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6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C2"/>
    <w:rPr>
      <w:rFonts w:ascii="Times New Roman" w:hAnsi="Times New Roman" w:cs="Times New Roman"/>
      <w:noProof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rsid w:val="008F2CC5"/>
    <w:pPr>
      <w:spacing w:line="480" w:lineRule="auto"/>
      <w:contextualSpacing/>
      <w:jc w:val="both"/>
    </w:pPr>
    <w:rPr>
      <w:rFonts w:ascii="Times New Roman" w:eastAsiaTheme="majorEastAsia" w:hAnsi="Times New Roman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2CC5"/>
    <w:rPr>
      <w:rFonts w:ascii="Times New Roman" w:eastAsiaTheme="majorEastAsia" w:hAnsi="Times New Roman" w:cstheme="majorBidi"/>
      <w:spacing w:val="-10"/>
      <w:kern w:val="28"/>
      <w:szCs w:val="56"/>
    </w:rPr>
  </w:style>
  <w:style w:type="table" w:styleId="TableGrid">
    <w:name w:val="Table Grid"/>
    <w:basedOn w:val="TableNormal"/>
    <w:uiPriority w:val="39"/>
    <w:rsid w:val="00CD0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81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6C2"/>
    <w:rPr>
      <w:noProof/>
      <w:sz w:val="20"/>
      <w:szCs w:val="20"/>
      <w:lang w:val="id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6C2"/>
    <w:rPr>
      <w:b/>
      <w:bCs/>
      <w:noProof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6C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6C2"/>
    <w:rPr>
      <w:rFonts w:ascii="Times New Roman" w:hAnsi="Times New Roman" w:cs="Times New Roman"/>
      <w:noProof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2393</Characters>
  <Application>Microsoft Office Word</Application>
  <DocSecurity>0</DocSecurity>
  <Lines>239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AJTUALA</cp:lastModifiedBy>
  <cp:revision>3</cp:revision>
  <dcterms:created xsi:type="dcterms:W3CDTF">2020-01-22T04:38:00Z</dcterms:created>
  <dcterms:modified xsi:type="dcterms:W3CDTF">2020-01-30T12:58:00Z</dcterms:modified>
</cp:coreProperties>
</file>