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42" w:rsidRDefault="00EE7D42" w:rsidP="00EE7D42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SUPPLEMENTARY FIGURES</w:t>
      </w:r>
    </w:p>
    <w:p w:rsidR="00EE7D42" w:rsidRDefault="00EE7D42" w:rsidP="00EE7D42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PH" w:eastAsia="en-PH"/>
        </w:rPr>
        <w:drawing>
          <wp:inline distT="0" distB="0" distL="0" distR="0" wp14:anchorId="49A15A98" wp14:editId="4E1D5155">
            <wp:extent cx="3719195" cy="300545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300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7D42" w:rsidRPr="00D02499" w:rsidRDefault="00EE7D42" w:rsidP="00EE7D42">
      <w:pPr>
        <w:spacing w:line="480" w:lineRule="auto"/>
        <w:jc w:val="both"/>
        <w:rPr>
          <w:rFonts w:ascii="Arial" w:hAnsi="Arial" w:cs="Arial"/>
        </w:rPr>
      </w:pPr>
      <w:bookmarkStart w:id="0" w:name="OLE_LINK7"/>
      <w:r w:rsidRPr="00D02499">
        <w:rPr>
          <w:rFonts w:ascii="Arial" w:hAnsi="Arial" w:cs="Arial"/>
          <w:i/>
          <w:iCs/>
        </w:rPr>
        <w:t xml:space="preserve">Figure </w:t>
      </w:r>
      <w:r>
        <w:rPr>
          <w:rFonts w:ascii="Arial" w:hAnsi="Arial" w:cs="Arial"/>
          <w:i/>
          <w:iCs/>
        </w:rPr>
        <w:t>S1</w:t>
      </w:r>
      <w:r w:rsidRPr="00D02499">
        <w:rPr>
          <w:rFonts w:ascii="Arial" w:hAnsi="Arial" w:cs="Arial"/>
          <w:i/>
          <w:iCs/>
        </w:rPr>
        <w:t>:</w:t>
      </w:r>
      <w:r w:rsidRPr="00D02499">
        <w:rPr>
          <w:rFonts w:ascii="Arial" w:hAnsi="Arial" w:cs="Arial"/>
        </w:rPr>
        <w:t xml:space="preserve"> Fold-</w:t>
      </w:r>
      <w:r w:rsidRPr="00D6484F">
        <w:rPr>
          <w:rFonts w:ascii="Arial" w:hAnsi="Arial" w:cs="Arial"/>
          <w:color w:val="FF0000"/>
        </w:rPr>
        <w:t xml:space="preserve">changes </w:t>
      </w:r>
      <w:r w:rsidRPr="00D02499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pro-inflammatory </w:t>
      </w:r>
      <w:r w:rsidRPr="00D02499">
        <w:rPr>
          <w:rFonts w:ascii="Arial" w:hAnsi="Arial" w:cs="Arial"/>
        </w:rPr>
        <w:t>mRNA</w:t>
      </w:r>
      <w:r>
        <w:rPr>
          <w:rFonts w:ascii="Arial" w:hAnsi="Arial" w:cs="Arial"/>
        </w:rPr>
        <w:t>s</w:t>
      </w:r>
      <w:r w:rsidRPr="00D024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Pr="00D02499">
        <w:rPr>
          <w:rFonts w:ascii="Arial" w:hAnsi="Arial" w:cs="Arial"/>
        </w:rPr>
        <w:t xml:space="preserve"> NT, 100 </w:t>
      </w:r>
      <w:proofErr w:type="spellStart"/>
      <w:r w:rsidRPr="00D02499">
        <w:rPr>
          <w:rFonts w:ascii="Arial" w:hAnsi="Arial" w:cs="Arial"/>
        </w:rPr>
        <w:t>μ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 NMDA</w:t>
      </w:r>
      <w:r w:rsidRPr="00D0249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</w:t>
      </w:r>
      <w:r w:rsidRPr="00D02499">
        <w:rPr>
          <w:rFonts w:ascii="Arial" w:hAnsi="Arial" w:cs="Arial"/>
        </w:rPr>
        <w:t xml:space="preserve">100 </w:t>
      </w:r>
      <w:proofErr w:type="spellStart"/>
      <w:r w:rsidRPr="00D02499">
        <w:rPr>
          <w:rFonts w:ascii="Arial" w:hAnsi="Arial" w:cs="Arial"/>
        </w:rPr>
        <w:t>mM</w:t>
      </w:r>
      <w:proofErr w:type="spellEnd"/>
      <w:r w:rsidRPr="00D02499">
        <w:rPr>
          <w:rFonts w:ascii="Arial" w:hAnsi="Arial" w:cs="Arial"/>
        </w:rPr>
        <w:t xml:space="preserve"> </w:t>
      </w:r>
      <w:proofErr w:type="spellStart"/>
      <w:r w:rsidRPr="00D02499">
        <w:rPr>
          <w:rFonts w:ascii="Arial" w:hAnsi="Arial" w:cs="Arial"/>
        </w:rPr>
        <w:t>NaCl</w:t>
      </w:r>
      <w:proofErr w:type="spellEnd"/>
      <w:r w:rsidRPr="00D02499">
        <w:rPr>
          <w:rFonts w:ascii="Arial" w:hAnsi="Arial" w:cs="Arial"/>
        </w:rPr>
        <w:t xml:space="preserve"> slices at 6h (</w:t>
      </w:r>
      <w:r>
        <w:rPr>
          <w:rFonts w:ascii="Arial" w:hAnsi="Arial" w:cs="Arial"/>
        </w:rPr>
        <w:t>n=3-12</w:t>
      </w:r>
      <w:r w:rsidRPr="00D02499">
        <w:rPr>
          <w:rFonts w:ascii="Arial" w:hAnsi="Arial" w:cs="Arial"/>
        </w:rPr>
        <w:t xml:space="preserve">). </w:t>
      </w:r>
    </w:p>
    <w:bookmarkEnd w:id="0"/>
    <w:p w:rsidR="00EE7D42" w:rsidRDefault="00EE7D42" w:rsidP="00EE7D42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PH" w:eastAsia="en-PH"/>
        </w:rPr>
        <w:drawing>
          <wp:inline distT="0" distB="0" distL="0" distR="0" wp14:anchorId="55C61B18" wp14:editId="2C0A532B">
            <wp:extent cx="3841115" cy="295656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295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7D42" w:rsidRPr="0013689D" w:rsidRDefault="00EE7D42" w:rsidP="00EE7D42">
      <w:pPr>
        <w:spacing w:line="480" w:lineRule="auto"/>
        <w:jc w:val="both"/>
        <w:rPr>
          <w:rFonts w:ascii="Arial" w:hAnsi="Arial" w:cs="Arial"/>
        </w:rPr>
      </w:pPr>
      <w:r w:rsidRPr="00D02499">
        <w:rPr>
          <w:rFonts w:ascii="Arial" w:hAnsi="Arial" w:cs="Arial"/>
          <w:i/>
          <w:iCs/>
        </w:rPr>
        <w:t xml:space="preserve">Figure </w:t>
      </w:r>
      <w:r>
        <w:rPr>
          <w:rFonts w:ascii="Arial" w:hAnsi="Arial" w:cs="Arial"/>
          <w:i/>
          <w:iCs/>
        </w:rPr>
        <w:t>S2</w:t>
      </w:r>
      <w:r w:rsidRPr="00D02499">
        <w:rPr>
          <w:rFonts w:ascii="Arial" w:hAnsi="Arial" w:cs="Arial"/>
          <w:i/>
          <w:iCs/>
        </w:rPr>
        <w:t>:</w:t>
      </w:r>
      <w:r w:rsidRPr="00D02499">
        <w:rPr>
          <w:rFonts w:ascii="Arial" w:hAnsi="Arial" w:cs="Arial"/>
        </w:rPr>
        <w:t xml:space="preserve"> Fold-</w:t>
      </w:r>
      <w:r w:rsidRPr="00D6484F">
        <w:rPr>
          <w:rFonts w:ascii="Arial" w:hAnsi="Arial" w:cs="Arial"/>
          <w:color w:val="FF0000"/>
        </w:rPr>
        <w:t>changes</w:t>
      </w:r>
      <w:r w:rsidRPr="00D02499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excitation-related proteins and antioxidant enzyme mRNAs </w:t>
      </w:r>
      <w:proofErr w:type="spellStart"/>
      <w:r w:rsidRPr="00D02499">
        <w:rPr>
          <w:rFonts w:ascii="Arial" w:hAnsi="Arial" w:cs="Arial"/>
        </w:rPr>
        <w:t>mRNA</w:t>
      </w:r>
      <w:r>
        <w:rPr>
          <w:rFonts w:ascii="Arial" w:hAnsi="Arial" w:cs="Arial"/>
        </w:rPr>
        <w:t>s</w:t>
      </w:r>
      <w:proofErr w:type="spellEnd"/>
      <w:r w:rsidRPr="00D024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Pr="00D02499">
        <w:rPr>
          <w:rFonts w:ascii="Arial" w:hAnsi="Arial" w:cs="Arial"/>
        </w:rPr>
        <w:t xml:space="preserve"> NT</w:t>
      </w:r>
      <w:r>
        <w:rPr>
          <w:rFonts w:ascii="Arial" w:hAnsi="Arial" w:cs="Arial"/>
        </w:rPr>
        <w:t xml:space="preserve"> and</w:t>
      </w:r>
      <w:r w:rsidRPr="00D02499">
        <w:rPr>
          <w:rFonts w:ascii="Arial" w:hAnsi="Arial" w:cs="Arial"/>
        </w:rPr>
        <w:t xml:space="preserve"> 100 </w:t>
      </w:r>
      <w:proofErr w:type="spellStart"/>
      <w:r w:rsidRPr="00D02499">
        <w:rPr>
          <w:rFonts w:ascii="Arial" w:hAnsi="Arial" w:cs="Arial"/>
        </w:rPr>
        <w:t>μ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 NMDA</w:t>
      </w:r>
      <w:r w:rsidRPr="00D02499">
        <w:rPr>
          <w:rFonts w:ascii="Arial" w:hAnsi="Arial" w:cs="Arial"/>
        </w:rPr>
        <w:t xml:space="preserve"> slices at 6h (</w:t>
      </w:r>
      <w:r>
        <w:rPr>
          <w:rFonts w:ascii="Arial" w:hAnsi="Arial" w:cs="Arial"/>
        </w:rPr>
        <w:t>n=3-12</w:t>
      </w:r>
      <w:r w:rsidRPr="00D02499">
        <w:rPr>
          <w:rFonts w:ascii="Arial" w:hAnsi="Arial" w:cs="Arial"/>
        </w:rPr>
        <w:t xml:space="preserve">). </w:t>
      </w:r>
    </w:p>
    <w:p w:rsidR="00EE7D42" w:rsidRDefault="00EE7D42" w:rsidP="00EE7D42">
      <w:pPr>
        <w:spacing w:line="48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val="en-PH" w:eastAsia="en-PH"/>
        </w:rPr>
        <w:lastRenderedPageBreak/>
        <w:drawing>
          <wp:inline distT="0" distB="0" distL="0" distR="0" wp14:anchorId="23255E3B" wp14:editId="6B9CCD74">
            <wp:extent cx="3841115" cy="273748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7D42" w:rsidRPr="00FB366C" w:rsidRDefault="00EE7D42" w:rsidP="00EE7D42">
      <w:pPr>
        <w:spacing w:line="480" w:lineRule="auto"/>
        <w:jc w:val="both"/>
        <w:rPr>
          <w:rFonts w:ascii="Arial" w:hAnsi="Arial" w:cs="Arial"/>
        </w:rPr>
      </w:pPr>
      <w:bookmarkStart w:id="1" w:name="_GoBack"/>
      <w:r w:rsidRPr="00D02499">
        <w:rPr>
          <w:rFonts w:ascii="Arial" w:hAnsi="Arial" w:cs="Arial"/>
          <w:i/>
          <w:iCs/>
        </w:rPr>
        <w:t xml:space="preserve">Figure </w:t>
      </w:r>
      <w:r>
        <w:rPr>
          <w:rFonts w:ascii="Arial" w:hAnsi="Arial" w:cs="Arial"/>
          <w:i/>
          <w:iCs/>
        </w:rPr>
        <w:t>S3</w:t>
      </w:r>
      <w:r w:rsidRPr="00D02499">
        <w:rPr>
          <w:rFonts w:ascii="Arial" w:hAnsi="Arial" w:cs="Arial"/>
          <w:i/>
          <w:iCs/>
        </w:rPr>
        <w:t>:</w:t>
      </w:r>
      <w:r w:rsidRPr="00D02499">
        <w:rPr>
          <w:rFonts w:ascii="Arial" w:hAnsi="Arial" w:cs="Arial"/>
        </w:rPr>
        <w:t xml:space="preserve"> Fold-</w:t>
      </w:r>
      <w:r w:rsidRPr="00511930">
        <w:rPr>
          <w:rFonts w:ascii="Arial" w:hAnsi="Arial" w:cs="Arial"/>
          <w:color w:val="FF0000"/>
        </w:rPr>
        <w:t xml:space="preserve">changes </w:t>
      </w:r>
      <w:r w:rsidRPr="00D02499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antioxidant </w:t>
      </w:r>
      <w:r w:rsidRPr="00D02499">
        <w:rPr>
          <w:rFonts w:ascii="Arial" w:hAnsi="Arial" w:cs="Arial"/>
        </w:rPr>
        <w:t>mRNA</w:t>
      </w:r>
      <w:r>
        <w:rPr>
          <w:rFonts w:ascii="Arial" w:hAnsi="Arial" w:cs="Arial"/>
        </w:rPr>
        <w:t>s</w:t>
      </w:r>
      <w:r w:rsidRPr="00D024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Pr="00D02499">
        <w:rPr>
          <w:rFonts w:ascii="Arial" w:hAnsi="Arial" w:cs="Arial"/>
        </w:rPr>
        <w:t xml:space="preserve"> NT, 100</w:t>
      </w:r>
      <w:r>
        <w:rPr>
          <w:rFonts w:ascii="Arial" w:hAnsi="Arial" w:cs="Arial"/>
        </w:rPr>
        <w:t>0</w:t>
      </w:r>
      <w:r w:rsidRPr="00D02499">
        <w:rPr>
          <w:rFonts w:ascii="Arial" w:hAnsi="Arial" w:cs="Arial"/>
        </w:rPr>
        <w:t xml:space="preserve"> </w:t>
      </w:r>
      <w:proofErr w:type="spellStart"/>
      <w:r w:rsidRPr="00D02499">
        <w:rPr>
          <w:rFonts w:ascii="Arial" w:hAnsi="Arial" w:cs="Arial"/>
        </w:rPr>
        <w:t>mM</w:t>
      </w:r>
      <w:proofErr w:type="spellEnd"/>
      <w:r w:rsidRPr="00D02499">
        <w:rPr>
          <w:rFonts w:ascii="Arial" w:hAnsi="Arial" w:cs="Arial"/>
        </w:rPr>
        <w:t xml:space="preserve"> MSG, </w:t>
      </w:r>
      <w:r>
        <w:rPr>
          <w:rFonts w:ascii="Arial" w:hAnsi="Arial" w:cs="Arial"/>
        </w:rPr>
        <w:t xml:space="preserve">and </w:t>
      </w:r>
      <w:r w:rsidRPr="00D02499">
        <w:rPr>
          <w:rFonts w:ascii="Arial" w:hAnsi="Arial" w:cs="Arial"/>
        </w:rPr>
        <w:t>100</w:t>
      </w:r>
      <w:r>
        <w:rPr>
          <w:rFonts w:ascii="Arial" w:hAnsi="Arial" w:cs="Arial"/>
        </w:rPr>
        <w:t>0</w:t>
      </w:r>
      <w:r w:rsidRPr="00D02499">
        <w:rPr>
          <w:rFonts w:ascii="Arial" w:hAnsi="Arial" w:cs="Arial"/>
        </w:rPr>
        <w:t xml:space="preserve"> </w:t>
      </w:r>
      <w:proofErr w:type="spellStart"/>
      <w:r w:rsidRPr="00D02499">
        <w:rPr>
          <w:rFonts w:ascii="Arial" w:hAnsi="Arial" w:cs="Arial"/>
        </w:rPr>
        <w:t>mM</w:t>
      </w:r>
      <w:proofErr w:type="spellEnd"/>
      <w:r w:rsidRPr="00D02499">
        <w:rPr>
          <w:rFonts w:ascii="Arial" w:hAnsi="Arial" w:cs="Arial"/>
        </w:rPr>
        <w:t xml:space="preserve"> </w:t>
      </w:r>
      <w:proofErr w:type="spellStart"/>
      <w:r w:rsidRPr="00D02499">
        <w:rPr>
          <w:rFonts w:ascii="Arial" w:hAnsi="Arial" w:cs="Arial"/>
        </w:rPr>
        <w:t>NaCl</w:t>
      </w:r>
      <w:proofErr w:type="spellEnd"/>
      <w:r w:rsidRPr="00D02499">
        <w:rPr>
          <w:rFonts w:ascii="Arial" w:hAnsi="Arial" w:cs="Arial"/>
        </w:rPr>
        <w:t xml:space="preserve"> slices at 6h (</w:t>
      </w:r>
      <w:r>
        <w:rPr>
          <w:rFonts w:ascii="Arial" w:hAnsi="Arial" w:cs="Arial"/>
        </w:rPr>
        <w:t>n=1</w:t>
      </w:r>
      <w:r w:rsidRPr="00D02499">
        <w:rPr>
          <w:rFonts w:ascii="Arial" w:hAnsi="Arial" w:cs="Arial"/>
        </w:rPr>
        <w:t xml:space="preserve">). </w:t>
      </w:r>
      <w:bookmarkEnd w:id="1"/>
    </w:p>
    <w:p w:rsidR="006E45F5" w:rsidRDefault="006E45F5"/>
    <w:sectPr w:rsidR="006E4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42"/>
    <w:rsid w:val="00097617"/>
    <w:rsid w:val="006E45F5"/>
    <w:rsid w:val="00A27330"/>
    <w:rsid w:val="00E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4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4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4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4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Global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MPABLEO</dc:creator>
  <cp:lastModifiedBy>MPABLEO</cp:lastModifiedBy>
  <cp:revision>1</cp:revision>
  <dcterms:created xsi:type="dcterms:W3CDTF">2020-01-30T05:37:00Z</dcterms:created>
  <dcterms:modified xsi:type="dcterms:W3CDTF">2020-01-30T05:38:00Z</dcterms:modified>
</cp:coreProperties>
</file>