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3E74" w14:textId="4350B102" w:rsidR="00131CE5" w:rsidRDefault="00131CE5" w:rsidP="00131CE5">
      <w:pPr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 w:hint="eastAsia"/>
          <w:color w:val="000000"/>
        </w:rPr>
        <w:t>T</w:t>
      </w:r>
      <w:r>
        <w:rPr>
          <w:rFonts w:ascii="Times" w:hAnsi="Times" w:cs="Times"/>
          <w:color w:val="000000"/>
        </w:rPr>
        <w:t xml:space="preserve">able </w:t>
      </w:r>
      <w:r w:rsidR="007B2A22">
        <w:rPr>
          <w:rFonts w:ascii="Times" w:hAnsi="Times" w:cs="Times"/>
          <w:color w:val="000000"/>
        </w:rPr>
        <w:t>1</w:t>
      </w:r>
      <w:r>
        <w:rPr>
          <w:rFonts w:ascii="Times" w:hAnsi="Times" w:cs="Times"/>
          <w:color w:val="000000"/>
        </w:rPr>
        <w:t xml:space="preserve">. </w:t>
      </w:r>
      <w:r w:rsidRPr="00627BA7">
        <w:rPr>
          <w:rFonts w:ascii="Times" w:hAnsi="Times" w:cs="Times"/>
          <w:color w:val="000000"/>
        </w:rPr>
        <w:t>Baseline characteristics of postoperative infection</w:t>
      </w:r>
      <w:r w:rsidRPr="00CF4FEB">
        <w:t xml:space="preserve"> </w:t>
      </w:r>
      <w:r>
        <w:t>n</w:t>
      </w:r>
      <w:r w:rsidRPr="00CF4FEB">
        <w:rPr>
          <w:rFonts w:ascii="Times" w:hAnsi="Times" w:cs="Times"/>
          <w:color w:val="000000"/>
        </w:rPr>
        <w:t>eonates</w:t>
      </w:r>
      <w:r w:rsidRPr="00627BA7">
        <w:rPr>
          <w:rFonts w:ascii="Times" w:hAnsi="Times" w:cs="Times"/>
          <w:color w:val="000000"/>
        </w:rPr>
        <w:t xml:space="preserve"> and </w:t>
      </w:r>
      <w:r>
        <w:rPr>
          <w:rFonts w:ascii="Times" w:hAnsi="Times" w:cs="Times"/>
          <w:color w:val="000000"/>
        </w:rPr>
        <w:t>control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1759"/>
        <w:gridCol w:w="2209"/>
        <w:gridCol w:w="2209"/>
        <w:gridCol w:w="2209"/>
        <w:gridCol w:w="1166"/>
      </w:tblGrid>
      <w:tr w:rsidR="00131CE5" w:rsidRPr="00DB3606" w14:paraId="6EA22BAA" w14:textId="77777777" w:rsidTr="006E33EA">
        <w:trPr>
          <w:cantSplit/>
          <w:tblHeader/>
        </w:trPr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A7A3DB" w14:textId="77777777" w:rsidR="00131CE5" w:rsidRPr="00DB3606" w:rsidRDefault="00131CE5" w:rsidP="00384767">
            <w:pPr>
              <w:adjustRightInd w:val="0"/>
              <w:spacing w:before="67" w:after="67"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IDX"/>
            <w:bookmarkEnd w:id="0"/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Parameter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45FFD9" w14:textId="77777777" w:rsidR="00131CE5" w:rsidRPr="00DB3606" w:rsidRDefault="00131CE5" w:rsidP="00384767">
            <w:pPr>
              <w:adjustRightInd w:val="0"/>
              <w:spacing w:before="67" w:after="67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74E1E8" w14:textId="77777777" w:rsidR="00131CE5" w:rsidRPr="00DB3606" w:rsidRDefault="00131CE5" w:rsidP="00384767">
            <w:pPr>
              <w:adjustRightInd w:val="0"/>
              <w:spacing w:before="67" w:after="67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postoperative infection (n=28)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0B2BFE" w14:textId="77777777" w:rsidR="00131CE5" w:rsidRPr="00DB3606" w:rsidRDefault="00131CE5" w:rsidP="00384767">
            <w:pPr>
              <w:adjustRightInd w:val="0"/>
              <w:spacing w:before="67" w:after="67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control (n=57)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A37747" w14:textId="77777777" w:rsidR="00131CE5" w:rsidRPr="00DB3606" w:rsidRDefault="00131CE5" w:rsidP="00384767">
            <w:pPr>
              <w:adjustRightInd w:val="0"/>
              <w:spacing w:before="67" w:after="67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Total (n=85)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23CDFC" w14:textId="77777777" w:rsidR="00131CE5" w:rsidRPr="00DB3606" w:rsidRDefault="00131CE5" w:rsidP="00384767">
            <w:pPr>
              <w:adjustRightInd w:val="0"/>
              <w:spacing w:before="67" w:after="67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P value</w:t>
            </w:r>
          </w:p>
        </w:tc>
      </w:tr>
      <w:tr w:rsidR="00131CE5" w:rsidRPr="00DB3606" w14:paraId="078369C1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7200FB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 (days)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9C907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6046E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19.5 (11.5,26)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8C116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14 (6,23)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4C3A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16 (9,25)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52EE0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0.039^</w:t>
            </w:r>
          </w:p>
        </w:tc>
      </w:tr>
      <w:tr w:rsidR="00131CE5" w:rsidRPr="00DB3606" w14:paraId="2A455A01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CBC5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CPB time (min)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5274C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5E27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85 (51,103)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D943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90 (68,120)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8D046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90 (61,113)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E191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0.284^</w:t>
            </w:r>
          </w:p>
        </w:tc>
      </w:tr>
      <w:tr w:rsidR="00131CE5" w:rsidRPr="00DB3606" w14:paraId="2FBEC9B7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9A994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Aortic clamping time(min)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611A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0F1E1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52 (42,69)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03031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64.5 (37.5,79)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9A914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59 (38.5,76)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4174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0.351^</w:t>
            </w:r>
          </w:p>
        </w:tc>
      </w:tr>
      <w:tr w:rsidR="00131CE5" w:rsidRPr="00DB3606" w14:paraId="006B2CDC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D4074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AE8D3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C401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17 (60.71%)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456C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37 (64.91%)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2CE2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54 (63.53%)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B027C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0.705#</w:t>
            </w:r>
          </w:p>
        </w:tc>
      </w:tr>
      <w:tr w:rsidR="00131CE5" w:rsidRPr="00DB3606" w14:paraId="4489F52D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A4B74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Preterm birth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182A5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1C064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 (3.57%)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29D7B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 (8.77%)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5DB6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6 (7.06%)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F55C4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0.659##</w:t>
            </w:r>
          </w:p>
        </w:tc>
      </w:tr>
      <w:tr w:rsidR="00131CE5" w:rsidRPr="00DB3606" w14:paraId="244E3683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FA94B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History of cardiac surgery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5E9C4E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9F322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 (0%)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2F50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 (0%)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DF91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 (0%)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A878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1FAD87B9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8E0BB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BMI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645A4C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F6559">
              <w:rPr>
                <w:rFonts w:ascii="Times New Roman" w:hAnsi="Times New Roman" w:cs="Times New Roman"/>
                <w:color w:val="000000"/>
                <w:szCs w:val="21"/>
              </w:rPr>
              <w:t>&lt; 5th percentile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9084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(11.54%)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E55A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(5.77%)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85EF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6 (7.69%)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073F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0.574##</w:t>
            </w:r>
          </w:p>
        </w:tc>
      </w:tr>
      <w:tr w:rsidR="00131CE5" w:rsidRPr="00DB3606" w14:paraId="51678BDC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C988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34D9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F6559">
              <w:rPr>
                <w:rFonts w:ascii="Times New Roman" w:hAnsi="Times New Roman" w:cs="Times New Roman"/>
                <w:color w:val="000000"/>
                <w:szCs w:val="21"/>
              </w:rPr>
              <w:t>5th~95th percentile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B4E464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17 (65.38%)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A82D4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38 (73.08%)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69E93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55 (70.51%)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23BF1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51C1450C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D45F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22D2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F6559">
              <w:rPr>
                <w:rFonts w:ascii="Times New Roman" w:hAnsi="Times New Roman" w:cs="Times New Roman"/>
                <w:color w:val="000000"/>
                <w:szCs w:val="21"/>
              </w:rPr>
              <w:t>&gt; 95th percentile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2A5CB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6 (23.08%)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340A3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11 (21.15%)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88DC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17 (21.79%)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34B0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7645AA22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2B57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STS risk grade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8D42C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0878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 (0%)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B52E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 (1.75%)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754B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 (1.18%)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89A5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0.354^</w:t>
            </w:r>
          </w:p>
        </w:tc>
      </w:tr>
      <w:tr w:rsidR="00131CE5" w:rsidRPr="00DB3606" w14:paraId="1C247035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CD2D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513894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461A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8 (28.57%)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522B7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8 (14.04%)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5B379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16 (18.82%)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1A71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650FC951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F159F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5928E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A4170B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11 (39.29%)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4E97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27 (47.37%)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C9C3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38 (44.71%)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11059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5816FAE2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B1E5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8ABE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A6A54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9 (32.14%)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EE2F8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21 (36.84%)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5FF9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30 (35.29%)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5AFFD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75EB0AC2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A3870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Delayed sternal closure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F994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7A65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(10.71%)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5FD6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(5.26%)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77141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6 (7.06%)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973C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0.391##</w:t>
            </w:r>
          </w:p>
        </w:tc>
      </w:tr>
      <w:tr w:rsidR="00131CE5" w:rsidRPr="00DB3606" w14:paraId="5B5E9ABB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089C2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ALT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C532C" w14:textId="28139CAC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&lt; 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F9D3E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 (9.52%)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040B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10 (19.23%)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6EB91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12 (16.44%)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F8BAE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0.236##</w:t>
            </w:r>
          </w:p>
        </w:tc>
      </w:tr>
      <w:tr w:rsidR="00131CE5" w:rsidRPr="00DB3606" w14:paraId="38D660E0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2CFF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D16DB6" w14:textId="7CA1D4AB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A81F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17 (80.95%)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87F9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41 (78.85%)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40A7E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58 (79.45%)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E34B8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1925C6E3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F467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036CC" w14:textId="505D98B5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5326F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 (9.52%)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9EEE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 (1.92%)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ED75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(4.11%)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883D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7781CA40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4BC3C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AST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A1ECC0" w14:textId="78344D27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04649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13 (61.9%)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93720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25 (48.08%)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89945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38 (52.05%)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B95E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0.284#</w:t>
            </w:r>
          </w:p>
        </w:tc>
      </w:tr>
      <w:tr w:rsidR="00131CE5" w:rsidRPr="00DB3606" w14:paraId="63D5790F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39009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7BCAE" w14:textId="56F4282E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E184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8 (38.1%)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751E8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27 (51.92%)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E2ED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35 (47.95%)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58983E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453179C9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921BEE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ALP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462704" w14:textId="78FFB585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53AF1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21 (100%)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0580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52 (100%)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DBC24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73 (100%)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7825F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4767" w:rsidRPr="00DB3606" w14:paraId="7DF0658A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19F6DA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Serum creatinine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FD312" w14:textId="7B233906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15D7D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19 (95%)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C594D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41 (93.18%)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AD774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60 (93.75%)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88057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&gt;0.999##</w:t>
            </w:r>
          </w:p>
        </w:tc>
      </w:tr>
      <w:tr w:rsidR="00384767" w:rsidRPr="00DB3606" w14:paraId="1EDBF37F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45A78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F6079" w14:textId="3409275F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E4C23F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 (5%)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CBEE2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(6.82%)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33AF54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 (6.25%)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DA1171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4767" w:rsidRPr="00DB3606" w14:paraId="5D87EEF0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1901A3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WBC counts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60B464" w14:textId="039C8E29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Cs w:val="21"/>
              </w:rPr>
              <w:t>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522A4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26 (92.86%)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EBDE8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56 (98.25%)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0815F7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82 (96.47%)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F96C5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0.251##</w:t>
            </w:r>
          </w:p>
        </w:tc>
      </w:tr>
      <w:tr w:rsidR="00384767" w:rsidRPr="00DB3606" w14:paraId="66D13F18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65244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EED5D2" w14:textId="1BCA6CE8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8D87F9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 (7.14%)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A61527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 (1.75%)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64DC3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(3.53%)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20E73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1CC08D6B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E7C73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Lymphocyte count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8FD81" w14:textId="413D3CA1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&lt; 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11FA6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 (14.29%)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C038A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12 (21.05%)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9520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16 (18.82%)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DCB2B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0.261#</w:t>
            </w:r>
          </w:p>
        </w:tc>
      </w:tr>
      <w:tr w:rsidR="00384767" w:rsidRPr="00DB3606" w14:paraId="021F4F62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FDF62C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D9C795" w14:textId="4C11E219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CA718E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 (17.86%)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730091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17 (29.82%)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E9AC6C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22 (25.88%)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85485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4767" w:rsidRPr="00DB3606" w14:paraId="67755DAA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506A5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4CA995" w14:textId="7444070A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128819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19 (67.86%)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BDC81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28 (49.12%)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472E43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47 (55.29%)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67B4E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0B1770BF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7260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2" w:name="_Hlk23778185"/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Neutrophil count</w:t>
            </w:r>
            <w:bookmarkEnd w:id="2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B1AF5" w14:textId="252CEB66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&lt; 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661439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 (7.14%)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22CC36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 (5.26%)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1170C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 (5.88%)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E02A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0.026##</w:t>
            </w:r>
          </w:p>
        </w:tc>
      </w:tr>
      <w:tr w:rsidR="00384767" w:rsidRPr="00DB3606" w14:paraId="384C9BA8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D00D8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60D73" w14:textId="2011813C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DECA59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19 (67.86%)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57C70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23 (40.35%)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3D929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42 (49.41%)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ED920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4767" w:rsidRPr="00DB3606" w14:paraId="440C5E26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C5FC2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F28C9E" w14:textId="084A4AC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0935AE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7 (25%)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5D3B77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31 (54.39%)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F033F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38 (44.71%)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C5882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5630C144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4B95D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Lymphocytes/WBC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7EB4A" w14:textId="4DF259FD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&lt; 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A732B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12 (42.86%)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0E0B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33 (57.89%)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F9606A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45 (52.94%)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48220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0.405#</w:t>
            </w:r>
          </w:p>
        </w:tc>
      </w:tr>
      <w:tr w:rsidR="00384767" w:rsidRPr="00DB3606" w14:paraId="21BB0329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733E06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1F2A60" w14:textId="22E41778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94F36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12 (42.86%)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509626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19 (33.33%)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CE6E1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31 (36.47%)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20C9E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4767" w:rsidRPr="00DB3606" w14:paraId="110F25CF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4F5D1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71611" w14:textId="7A539743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63410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 (14.29%)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811E5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 (8.77%)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34DFD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9 (10.59%)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53CDE9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131CE5" w:rsidRPr="00DB3606" w14:paraId="551672C4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2A3897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Neutrophils/WBC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9A9C9" w14:textId="09BD641E" w:rsidR="00131CE5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&lt; cut off value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34EF2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7 (25%)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88C55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7 (12.28%)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AC5A71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14 (16.47%)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16786C" w14:textId="77777777" w:rsidR="00131CE5" w:rsidRPr="00DB3606" w:rsidRDefault="00131CE5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0.333##</w:t>
            </w:r>
          </w:p>
        </w:tc>
      </w:tr>
      <w:tr w:rsidR="00384767" w:rsidRPr="00DB3606" w14:paraId="3128CE7D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DB77F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B56B5D" w14:textId="4CDC122C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ormal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49BA9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 (17.86%)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348A2C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9 (15.79%)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5836A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14 (16.47%)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AF53A6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4767" w:rsidRPr="00DB3606" w14:paraId="7D08BE75" w14:textId="77777777" w:rsidTr="006E33EA">
        <w:trPr>
          <w:cantSplit/>
        </w:trPr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65A52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3A527" w14:textId="13C622F3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＞</w:t>
            </w:r>
            <w:r w:rsidRPr="00134B78">
              <w:rPr>
                <w:rFonts w:ascii="Times New Roman" w:hAnsi="Times New Roman" w:cs="Times New Roman"/>
                <w:color w:val="000000"/>
                <w:szCs w:val="21"/>
              </w:rPr>
              <w:t>cut off value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386D5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16 (57.14%)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88606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41 (71.93%)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A7C8E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3606">
              <w:rPr>
                <w:rFonts w:ascii="Times New Roman" w:hAnsi="Times New Roman" w:cs="Times New Roman"/>
                <w:color w:val="000000"/>
                <w:szCs w:val="21"/>
              </w:rPr>
              <w:t>57 (67.06%)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C92E79" w14:textId="77777777" w:rsidR="00384767" w:rsidRPr="00DB3606" w:rsidRDefault="00384767" w:rsidP="00384767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14:paraId="537F7AED" w14:textId="42502F32" w:rsidR="00131CE5" w:rsidRDefault="00131CE5" w:rsidP="00131CE5">
      <w:pPr>
        <w:adjustRightInd w:val="0"/>
        <w:rPr>
          <w:rFonts w:ascii="Times" w:hAnsi="Times" w:cs="Times"/>
          <w:color w:val="000000"/>
        </w:rPr>
      </w:pPr>
      <w:r w:rsidRPr="00EC3FB4">
        <w:rPr>
          <w:rFonts w:ascii="Times" w:hAnsi="Times" w:cs="Times" w:hint="eastAsia"/>
          <w:color w:val="000000"/>
        </w:rPr>
        <w:t>N</w:t>
      </w:r>
      <w:r w:rsidRPr="00EC3FB4">
        <w:rPr>
          <w:rFonts w:ascii="Times" w:hAnsi="Times" w:cs="Times"/>
          <w:color w:val="000000"/>
        </w:rPr>
        <w:t>ote</w:t>
      </w:r>
      <w:r w:rsidRPr="00EC3FB4">
        <w:rPr>
          <w:rFonts w:ascii="Times" w:hAnsi="Times" w:cs="Times" w:hint="eastAsia"/>
          <w:color w:val="000000"/>
        </w:rPr>
        <w:t>：</w:t>
      </w:r>
      <w:r w:rsidRPr="00EC3FB4">
        <w:rPr>
          <w:rFonts w:ascii="Times" w:hAnsi="Times" w:cs="Times"/>
          <w:color w:val="000000"/>
        </w:rPr>
        <w:t xml:space="preserve">^ Mann-Whitney U </w:t>
      </w:r>
      <w:r w:rsidRPr="00EC3FB4">
        <w:rPr>
          <w:rFonts w:ascii="Times" w:hAnsi="Times" w:cs="Times" w:hint="eastAsia"/>
          <w:color w:val="000000"/>
        </w:rPr>
        <w:t>t</w:t>
      </w:r>
      <w:r w:rsidRPr="00EC3FB4">
        <w:rPr>
          <w:rFonts w:ascii="Times" w:hAnsi="Times" w:cs="Times"/>
          <w:color w:val="000000"/>
        </w:rPr>
        <w:t>est</w:t>
      </w:r>
      <w:r w:rsidRPr="00EC3FB4">
        <w:rPr>
          <w:rFonts w:ascii="Times" w:hAnsi="Times" w:cs="Times" w:hint="eastAsia"/>
          <w:color w:val="000000"/>
        </w:rPr>
        <w:t>；</w:t>
      </w:r>
      <w:r w:rsidRPr="00EC3FB4">
        <w:rPr>
          <w:rFonts w:ascii="Times" w:hAnsi="Times" w:cs="Times"/>
          <w:color w:val="000000"/>
        </w:rPr>
        <w:t xml:space="preserve"> ^^ T </w:t>
      </w:r>
      <w:r w:rsidRPr="00EC3FB4">
        <w:rPr>
          <w:rFonts w:ascii="Times" w:hAnsi="Times" w:cs="Times" w:hint="eastAsia"/>
          <w:color w:val="000000"/>
        </w:rPr>
        <w:t>t</w:t>
      </w:r>
      <w:r w:rsidRPr="00EC3FB4">
        <w:rPr>
          <w:rFonts w:ascii="Times" w:hAnsi="Times" w:cs="Times"/>
          <w:color w:val="000000"/>
        </w:rPr>
        <w:t>est</w:t>
      </w:r>
      <w:r w:rsidRPr="00EC3FB4">
        <w:rPr>
          <w:rFonts w:ascii="Times" w:hAnsi="Times" w:cs="Times" w:hint="eastAsia"/>
          <w:color w:val="000000"/>
        </w:rPr>
        <w:t>；</w:t>
      </w:r>
      <w:r w:rsidRPr="00EC3FB4">
        <w:rPr>
          <w:rFonts w:ascii="Times" w:hAnsi="Times" w:cs="Times"/>
          <w:color w:val="000000"/>
        </w:rPr>
        <w:t xml:space="preserve"> # Chi-square test</w:t>
      </w:r>
      <w:r w:rsidRPr="00EC3FB4">
        <w:rPr>
          <w:rFonts w:ascii="Times" w:hAnsi="Times" w:cs="Times" w:hint="eastAsia"/>
          <w:color w:val="000000"/>
        </w:rPr>
        <w:t>；</w:t>
      </w:r>
      <w:r w:rsidRPr="00EC3FB4">
        <w:rPr>
          <w:rFonts w:ascii="Times" w:hAnsi="Times" w:cs="Times"/>
          <w:color w:val="000000"/>
        </w:rPr>
        <w:t xml:space="preserve"> ## Fisher exact method</w:t>
      </w:r>
    </w:p>
    <w:p w14:paraId="13D37D18" w14:textId="70B40CDB" w:rsidR="00586D3A" w:rsidRPr="00592090" w:rsidRDefault="001513D0" w:rsidP="00592090">
      <w:pPr>
        <w:adjustRightInd w:val="0"/>
        <w:rPr>
          <w:rFonts w:hint="eastAsia"/>
          <w:color w:val="000000"/>
          <w:sz w:val="18"/>
          <w:szCs w:val="18"/>
        </w:rPr>
      </w:pPr>
      <w:r w:rsidRPr="00DB3606">
        <w:rPr>
          <w:rFonts w:ascii="Times New Roman" w:hAnsi="Times New Roman" w:cs="Times New Roman"/>
          <w:color w:val="000000"/>
          <w:szCs w:val="21"/>
        </w:rPr>
        <w:t>BMI</w:t>
      </w:r>
      <w:r>
        <w:rPr>
          <w:rFonts w:ascii="Times New Roman" w:hAnsi="Times New Roman" w:cs="Times New Roman"/>
          <w:color w:val="000000"/>
          <w:szCs w:val="21"/>
        </w:rPr>
        <w:t xml:space="preserve">: body mass index, </w:t>
      </w:r>
      <w:r w:rsidRPr="00DB3606">
        <w:rPr>
          <w:rFonts w:ascii="Times New Roman" w:eastAsia="等线" w:hAnsi="Times New Roman" w:cs="Times New Roman"/>
          <w:color w:val="000000"/>
          <w:kern w:val="0"/>
          <w:szCs w:val="21"/>
        </w:rPr>
        <w:t>STS risk grade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: </w:t>
      </w:r>
      <w:r w:rsidRPr="001513D0">
        <w:rPr>
          <w:rFonts w:ascii="Times New Roman" w:eastAsia="等线" w:hAnsi="Times New Roman" w:cs="Times New Roman"/>
          <w:color w:val="000000"/>
          <w:kern w:val="0"/>
          <w:szCs w:val="21"/>
        </w:rPr>
        <w:t>Society of Thoracic Surgeons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DB3606">
        <w:rPr>
          <w:rFonts w:ascii="Times New Roman" w:eastAsia="等线" w:hAnsi="Times New Roman" w:cs="Times New Roman"/>
          <w:color w:val="000000"/>
          <w:kern w:val="0"/>
          <w:szCs w:val="21"/>
        </w:rPr>
        <w:t>risk grade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, ALT: a</w:t>
      </w:r>
      <w:r w:rsidRPr="001513D0">
        <w:rPr>
          <w:rFonts w:ascii="Times New Roman" w:eastAsia="等线" w:hAnsi="Times New Roman" w:cs="Times New Roman"/>
          <w:color w:val="000000"/>
          <w:kern w:val="0"/>
          <w:szCs w:val="21"/>
        </w:rPr>
        <w:t>lanine transaminase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, AST: </w:t>
      </w:r>
      <w:r w:rsidRPr="001513D0">
        <w:rPr>
          <w:rFonts w:ascii="Times New Roman" w:eastAsia="等线" w:hAnsi="Times New Roman" w:cs="Times New Roman"/>
          <w:color w:val="000000"/>
          <w:kern w:val="0"/>
          <w:szCs w:val="21"/>
        </w:rPr>
        <w:t>aspartate aminotransferase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, ALP: </w:t>
      </w:r>
      <w:r w:rsidRPr="001513D0">
        <w:rPr>
          <w:rFonts w:ascii="Times New Roman" w:eastAsia="等线" w:hAnsi="Times New Roman" w:cs="Times New Roman"/>
          <w:color w:val="000000"/>
          <w:kern w:val="0"/>
          <w:szCs w:val="21"/>
        </w:rPr>
        <w:t>alkaline phosphatase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, WBC: </w:t>
      </w:r>
      <w:r w:rsidRPr="001513D0">
        <w:rPr>
          <w:rFonts w:ascii="Times New Roman" w:eastAsia="等线" w:hAnsi="Times New Roman" w:cs="Times New Roman"/>
          <w:color w:val="000000"/>
          <w:kern w:val="0"/>
          <w:szCs w:val="21"/>
        </w:rPr>
        <w:t>white blood cell</w:t>
      </w:r>
    </w:p>
    <w:sectPr w:rsidR="00586D3A" w:rsidRPr="00592090" w:rsidSect="007B2A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C8C7" w14:textId="77777777" w:rsidR="004274FB" w:rsidRDefault="004274FB" w:rsidP="00131CE5">
      <w:r>
        <w:separator/>
      </w:r>
    </w:p>
  </w:endnote>
  <w:endnote w:type="continuationSeparator" w:id="0">
    <w:p w14:paraId="79FA2456" w14:textId="77777777" w:rsidR="004274FB" w:rsidRDefault="004274FB" w:rsidP="001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AC11" w14:textId="77777777" w:rsidR="004274FB" w:rsidRDefault="004274FB" w:rsidP="00131CE5">
      <w:r>
        <w:separator/>
      </w:r>
    </w:p>
  </w:footnote>
  <w:footnote w:type="continuationSeparator" w:id="0">
    <w:p w14:paraId="123BD4CB" w14:textId="77777777" w:rsidR="004274FB" w:rsidRDefault="004274FB" w:rsidP="0013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9E"/>
    <w:rsid w:val="000865F3"/>
    <w:rsid w:val="00131CE5"/>
    <w:rsid w:val="001513D0"/>
    <w:rsid w:val="001A4505"/>
    <w:rsid w:val="001C63D6"/>
    <w:rsid w:val="002358A4"/>
    <w:rsid w:val="002F3D9E"/>
    <w:rsid w:val="00351A55"/>
    <w:rsid w:val="00384767"/>
    <w:rsid w:val="004274FB"/>
    <w:rsid w:val="00437ADD"/>
    <w:rsid w:val="00586D3A"/>
    <w:rsid w:val="00592090"/>
    <w:rsid w:val="007B2A22"/>
    <w:rsid w:val="008D62C9"/>
    <w:rsid w:val="009928A3"/>
    <w:rsid w:val="009D25A9"/>
    <w:rsid w:val="00F83A78"/>
    <w:rsid w:val="00F95128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EAA2F"/>
  <w15:chartTrackingRefBased/>
  <w15:docId w15:val="{9CA08937-B44C-4528-9F1C-AFA845FB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郝泽东</dc:creator>
  <cp:keywords/>
  <dc:description/>
  <cp:lastModifiedBy>郝泽东</cp:lastModifiedBy>
  <cp:revision>3</cp:revision>
  <dcterms:created xsi:type="dcterms:W3CDTF">2019-12-10T06:33:00Z</dcterms:created>
  <dcterms:modified xsi:type="dcterms:W3CDTF">2019-12-10T06:34:00Z</dcterms:modified>
</cp:coreProperties>
</file>