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1" w:rsidRPr="00F53813" w:rsidRDefault="009449FB" w:rsidP="00346011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Facebook groups invited to participate at the study. The members </w:t>
      </w:r>
      <w:r w:rsidR="00971FD9">
        <w:rPr>
          <w:rFonts w:ascii="Times New Roman" w:hAnsi="Times New Roman"/>
          <w:sz w:val="24"/>
          <w:szCs w:val="24"/>
        </w:rPr>
        <w:t>of members as per January 1</w:t>
      </w:r>
      <w:r w:rsidR="00971FD9" w:rsidRPr="00971FD9">
        <w:rPr>
          <w:rFonts w:ascii="Times New Roman" w:hAnsi="Times New Roman"/>
          <w:sz w:val="24"/>
          <w:szCs w:val="24"/>
          <w:vertAlign w:val="superscript"/>
        </w:rPr>
        <w:t>st</w:t>
      </w:r>
      <w:r w:rsidR="00971FD9">
        <w:rPr>
          <w:rFonts w:ascii="Times New Roman" w:hAnsi="Times New Roman"/>
          <w:sz w:val="24"/>
          <w:szCs w:val="24"/>
        </w:rPr>
        <w:t>,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3081"/>
        <w:gridCol w:w="925"/>
      </w:tblGrid>
      <w:tr w:rsidR="00346011" w:rsidRPr="00411BDD" w:rsidTr="0034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411BDD" w:rsidRDefault="00346011" w:rsidP="00411BDD">
            <w:pPr>
              <w:spacing w:before="60" w:after="60" w:line="240" w:lineRule="auto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11BDD">
              <w:rPr>
                <w:rFonts w:eastAsia="Calibri"/>
                <w:b/>
                <w:sz w:val="20"/>
                <w:szCs w:val="20"/>
                <w:lang w:val="en-US" w:eastAsia="en-US"/>
              </w:rPr>
              <w:t>Facebook</w:t>
            </w:r>
            <w:r w:rsidRPr="00411BDD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group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411BDD" w:rsidRDefault="00346011" w:rsidP="00411BDD">
            <w:pPr>
              <w:spacing w:before="60" w:after="60" w:line="240" w:lineRule="auto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11BDD">
              <w:rPr>
                <w:rFonts w:eastAsia="Calibri"/>
                <w:b/>
                <w:sz w:val="20"/>
                <w:szCs w:val="20"/>
                <w:lang w:val="en-US" w:eastAsia="en-US"/>
              </w:rPr>
              <w:t>https://www.facebook.com/groups/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411BDD" w:rsidRDefault="00346011" w:rsidP="00411BDD">
            <w:pPr>
              <w:spacing w:before="60" w:after="60" w:line="240" w:lineRule="auto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411BDD">
              <w:rPr>
                <w:rFonts w:eastAsia="Calibri"/>
                <w:b/>
                <w:sz w:val="20"/>
                <w:szCs w:val="20"/>
                <w:lang w:val="en-US" w:eastAsia="en-US"/>
              </w:rPr>
              <w:t>M</w:t>
            </w:r>
            <w:r w:rsidRPr="00411BDD">
              <w:rPr>
                <w:rFonts w:eastAsia="Calibri"/>
                <w:b/>
                <w:sz w:val="20"/>
                <w:szCs w:val="20"/>
                <w:lang w:val="en-US" w:eastAsia="en-US"/>
              </w:rPr>
              <w:t>embers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Doctors ready for anything! ;-)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smart,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open,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a doctor,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you!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gata de orice! ;-) Be smart,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open,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a doctor,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be you!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1777799889131284/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2,852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Physicians ready for general strike. We request decent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salaries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!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gata de greva generală. Solicitam salarii decente!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1667018620201805/?ref=br_rs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34,160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General Surgery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Bucharest 2015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Chirurgie Generala Bucuresti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1619783204953159/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120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[Doctorate/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PhD UMF "Iuliu Hatieganu" Cluj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Doctorat/PhD UMF "Iuliu Hatieganu" Cluj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1057812207571859/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191</w:t>
            </w:r>
          </w:p>
        </w:tc>
      </w:tr>
      <w:tr w:rsidR="00346011" w:rsidRPr="00346011" w:rsidTr="00346011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[Medical Oncology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(2015-2020)]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rezidenti de oncologie medicala (2015-2020)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904946579530028/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81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of Internal Medicine Sibiu]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rezidenti de Medicina Interna Sibiu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771632732860732/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170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Vascular Surgery Cluj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Chirurgie Vasculara Cluj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897000183722645/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30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[Târgu-Mureș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Targu-Mures/Marosvasarhelyi Rezidensek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749087828517657/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952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Doctors and Pharmacists in Romania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si farmacisti din 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medfarmro/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13,959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Obstetrics and Gynecology Cluj-Napoca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Obstetrica- Ginecologie Cluj- Napoca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576631005771638/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18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Psychiatry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Cluj-Napoca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Rezidenti Psihiatrie Cluj-Napoca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545223035585118/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158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[Specialist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hysician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specialisti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480238968804388/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182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[Physicians and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Doctori si Rezidenti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697912936912209/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8,235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Pediatric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Cluj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Pediatrie Cluj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347200355459397/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36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[Residency 2014]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Rezidentiat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440525646053343/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6,491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[Galați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Gala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ț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rezidenti.galati/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125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Cardiology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cardiologie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400144803393053/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137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Family P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hysicians from Romania on Facebook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de familie din Romania pe Facebook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medicidefamilieromani/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4,554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Obstetrics and Gynecology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Rezidenti obstetrica-ginecologie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295199253847290/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527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hysicians Timișoara]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Medici rezidenti T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imi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ș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oara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292872917588093/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756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[Constanța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Reziden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ț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i Constan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ț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244035462327198/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450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Ophthalmologist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 Rezident Oftalmologie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387759984646428/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498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>rainees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physicians 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- Oradea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Medici reziden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ț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i - Oradea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250085115172596/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135</w:t>
            </w:r>
          </w:p>
        </w:tc>
      </w:tr>
      <w:tr w:rsidR="00346011" w:rsidRPr="00346011" w:rsidTr="00346011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[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Pneumolog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y</w:t>
            </w: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52AB2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="00F52AB2" w:rsidRPr="00F52AB2">
              <w:rPr>
                <w:rFonts w:eastAsia="Calibri"/>
                <w:sz w:val="20"/>
                <w:szCs w:val="20"/>
                <w:lang w:val="en-US" w:eastAsia="en-US"/>
              </w:rPr>
              <w:t xml:space="preserve">rainees </w:t>
            </w:r>
            <w:bookmarkStart w:id="0" w:name="_GoBack"/>
            <w:bookmarkEnd w:id="0"/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Group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]</w:t>
            </w:r>
          </w:p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Grupul Medicilor Rezidenti Pneumologi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PneumoGroup/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46011" w:rsidRPr="00346011" w:rsidRDefault="00346011" w:rsidP="00346011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46011">
              <w:rPr>
                <w:rFonts w:eastAsia="Calibri"/>
                <w:sz w:val="20"/>
                <w:szCs w:val="20"/>
                <w:lang w:val="en-US" w:eastAsia="en-US"/>
              </w:rPr>
              <w:t>300</w:t>
            </w:r>
          </w:p>
        </w:tc>
      </w:tr>
    </w:tbl>
    <w:p w:rsidR="000170A6" w:rsidRDefault="000170A6"/>
    <w:sectPr w:rsidR="000170A6" w:rsidSect="00D6409E">
      <w:pgSz w:w="11907" w:h="16840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K0NLYwNDUyMbFU0lEKTi0uzszPAykwrAUAlKnf/ywAAAA="/>
  </w:docVars>
  <w:rsids>
    <w:rsidRoot w:val="00346011"/>
    <w:rsid w:val="000170A6"/>
    <w:rsid w:val="00346011"/>
    <w:rsid w:val="00411BDD"/>
    <w:rsid w:val="009449FB"/>
    <w:rsid w:val="00971FD9"/>
    <w:rsid w:val="00AC0EC7"/>
    <w:rsid w:val="00F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85CE"/>
  <w15:chartTrackingRefBased/>
  <w15:docId w15:val="{9007550E-D0FB-4527-9F5F-002D996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46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4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2019-06-07T12:09:00Z</dcterms:created>
  <dcterms:modified xsi:type="dcterms:W3CDTF">2019-06-07T12:45:00Z</dcterms:modified>
</cp:coreProperties>
</file>