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55" w:rsidRDefault="002E4C55" w:rsidP="00690945">
      <w:pPr>
        <w:spacing w:after="0" w:line="480" w:lineRule="auto"/>
        <w:jc w:val="center"/>
        <w:rPr>
          <w:rFonts w:ascii="Arial" w:hAnsi="Arial" w:cs="Arial"/>
          <w:bCs/>
          <w:color w:val="000000" w:themeColor="text1"/>
          <w:sz w:val="20"/>
          <w:lang w:val="en-US"/>
        </w:rPr>
      </w:pPr>
      <w:r>
        <w:rPr>
          <w:rFonts w:ascii="Arial" w:hAnsi="Arial" w:cs="Arial"/>
          <w:bCs/>
          <w:color w:val="000000" w:themeColor="text1"/>
          <w:sz w:val="20"/>
          <w:lang w:val="en-US"/>
        </w:rPr>
        <w:t>Supplementary material 1</w:t>
      </w:r>
      <w:bookmarkStart w:id="0" w:name="_GoBack"/>
      <w:bookmarkEnd w:id="0"/>
    </w:p>
    <w:p w:rsidR="00690945" w:rsidRDefault="002E4C55" w:rsidP="00690945">
      <w:pPr>
        <w:spacing w:after="0" w:line="480" w:lineRule="auto"/>
        <w:jc w:val="center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color w:val="000000" w:themeColor="text1"/>
          <w:sz w:val="20"/>
          <w:lang w:val="en-US"/>
        </w:rPr>
        <w:t>Table</w:t>
      </w:r>
      <w:r w:rsidR="00690945" w:rsidRPr="00963E32">
        <w:rPr>
          <w:rFonts w:ascii="Arial" w:hAnsi="Arial" w:cs="Arial"/>
          <w:bCs/>
          <w:color w:val="000000" w:themeColor="text1"/>
          <w:sz w:val="20"/>
          <w:lang w:val="en-US"/>
        </w:rPr>
        <w:t>. Relationship between respiratory diseases with PM</w:t>
      </w:r>
      <w:r w:rsidR="00690945" w:rsidRPr="00963E32">
        <w:rPr>
          <w:rFonts w:ascii="Arial" w:hAnsi="Arial" w:cs="Arial"/>
          <w:bCs/>
          <w:color w:val="000000" w:themeColor="text1"/>
          <w:sz w:val="20"/>
          <w:vertAlign w:val="subscript"/>
          <w:lang w:val="en-US"/>
        </w:rPr>
        <w:t>2.5</w:t>
      </w:r>
      <w:r w:rsidR="00690945" w:rsidRPr="00963E32">
        <w:rPr>
          <w:rFonts w:ascii="Arial" w:hAnsi="Arial" w:cs="Arial"/>
          <w:bCs/>
          <w:color w:val="000000" w:themeColor="text1"/>
          <w:sz w:val="20"/>
          <w:lang w:val="en-US"/>
        </w:rPr>
        <w:t xml:space="preserve"> quintiles in children under 5 years </w:t>
      </w:r>
      <w:r w:rsidR="00690945">
        <w:rPr>
          <w:rFonts w:ascii="Arial" w:hAnsi="Arial" w:cs="Arial"/>
          <w:bCs/>
          <w:color w:val="000000" w:themeColor="text1"/>
          <w:sz w:val="20"/>
          <w:lang w:val="en-US"/>
        </w:rPr>
        <w:t>in Lima-</w:t>
      </w:r>
      <w:r w:rsidR="00690945" w:rsidRPr="00963E32">
        <w:rPr>
          <w:rFonts w:ascii="Arial" w:hAnsi="Arial" w:cs="Arial"/>
          <w:bCs/>
          <w:color w:val="000000" w:themeColor="text1"/>
          <w:sz w:val="20"/>
          <w:lang w:val="en-US"/>
        </w:rPr>
        <w:t>Peru</w:t>
      </w:r>
      <w:r w:rsidR="00690945">
        <w:rPr>
          <w:rFonts w:ascii="Arial" w:hAnsi="Arial" w:cs="Arial"/>
          <w:bCs/>
          <w:color w:val="000000" w:themeColor="text1"/>
          <w:sz w:val="20"/>
          <w:lang w:val="en-US"/>
        </w:rPr>
        <w:t>*</w:t>
      </w:r>
      <w:r w:rsidR="00690945" w:rsidRPr="00963E32">
        <w:rPr>
          <w:rFonts w:ascii="Arial" w:hAnsi="Arial" w:cs="Arial"/>
          <w:bCs/>
          <w:color w:val="000000" w:themeColor="text1"/>
          <w:sz w:val="20"/>
          <w:lang w:val="en-US"/>
        </w:rPr>
        <w:t>.</w:t>
      </w:r>
    </w:p>
    <w:tbl>
      <w:tblPr>
        <w:tblStyle w:val="PlainTable21"/>
        <w:tblW w:w="7655" w:type="dxa"/>
        <w:jc w:val="center"/>
        <w:tblLook w:val="04A0" w:firstRow="1" w:lastRow="0" w:firstColumn="1" w:lastColumn="0" w:noHBand="0" w:noVBand="1"/>
      </w:tblPr>
      <w:tblGrid>
        <w:gridCol w:w="1218"/>
        <w:gridCol w:w="2380"/>
        <w:gridCol w:w="1200"/>
        <w:gridCol w:w="1439"/>
        <w:gridCol w:w="1418"/>
      </w:tblGrid>
      <w:tr w:rsidR="00690945" w:rsidRPr="00E376B4" w:rsidTr="00D45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Health</w:t>
            </w:r>
            <w:proofErr w:type="spellEnd"/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 xml:space="preserve"> center </w:t>
            </w:r>
            <w:proofErr w:type="spellStart"/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outpatients</w:t>
            </w:r>
            <w:proofErr w:type="spellEnd"/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visits</w:t>
            </w:r>
            <w:proofErr w:type="spellEnd"/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District</w:t>
            </w:r>
            <w:proofErr w:type="spellEnd"/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RR*IQR</w:t>
            </w:r>
          </w:p>
        </w:tc>
        <w:tc>
          <w:tcPr>
            <w:tcW w:w="2857" w:type="dxa"/>
            <w:gridSpan w:val="2"/>
            <w:noWrap/>
            <w:hideMark/>
          </w:tcPr>
          <w:p w:rsidR="00690945" w:rsidRPr="00E376B4" w:rsidRDefault="00690945" w:rsidP="00D45A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95% CI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noWrap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ALRI &lt;2m</w:t>
            </w: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SJL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1.07**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1.01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1.13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Martin de Porres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1.01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0.87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1.16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Ate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1.08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0.99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1.18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Comas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1.04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0.93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1.16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María del Triunfo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1.06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0.95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1.19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El Salvador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1.13**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0.99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1.29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Juan de Miraflores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1.03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0.90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1.19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Puente Piedra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1.17**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1.04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1.32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Carabayllo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1.11**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1.00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1.22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Los Olivos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1.10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0.94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1.29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noWrap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ALRI 2-11m</w:t>
            </w: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SJL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1.11**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1.06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1.15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Martin de Porres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1.05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0.9877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1.2103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Ate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1.09**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1.02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1.16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Comas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1.07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0.9911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1.1626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María del Triunfo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1.06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0.9834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1.1499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El Salvador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1.09**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1.01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1.19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Juan de Miraflores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1.05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0.9702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1.1291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Puente Piedra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1.09**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1.01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1.19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Carabayllo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1.08**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1.02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1.15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Los Olivos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1.04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0.9459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1.1485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noWrap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ALRI 1-4a</w:t>
            </w: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SJL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1.13**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1.08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1.18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Martin de Porres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1.12**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1.02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1.23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Ate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1.09**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1.02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1.16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Comas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1.08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0.9875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1.1750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María del Triunfo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1.08**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1.00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1.16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El Salvador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1.13**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1.05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1.22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Juan de Miraflores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1.06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0.9795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1.1400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Puente Piedra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1.09**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1.00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1.17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Carabayllo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1.11**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1.04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1.19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Los Olivos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1.10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0.998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1.219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PNEU 2-11m</w:t>
            </w: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SJL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1.13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0.96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1.34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Martin de Porres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1.31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0.85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2.02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Ate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1.56**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1.13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2.14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Comas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1.03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0.71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1.49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María del Triunfo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0.80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0.57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1.11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El Salvador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0.95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0.62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1.43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Puente Piedra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0.99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0.68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1.46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Carabayllo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1.68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1.07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2.64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Los Olivos</w:t>
            </w:r>
          </w:p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1.55</w:t>
            </w:r>
          </w:p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0.87</w:t>
            </w:r>
          </w:p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2.79</w:t>
            </w:r>
          </w:p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690945" w:rsidRPr="00E376B4" w:rsidTr="00D45A46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Santiago de Surco</w:t>
            </w:r>
          </w:p>
        </w:tc>
        <w:tc>
          <w:tcPr>
            <w:tcW w:w="1200" w:type="dxa"/>
            <w:noWrap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1.28</w:t>
            </w:r>
          </w:p>
        </w:tc>
        <w:tc>
          <w:tcPr>
            <w:tcW w:w="1439" w:type="dxa"/>
            <w:noWrap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0.5076</w:t>
            </w:r>
          </w:p>
        </w:tc>
        <w:tc>
          <w:tcPr>
            <w:tcW w:w="1418" w:type="dxa"/>
            <w:noWrap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3.2255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PNEU 1-4a</w:t>
            </w: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SJL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1.15*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1.01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1.30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Martin de Porres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0.93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0.71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1.22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Ate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1.10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0.86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1.40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Comas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1.19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0.90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1.56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María del Triunfo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0.84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0.64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1.11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El Salvador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1.34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0.93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1.94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Juan de Miraflores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1.04*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0.75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1.43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Puente Piedra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1.30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0.93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1.80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Carabayllo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0.93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0.65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1.33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Los Olivos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1.34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0.94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1.91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Asthma</w:t>
            </w:r>
            <w:proofErr w:type="spellEnd"/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 xml:space="preserve"> &lt;2a</w:t>
            </w: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SJL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1.13*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1.06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1.20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Martin de Porres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1.13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0.99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1.28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Ate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1.19*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1.10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1.29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Comas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1.12*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1.01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1.25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 xml:space="preserve">Villa </w:t>
            </w:r>
            <w:proofErr w:type="spellStart"/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Maria</w:t>
            </w:r>
            <w:proofErr w:type="spellEnd"/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 xml:space="preserve"> del Triunfo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1.05*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0.95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1.16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El Salvador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1.10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0.99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1.21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Juan de Miraflores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1.06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0.96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1.17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Puente Piedra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1.16*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1.03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1.32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Carabayllo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1.07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0.98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1.17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Los Olivos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1.23*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1.07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1.42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</w:pPr>
            <w:proofErr w:type="spellStart"/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>Asthma</w:t>
            </w:r>
            <w:proofErr w:type="spellEnd"/>
            <w:r w:rsidRPr="00E376B4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  <w:lang w:val="es-PE" w:eastAsia="es-PE"/>
              </w:rPr>
              <w:t xml:space="preserve"> 2-4a</w:t>
            </w: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SJL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1.13*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1.06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1.22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Martin de Porres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1.18*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1.04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1.34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Ate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1.10*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1.01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1.20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Comas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1.06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0.98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1.15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María del Triunfo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1.15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1.03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1.28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Villa El Salvador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1.03*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0.93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1.14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San Juan de Miraflores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1.02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0.92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1.13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Puente Piedra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1.07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0.94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1.22</w:t>
            </w:r>
          </w:p>
        </w:tc>
      </w:tr>
      <w:tr w:rsidR="00690945" w:rsidRPr="00E376B4" w:rsidTr="00D45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Carabayllo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1.11*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1.01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1.22</w:t>
            </w:r>
          </w:p>
        </w:tc>
      </w:tr>
      <w:tr w:rsidR="00690945" w:rsidRPr="00E376B4" w:rsidTr="00D45A4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hideMark/>
          </w:tcPr>
          <w:p w:rsidR="00690945" w:rsidRPr="00E376B4" w:rsidRDefault="00690945" w:rsidP="00D45A4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38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Los Olivos</w:t>
            </w:r>
          </w:p>
        </w:tc>
        <w:tc>
          <w:tcPr>
            <w:tcW w:w="1200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1.03</w:t>
            </w:r>
          </w:p>
        </w:tc>
        <w:tc>
          <w:tcPr>
            <w:tcW w:w="1439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0.89</w:t>
            </w:r>
          </w:p>
        </w:tc>
        <w:tc>
          <w:tcPr>
            <w:tcW w:w="1418" w:type="dxa"/>
            <w:noWrap/>
            <w:hideMark/>
          </w:tcPr>
          <w:p w:rsidR="00690945" w:rsidRPr="00E376B4" w:rsidRDefault="00690945" w:rsidP="00D4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376B4">
              <w:rPr>
                <w:rFonts w:ascii="Arial" w:eastAsia="Times New Roman" w:hAnsi="Arial" w:cs="Arial"/>
                <w:color w:val="000000"/>
                <w:sz w:val="16"/>
                <w:szCs w:val="16"/>
                <w:lang w:val="es-PE" w:eastAsia="es-PE"/>
              </w:rPr>
              <w:t>1.19</w:t>
            </w:r>
          </w:p>
        </w:tc>
      </w:tr>
    </w:tbl>
    <w:p w:rsidR="00690945" w:rsidRDefault="00690945" w:rsidP="00690945">
      <w:pPr>
        <w:spacing w:after="0" w:line="480" w:lineRule="auto"/>
        <w:jc w:val="center"/>
        <w:rPr>
          <w:rFonts w:ascii="Arial" w:hAnsi="Arial" w:cs="Arial"/>
          <w:bCs/>
          <w:sz w:val="16"/>
          <w:szCs w:val="16"/>
          <w:lang w:val="en-US"/>
        </w:rPr>
      </w:pPr>
    </w:p>
    <w:p w:rsidR="00690945" w:rsidRPr="00842F7B" w:rsidRDefault="00690945" w:rsidP="00690945">
      <w:pPr>
        <w:spacing w:after="0" w:line="480" w:lineRule="auto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47254E">
        <w:rPr>
          <w:rFonts w:ascii="Arial" w:hAnsi="Arial" w:cs="Arial"/>
          <w:bCs/>
          <w:sz w:val="16"/>
          <w:szCs w:val="16"/>
          <w:lang w:val="en-US"/>
        </w:rPr>
        <w:t xml:space="preserve">*Negative binomial Model adjusted by temperature, relative humidity, season, year and districts. Bold values denote statistical significance. ALRI= Acute Lower Respiratory Infections. </w:t>
      </w:r>
      <w:r w:rsidRPr="0047254E">
        <w:rPr>
          <w:rFonts w:ascii="Arial" w:hAnsi="Arial" w:cs="Arial"/>
          <w:sz w:val="16"/>
          <w:szCs w:val="16"/>
          <w:lang w:val="en-US"/>
        </w:rPr>
        <w:t>PNEU=Pneumonia.</w:t>
      </w:r>
      <w:r w:rsidRPr="0047254E">
        <w:rPr>
          <w:rFonts w:ascii="Arial" w:hAnsi="Arial" w:cs="Arial"/>
          <w:bCs/>
          <w:sz w:val="16"/>
          <w:szCs w:val="16"/>
          <w:lang w:val="en-US"/>
        </w:rPr>
        <w:t xml:space="preserve"> RR= Rate ratio, CI= Confidence interval. </w:t>
      </w:r>
      <w:r w:rsidRPr="0047254E">
        <w:rPr>
          <w:rFonts w:ascii="Arial" w:hAnsi="Arial" w:cs="Arial"/>
          <w:sz w:val="16"/>
          <w:szCs w:val="16"/>
          <w:lang w:val="en-US"/>
        </w:rPr>
        <w:t>IQR=</w:t>
      </w:r>
      <w:r w:rsidRPr="0047254E">
        <w:rPr>
          <w:rFonts w:ascii="Arial" w:hAnsi="Arial" w:cs="Arial"/>
          <w:bCs/>
          <w:sz w:val="16"/>
          <w:szCs w:val="16"/>
          <w:lang w:val="en-US"/>
        </w:rPr>
        <w:t xml:space="preserve"> Interquartile range (7.1 µg/m</w:t>
      </w:r>
      <w:r w:rsidRPr="0047254E">
        <w:rPr>
          <w:rFonts w:ascii="Arial" w:hAnsi="Arial" w:cs="Arial"/>
          <w:bCs/>
          <w:sz w:val="16"/>
          <w:szCs w:val="16"/>
          <w:vertAlign w:val="superscript"/>
          <w:lang w:val="en-US"/>
        </w:rPr>
        <w:t>3</w:t>
      </w:r>
      <w:r w:rsidRPr="0047254E">
        <w:rPr>
          <w:rFonts w:ascii="Arial" w:hAnsi="Arial" w:cs="Arial"/>
          <w:bCs/>
          <w:sz w:val="16"/>
          <w:szCs w:val="16"/>
          <w:lang w:val="en-US"/>
        </w:rPr>
        <w:t>).  Average district-level PM2.5 during the same week (lag 0) was used as exposure</w:t>
      </w:r>
      <w:proofErr w:type="gramStart"/>
      <w:r w:rsidRPr="0047254E">
        <w:rPr>
          <w:rFonts w:ascii="Arial" w:hAnsi="Arial" w:cs="Arial"/>
          <w:bCs/>
          <w:sz w:val="16"/>
          <w:szCs w:val="16"/>
          <w:lang w:val="en-US"/>
        </w:rPr>
        <w:t>.*</w:t>
      </w:r>
      <w:proofErr w:type="gramEnd"/>
      <w:r w:rsidRPr="0047254E">
        <w:rPr>
          <w:rFonts w:ascii="Arial" w:hAnsi="Arial" w:cs="Arial"/>
          <w:bCs/>
          <w:sz w:val="16"/>
          <w:szCs w:val="16"/>
          <w:lang w:val="en-US"/>
        </w:rPr>
        <w:t>*=p&lt;0.05.</w:t>
      </w:r>
    </w:p>
    <w:p w:rsidR="00CC48B1" w:rsidRDefault="002E4C55"/>
    <w:sectPr w:rsidR="00CC48B1" w:rsidSect="00E951F5">
      <w:footerReference w:type="default" r:id="rId4"/>
      <w:pgSz w:w="11906" w:h="16838"/>
      <w:pgMar w:top="1417" w:right="1701" w:bottom="1417" w:left="1701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964258"/>
      <w:docPartObj>
        <w:docPartGallery w:val="Page Numbers (Bottom of Page)"/>
        <w:docPartUnique/>
      </w:docPartObj>
    </w:sdtPr>
    <w:sdtEndPr/>
    <w:sdtContent>
      <w:p w:rsidR="00505563" w:rsidRDefault="002E4C5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5563" w:rsidRDefault="002E4C55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45"/>
    <w:rsid w:val="002E4C55"/>
    <w:rsid w:val="00690945"/>
    <w:rsid w:val="00D87F11"/>
    <w:rsid w:val="00F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2B3293-CA83-4656-9FAE-B2A80AEC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945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90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945"/>
    <w:rPr>
      <w:lang w:val="es-ES"/>
    </w:rPr>
  </w:style>
  <w:style w:type="table" w:customStyle="1" w:styleId="PlainTable21">
    <w:name w:val="Plain Table 21"/>
    <w:basedOn w:val="Tablanormal"/>
    <w:uiPriority w:val="42"/>
    <w:rsid w:val="00690945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9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Alarcon Yaquetto, Dulce Esperanza</dc:creator>
  <cp:keywords/>
  <dc:description/>
  <cp:lastModifiedBy>Alarcon Yaquetto, Dulce Esperanza</cp:lastModifiedBy>
  <cp:revision>2</cp:revision>
  <dcterms:created xsi:type="dcterms:W3CDTF">2019-10-28T20:41:00Z</dcterms:created>
  <dcterms:modified xsi:type="dcterms:W3CDTF">2019-10-28T20:44:00Z</dcterms:modified>
</cp:coreProperties>
</file>