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36" w:rsidRDefault="008136AF" w:rsidP="002808D8">
      <w:pPr>
        <w:spacing w:line="48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 xml:space="preserve">Table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>S1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 xml:space="preserve">. </w:t>
      </w:r>
      <w:r>
        <w:rPr>
          <w:rFonts w:ascii="Times New Roman" w:eastAsia="SimSun" w:hAnsi="Times New Roman" w:cs="Times New Roman" w:hint="eastAsia"/>
          <w:color w:val="000000"/>
          <w:kern w:val="0"/>
          <w:sz w:val="24"/>
          <w:szCs w:val="24"/>
        </w:rPr>
        <w:t xml:space="preserve">Description of the 106-CDS </w:t>
      </w:r>
      <w:r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panel</w:t>
      </w:r>
    </w:p>
    <w:tbl>
      <w:tblPr>
        <w:tblW w:w="852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4"/>
        <w:gridCol w:w="1704"/>
      </w:tblGrid>
      <w:tr w:rsidR="00532636"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2636" w:rsidRDefault="008136AF">
            <w:pPr>
              <w:tabs>
                <w:tab w:val="right" w:leader="dot" w:pos="83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2636" w:rsidRDefault="008136AF">
            <w:pPr>
              <w:tabs>
                <w:tab w:val="right" w:leader="dot" w:pos="83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 symbol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2636" w:rsidRDefault="008136AF">
            <w:pPr>
              <w:tabs>
                <w:tab w:val="right" w:leader="dot" w:pos="83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Initiation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2636" w:rsidRDefault="008136AF">
            <w:pPr>
              <w:tabs>
                <w:tab w:val="right" w:leader="dot" w:pos="83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Termination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32636" w:rsidRDefault="008136AF">
            <w:pPr>
              <w:tabs>
                <w:tab w:val="right" w:leader="dot" w:pos="83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Length(bp)</w:t>
            </w:r>
          </w:p>
        </w:tc>
      </w:tr>
      <w:tr w:rsidR="00532636">
        <w:tc>
          <w:tcPr>
            <w:tcW w:w="17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TCHH</w:t>
            </w:r>
            <w:proofErr w:type="spellEnd"/>
          </w:p>
        </w:tc>
        <w:tc>
          <w:tcPr>
            <w:tcW w:w="17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152107388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152113078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5691</w:t>
            </w:r>
          </w:p>
        </w:tc>
      </w:tr>
      <w:tr w:rsidR="00532636">
        <w:trPr>
          <w:trHeight w:val="90"/>
        </w:trPr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HRNR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152213079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152221490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8412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DUSP27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167125787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167128605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2819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BRINP3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190098021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190099134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1114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ASPM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197100431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197105185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4755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OR2G2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247588360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247589310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951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OR2W3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247895587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247896528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OR2AK2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247965332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247966336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1005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OR2L13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248099376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248100311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OR2M5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248145148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248146083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OR2T33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248272855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248273814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960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OR2T12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248294619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248295578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960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OR2G6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248521647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248522594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OR2T34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248573804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248574757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954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LRRC7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70038113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70039793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1681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LPPR4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99305685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99307007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1323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GPR158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25597772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25599271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1500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RBP3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47348485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47351538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3054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PCDH15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53821861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53823358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1498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MUC5B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1240851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1251743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10893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KCNA4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30010720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30012678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1959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LRRC4C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40114373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40116292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1920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OR52R1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4803436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4804380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OR4A5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54706885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54707829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OR4A15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55367884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55368915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1032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OR4C15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55554307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55555416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1110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OR5D13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55773438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55774379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OR5L2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55827219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55828151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OR8J3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56136774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56137718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OR8K3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56318307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56319242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OR5R1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56417261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56418232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972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OR1S1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58214745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58215719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975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AHNAK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62516747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62534074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17328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NLRP10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7959647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7961322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1676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FAT3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92797836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92801909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4074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FZD10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130162943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130164685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1743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PCDH20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61411246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61413966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2721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LRFN5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41886626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41888010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1385</w:t>
            </w:r>
          </w:p>
        </w:tc>
      </w:tr>
      <w:tr w:rsidR="00532636"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FSCB</w:t>
            </w:r>
            <w:proofErr w:type="spellEnd"/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44504513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44506987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2475</w:t>
            </w:r>
          </w:p>
        </w:tc>
      </w:tr>
      <w:tr w:rsidR="00532636"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UNC13C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54012904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54015886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2983</w:t>
            </w:r>
          </w:p>
        </w:tc>
      </w:tr>
      <w:tr w:rsidR="00532636"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SALL1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51138688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51141930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3243</w:t>
            </w:r>
          </w:p>
        </w:tc>
      </w:tr>
      <w:tr w:rsidR="00532636"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42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CMTR2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71283611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71285920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2310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TP53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7674181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7674290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TP53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7675053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7675215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TP53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7675053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7675238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ZNF521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25224345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25227697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3353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ZNF208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21971194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21974807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3614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ZNF536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30443563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30445732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2170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ZNF536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30547943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30549514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1572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NLRP5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56026913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56028509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1597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PEG3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56813678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56817579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3902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USP29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57128676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57131441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2766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MUC16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8934888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8939567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4680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MUC16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8945497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8967189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21693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AMER3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130762073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130764655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2583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XIRP2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167242569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167251947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9379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TTN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178559311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178576416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17106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TTN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178745588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178752039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6452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MAP2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209692637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209696350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3714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APOB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21005080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21012651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7572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SPHKAP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228016406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228020156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3751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SLC8A1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40428473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40430271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1799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ZNF831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59191020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59194757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3738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OR11H1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15528159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15529136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978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PCDH10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133150141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133152771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2631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PCDH10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133150141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133152828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2688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BOD1L1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13598946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13605084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6139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KIAA1211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56314040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56316689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2650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PDHA2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95840151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95841314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1164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PCDHA2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140794965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140797436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2472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PCDHA4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140807188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140809572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2385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141094791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141097184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2394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141121999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141124383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2385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141135435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141137819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2385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PCDHB7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141172836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141175214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2379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PCDHB8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141178035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141180437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2403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PCDHB16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141182560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141184887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2328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PCDHB9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141187319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141189709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2391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PCDHB12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141208908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141211292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2385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PCDHB14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141223506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141225899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2394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PCDHGA5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141364331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141366751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2421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CMYA5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79728915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79739403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10489</w:t>
            </w:r>
          </w:p>
        </w:tc>
      </w:tr>
      <w:tr w:rsidR="00532636"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TMEM200A</w:t>
            </w:r>
            <w:proofErr w:type="spellEnd"/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130440423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130441895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1473</w:t>
            </w:r>
          </w:p>
        </w:tc>
      </w:tr>
      <w:tr w:rsidR="00532636"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PPP1R3A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113877726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113880125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2400</w:t>
            </w:r>
          </w:p>
        </w:tc>
      </w:tr>
      <w:tr w:rsidR="00532636">
        <w:trPr>
          <w:trHeight w:val="365"/>
        </w:trPr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85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ABCA13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48271787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48276565</w:t>
            </w:r>
          </w:p>
        </w:tc>
        <w:tc>
          <w:tcPr>
            <w:tcW w:w="170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4779</w:t>
            </w:r>
          </w:p>
        </w:tc>
      </w:tr>
      <w:tr w:rsidR="00532636"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POM121L12</w:t>
            </w:r>
            <w:proofErr w:type="spellEnd"/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53035672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53036559</w:t>
            </w:r>
          </w:p>
        </w:tc>
        <w:tc>
          <w:tcPr>
            <w:tcW w:w="1704" w:type="dxa"/>
            <w:tcBorders>
              <w:top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888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ZNF804B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89333363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89337029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3667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ZFPM2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105801047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105803535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2489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FAM135B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138151194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138153216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2023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TEX15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30842004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30849017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7014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KCNB2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72935935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72938088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2154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ZFHX4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76704089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76706678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2590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TAF1L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32630102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32635579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5478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SPATA31A3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66986457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66990189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3733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PRUNE2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76704761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76710237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5477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SPATA31E1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87884913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87888822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3910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RGAG1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110450618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110454664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4047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DCAF12L2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126164536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126165924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1389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DCAF12L1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126551220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126552608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1389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GPR112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136344392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136350433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6042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SLITRK2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145822426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145824597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2172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FAM47A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34129906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34132278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2373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FAM47B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34942832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34944766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1935</w:t>
            </w:r>
          </w:p>
        </w:tc>
      </w:tr>
      <w:tr w:rsidR="00532636"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FAM47C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37008411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37011515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3105</w:t>
            </w:r>
          </w:p>
        </w:tc>
      </w:tr>
      <w:tr w:rsidR="00532636"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AMER1</w:t>
            </w:r>
            <w:proofErr w:type="spellEnd"/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64189882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64193286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3405</w:t>
            </w:r>
          </w:p>
        </w:tc>
      </w:tr>
      <w:tr w:rsidR="00532636">
        <w:tc>
          <w:tcPr>
            <w:tcW w:w="17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7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TBX22</w:t>
            </w:r>
            <w:proofErr w:type="spellEnd"/>
          </w:p>
        </w:tc>
        <w:tc>
          <w:tcPr>
            <w:tcW w:w="17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80030498</w:t>
            </w:r>
          </w:p>
        </w:tc>
        <w:tc>
          <w:tcPr>
            <w:tcW w:w="17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80031108</w:t>
            </w:r>
          </w:p>
        </w:tc>
        <w:tc>
          <w:tcPr>
            <w:tcW w:w="170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532636" w:rsidRDefault="008136AF">
            <w:pPr>
              <w:widowControl/>
              <w:tabs>
                <w:tab w:val="right" w:leader="dot" w:pos="8302"/>
              </w:tabs>
              <w:jc w:val="left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/>
              </w:rPr>
              <w:t>611</w:t>
            </w:r>
          </w:p>
        </w:tc>
      </w:tr>
    </w:tbl>
    <w:p w:rsidR="00532636" w:rsidRDefault="008136AF" w:rsidP="002808D8">
      <w:pPr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</w:rPr>
      </w:pPr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 xml:space="preserve">Note: Initiation represents the starting position of </w:t>
      </w:r>
      <w:r>
        <w:rPr>
          <w:rStyle w:val="tlid-translation"/>
          <w:rFonts w:ascii="Times New Roman" w:hAnsi="Times New Roman" w:cs="Times New Roman" w:hint="eastAsia"/>
          <w:sz w:val="20"/>
          <w:szCs w:val="20"/>
        </w:rPr>
        <w:t>the</w:t>
      </w:r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>CDSs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 xml:space="preserve"> on the 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 xml:space="preserve">chromosome; Termination represents the termination position of the </w:t>
      </w:r>
      <w:proofErr w:type="spellStart"/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>CDSs</w:t>
      </w:r>
      <w:proofErr w:type="spellEnd"/>
      <w:r>
        <w:rPr>
          <w:rStyle w:val="tlid-translation"/>
          <w:rFonts w:ascii="Times New Roman" w:hAnsi="Times New Roman" w:cs="Times New Roman"/>
          <w:sz w:val="20"/>
          <w:szCs w:val="20"/>
          <w:lang/>
        </w:rPr>
        <w:t xml:space="preserve"> on the chromosome</w:t>
      </w:r>
    </w:p>
    <w:sectPr w:rsidR="00532636" w:rsidSect="00DF0A0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6AF" w:rsidRDefault="008136AF">
      <w:r>
        <w:separator/>
      </w:r>
    </w:p>
  </w:endnote>
  <w:endnote w:type="continuationSeparator" w:id="0">
    <w:p w:rsidR="008136AF" w:rsidRDefault="0081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05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808D8" w:rsidRDefault="002808D8">
            <w:pPr>
              <w:pStyle w:val="Footer"/>
            </w:pPr>
            <w:r>
              <w:rPr>
                <w:lang w:val="zh-CN"/>
              </w:rPr>
              <w:t xml:space="preserve"> </w:t>
            </w:r>
            <w:r w:rsidR="00B238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238DF">
              <w:rPr>
                <w:b/>
                <w:bCs/>
                <w:sz w:val="24"/>
                <w:szCs w:val="24"/>
              </w:rPr>
              <w:fldChar w:fldCharType="separate"/>
            </w:r>
            <w:r w:rsidR="00DF0A0F">
              <w:rPr>
                <w:b/>
                <w:bCs/>
                <w:noProof/>
              </w:rPr>
              <w:t>1</w:t>
            </w:r>
            <w:r w:rsidR="00B238D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238D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238DF">
              <w:rPr>
                <w:b/>
                <w:bCs/>
                <w:sz w:val="24"/>
                <w:szCs w:val="24"/>
              </w:rPr>
              <w:fldChar w:fldCharType="separate"/>
            </w:r>
            <w:r w:rsidR="00DF0A0F">
              <w:rPr>
                <w:b/>
                <w:bCs/>
                <w:noProof/>
              </w:rPr>
              <w:t>3</w:t>
            </w:r>
            <w:r w:rsidR="00B238D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636" w:rsidRDefault="00532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6AF" w:rsidRDefault="008136AF">
      <w:r>
        <w:separator/>
      </w:r>
    </w:p>
  </w:footnote>
  <w:footnote w:type="continuationSeparator" w:id="0">
    <w:p w:rsidR="008136AF" w:rsidRDefault="0081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15E"/>
    <w:rsid w:val="001C115E"/>
    <w:rsid w:val="001C39FC"/>
    <w:rsid w:val="002808D8"/>
    <w:rsid w:val="004A1117"/>
    <w:rsid w:val="00532636"/>
    <w:rsid w:val="005C3D2E"/>
    <w:rsid w:val="006C5950"/>
    <w:rsid w:val="00755BE3"/>
    <w:rsid w:val="007D59E0"/>
    <w:rsid w:val="008136AF"/>
    <w:rsid w:val="008153D0"/>
    <w:rsid w:val="008A57F8"/>
    <w:rsid w:val="009E1151"/>
    <w:rsid w:val="00AA57BF"/>
    <w:rsid w:val="00AB6308"/>
    <w:rsid w:val="00B04D40"/>
    <w:rsid w:val="00B238DF"/>
    <w:rsid w:val="00B37C87"/>
    <w:rsid w:val="00C41502"/>
    <w:rsid w:val="00DF0A0F"/>
    <w:rsid w:val="00FC334B"/>
    <w:rsid w:val="1F532E1B"/>
    <w:rsid w:val="21F923DB"/>
    <w:rsid w:val="2C8816D8"/>
    <w:rsid w:val="37C1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DF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38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B23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B2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238DF"/>
  </w:style>
  <w:style w:type="character" w:customStyle="1" w:styleId="tlid-translation">
    <w:name w:val="tlid-translation"/>
    <w:basedOn w:val="DefaultParagraphFont"/>
    <w:qFormat/>
    <w:rsid w:val="00B238DF"/>
  </w:style>
  <w:style w:type="character" w:customStyle="1" w:styleId="HeaderChar">
    <w:name w:val="Header Char"/>
    <w:basedOn w:val="DefaultParagraphFont"/>
    <w:link w:val="Header"/>
    <w:uiPriority w:val="99"/>
    <w:qFormat/>
    <w:rsid w:val="00B238DF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38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238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442D6-BB52-4DF8-8168-541DDFCF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577</Words>
  <Characters>3295</Characters>
  <Application>Microsoft Office Word</Application>
  <DocSecurity>0</DocSecurity>
  <Lines>27</Lines>
  <Paragraphs>7</Paragraphs>
  <ScaleCrop>false</ScaleCrop>
  <Company>china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</dc:creator>
  <cp:lastModifiedBy>0013359</cp:lastModifiedBy>
  <cp:revision>9</cp:revision>
  <dcterms:created xsi:type="dcterms:W3CDTF">2019-05-28T07:27:00Z</dcterms:created>
  <dcterms:modified xsi:type="dcterms:W3CDTF">2020-01-04T04:56:00Z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http://csl.mendeley.com/styles/499340731/HRB-2</vt:lpwstr>
  </property>
  <property fmtid="{D5CDD505-2E9C-101B-9397-08002B2CF9AE}" pid="11" name="Mendeley Recent Style Name 4_1">
    <vt:lpwstr>HRB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http://www.zotero.org/styles/journal-of-translational-medicine</vt:lpwstr>
  </property>
  <property fmtid="{D5CDD505-2E9C-101B-9397-08002B2CF9AE}" pid="15" name="Mendeley Recent Style Name 6_1">
    <vt:lpwstr>Journal of Translational Medicine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KSOProductBuildVer">
    <vt:lpwstr>2052-11.1.0.9175</vt:lpwstr>
  </property>
</Properties>
</file>