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22" w:rsidRPr="00933E22" w:rsidRDefault="00933E22" w:rsidP="00933E22">
      <w:pPr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</w:rPr>
      </w:pPr>
      <w:r w:rsidRPr="00933E22">
        <w:rPr>
          <w:rFonts w:ascii="Times New Roman" w:hAnsi="Times New Roman" w:cs="Times New Roman"/>
          <w:b/>
          <w:sz w:val="24"/>
          <w:szCs w:val="24"/>
        </w:rPr>
        <w:t>Table S6</w:t>
      </w:r>
      <w:r w:rsidRPr="00933E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3E22"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</w:rPr>
        <w:t>Odds ratios (ORs) and 95% confidence intervals (95% CIs) of asthma symptoms and diagnoses for individual-level concentrations of NO</w:t>
      </w:r>
      <w:r w:rsidRPr="00933E22"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933E22"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</w:rPr>
        <w:t>, PM</w:t>
      </w:r>
      <w:r w:rsidRPr="00933E22"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10</w:t>
      </w:r>
      <w:r w:rsidRPr="00933E22"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</w:rPr>
        <w:t>, PM</w:t>
      </w:r>
      <w:r w:rsidRPr="00933E22"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2.5</w:t>
      </w:r>
      <w:r w:rsidRPr="00933E22"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</w:rPr>
        <w:t xml:space="preserve"> by children with and without presence of at least one of allergic rhinitis and atopic eczema diagnosis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376"/>
        <w:gridCol w:w="3377"/>
      </w:tblGrid>
      <w:tr w:rsidR="00933E22" w:rsidRPr="00933E22" w:rsidTr="00933E22">
        <w:tc>
          <w:tcPr>
            <w:tcW w:w="1129" w:type="dxa"/>
            <w:vMerge w:val="restart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Asthma outcome</w:t>
            </w:r>
          </w:p>
        </w:tc>
        <w:tc>
          <w:tcPr>
            <w:tcW w:w="1134" w:type="dxa"/>
            <w:vMerge w:val="restart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Exposure </w:t>
            </w:r>
          </w:p>
        </w:tc>
        <w:tc>
          <w:tcPr>
            <w:tcW w:w="6753" w:type="dxa"/>
            <w:gridSpan w:val="2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Presence of at least one of allergic rhinitis and atopic eczema diagnosis</w:t>
            </w:r>
            <w:bookmarkStart w:id="0" w:name="_GoBack"/>
            <w:bookmarkEnd w:id="0"/>
          </w:p>
        </w:tc>
      </w:tr>
      <w:tr w:rsidR="00933E22" w:rsidRPr="00933E22" w:rsidTr="00933E22">
        <w:tc>
          <w:tcPr>
            <w:tcW w:w="1129" w:type="dxa"/>
            <w:vMerge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6" w:type="dxa"/>
            <w:tcBorders>
              <w:right w:val="single" w:sz="4" w:space="0" w:color="auto"/>
            </w:tcBorders>
            <w:vAlign w:val="center"/>
          </w:tcPr>
          <w:p w:rsidR="00933E22" w:rsidRPr="00933E22" w:rsidRDefault="00933E22" w:rsidP="000528E0">
            <w:pPr>
              <w:jc w:val="left"/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Yes (N= 3,973)</w:t>
            </w:r>
          </w:p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:rsidR="00933E22" w:rsidRPr="00933E22" w:rsidRDefault="00933E22" w:rsidP="000528E0">
            <w:pPr>
              <w:jc w:val="left"/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No (N= 8,545)*</w:t>
            </w:r>
          </w:p>
        </w:tc>
      </w:tr>
      <w:tr w:rsidR="00933E22" w:rsidRPr="00933E22" w:rsidTr="00933E22">
        <w:tc>
          <w:tcPr>
            <w:tcW w:w="1129" w:type="dxa"/>
            <w:vMerge w:val="restart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Asthma symptom</w:t>
            </w:r>
          </w:p>
        </w:tc>
        <w:tc>
          <w:tcPr>
            <w:tcW w:w="1134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NO</w:t>
            </w: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3376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0.92 (0.74 – 1.15)</w:t>
            </w:r>
          </w:p>
        </w:tc>
        <w:tc>
          <w:tcPr>
            <w:tcW w:w="3377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0.99 (0.91 – 1.08)</w:t>
            </w:r>
          </w:p>
        </w:tc>
      </w:tr>
      <w:tr w:rsidR="00933E22" w:rsidRPr="00933E22" w:rsidTr="00933E22">
        <w:tc>
          <w:tcPr>
            <w:tcW w:w="1129" w:type="dxa"/>
            <w:vMerge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PM</w:t>
            </w: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10</w:t>
            </w:r>
          </w:p>
        </w:tc>
        <w:tc>
          <w:tcPr>
            <w:tcW w:w="3376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0.86 (0.66 – 1.12)</w:t>
            </w:r>
          </w:p>
        </w:tc>
        <w:tc>
          <w:tcPr>
            <w:tcW w:w="3377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1.03 (0.93 – 1.14)</w:t>
            </w:r>
          </w:p>
        </w:tc>
      </w:tr>
      <w:tr w:rsidR="00933E22" w:rsidRPr="00933E22" w:rsidTr="00933E22">
        <w:tc>
          <w:tcPr>
            <w:tcW w:w="1129" w:type="dxa"/>
            <w:vMerge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PM</w:t>
            </w: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2.5</w:t>
            </w:r>
          </w:p>
        </w:tc>
        <w:tc>
          <w:tcPr>
            <w:tcW w:w="3376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0.90 (0.70 – 1.15)</w:t>
            </w:r>
          </w:p>
        </w:tc>
        <w:tc>
          <w:tcPr>
            <w:tcW w:w="3377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0.99 (0.89 – 1.09)</w:t>
            </w:r>
          </w:p>
        </w:tc>
      </w:tr>
      <w:tr w:rsidR="00933E22" w:rsidRPr="00933E22" w:rsidTr="00933E22">
        <w:tc>
          <w:tcPr>
            <w:tcW w:w="1129" w:type="dxa"/>
            <w:vMerge w:val="restart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Asthma diagnosis</w:t>
            </w:r>
          </w:p>
        </w:tc>
        <w:tc>
          <w:tcPr>
            <w:tcW w:w="1134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NO</w:t>
            </w: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3376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1.03 (0.79 – 1.33)</w:t>
            </w:r>
          </w:p>
        </w:tc>
        <w:tc>
          <w:tcPr>
            <w:tcW w:w="3377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0.96 (0.84 – 1.09)</w:t>
            </w:r>
          </w:p>
        </w:tc>
      </w:tr>
      <w:tr w:rsidR="00933E22" w:rsidRPr="00933E22" w:rsidTr="00933E22">
        <w:tc>
          <w:tcPr>
            <w:tcW w:w="1129" w:type="dxa"/>
            <w:vMerge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PM</w:t>
            </w: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10</w:t>
            </w:r>
          </w:p>
        </w:tc>
        <w:tc>
          <w:tcPr>
            <w:tcW w:w="3376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0.96 (0.72 – 1.27)</w:t>
            </w:r>
          </w:p>
        </w:tc>
        <w:tc>
          <w:tcPr>
            <w:tcW w:w="3377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0.99 (0.87 – 1.14)</w:t>
            </w:r>
          </w:p>
        </w:tc>
      </w:tr>
      <w:tr w:rsidR="00933E22" w:rsidRPr="00933E22" w:rsidTr="00933E22">
        <w:tc>
          <w:tcPr>
            <w:tcW w:w="1129" w:type="dxa"/>
            <w:vMerge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PM</w:t>
            </w: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2.5</w:t>
            </w:r>
          </w:p>
        </w:tc>
        <w:tc>
          <w:tcPr>
            <w:tcW w:w="3376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1.09 (0.83 – 1.44)</w:t>
            </w:r>
          </w:p>
        </w:tc>
        <w:tc>
          <w:tcPr>
            <w:tcW w:w="3377" w:type="dxa"/>
          </w:tcPr>
          <w:p w:rsidR="00933E22" w:rsidRPr="00933E22" w:rsidRDefault="00933E22" w:rsidP="000528E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E22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0.96 (0.83 – 1.10)</w:t>
            </w:r>
          </w:p>
        </w:tc>
      </w:tr>
    </w:tbl>
    <w:p w:rsidR="00933E22" w:rsidRPr="00933E22" w:rsidRDefault="00933E22" w:rsidP="00933E22">
      <w:pPr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</w:rPr>
      </w:pPr>
      <w:r w:rsidRPr="00933E22"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</w:rPr>
        <w:t xml:space="preserve">*8,545 participants have none of allergic disease diagnosis </w:t>
      </w:r>
    </w:p>
    <w:p w:rsidR="00006AC8" w:rsidRPr="00933E22" w:rsidRDefault="00006AC8" w:rsidP="00933E22"/>
    <w:sectPr w:rsidR="00006AC8" w:rsidRPr="00933E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2D"/>
    <w:rsid w:val="00006AC8"/>
    <w:rsid w:val="0025082D"/>
    <w:rsid w:val="0093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8C8B"/>
  <w15:chartTrackingRefBased/>
  <w15:docId w15:val="{C77C84BF-F365-485B-9E28-4C6205FA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22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kyungduk</dc:creator>
  <cp:keywords/>
  <dc:description/>
  <cp:lastModifiedBy>min kyungduk</cp:lastModifiedBy>
  <cp:revision>2</cp:revision>
  <dcterms:created xsi:type="dcterms:W3CDTF">2019-07-21T07:23:00Z</dcterms:created>
  <dcterms:modified xsi:type="dcterms:W3CDTF">2019-07-21T07:24:00Z</dcterms:modified>
</cp:coreProperties>
</file>