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D872C" w14:textId="557CF8B4" w:rsidR="006E6ACE" w:rsidRDefault="006E6ACE" w:rsidP="007D16E1">
      <w:pPr>
        <w:pStyle w:val="Title"/>
      </w:pPr>
      <w:r>
        <w:t xml:space="preserve">Supplementary Material </w:t>
      </w:r>
    </w:p>
    <w:p w14:paraId="18677EED" w14:textId="77777777" w:rsidR="006E6ACE" w:rsidRPr="00E927AC" w:rsidRDefault="006E6ACE" w:rsidP="006E6ACE">
      <w:pPr>
        <w:rPr>
          <w:sz w:val="10"/>
          <w:szCs w:val="10"/>
        </w:rPr>
      </w:pPr>
    </w:p>
    <w:p w14:paraId="3DB5249D" w14:textId="5C03F13C" w:rsidR="00243BF2" w:rsidRDefault="00C62CF3" w:rsidP="007D16E1">
      <w:pPr>
        <w:pStyle w:val="Title"/>
      </w:pPr>
      <w:r>
        <w:t>Optimization of Biogas Supply Chains considering Multiple Objectives and Auction Trading Prices of Electricity</w:t>
      </w:r>
    </w:p>
    <w:p w14:paraId="6C10CFE2" w14:textId="77777777" w:rsidR="00C62CF3" w:rsidRDefault="00C62CF3" w:rsidP="001656EC">
      <w:pPr>
        <w:spacing w:line="276" w:lineRule="auto"/>
        <w:jc w:val="center"/>
      </w:pPr>
    </w:p>
    <w:p w14:paraId="1E4A6670" w14:textId="064CDA05" w:rsidR="00C62CF3" w:rsidRPr="007D16E1" w:rsidRDefault="00C62CF3" w:rsidP="001656EC">
      <w:pPr>
        <w:spacing w:line="276" w:lineRule="auto"/>
        <w:jc w:val="center"/>
        <w:rPr>
          <w:sz w:val="24"/>
          <w:szCs w:val="24"/>
        </w:rPr>
      </w:pPr>
      <w:proofErr w:type="spellStart"/>
      <w:r w:rsidRPr="007D16E1">
        <w:rPr>
          <w:sz w:val="24"/>
          <w:szCs w:val="24"/>
        </w:rPr>
        <w:t>Jafaru</w:t>
      </w:r>
      <w:proofErr w:type="spellEnd"/>
      <w:r w:rsidRPr="007D16E1">
        <w:rPr>
          <w:sz w:val="24"/>
          <w:szCs w:val="24"/>
        </w:rPr>
        <w:t xml:space="preserve"> </w:t>
      </w:r>
      <w:proofErr w:type="spellStart"/>
      <w:r w:rsidRPr="007D16E1">
        <w:rPr>
          <w:sz w:val="24"/>
          <w:szCs w:val="24"/>
        </w:rPr>
        <w:t>Egieya</w:t>
      </w:r>
      <w:r w:rsidRPr="007D16E1">
        <w:rPr>
          <w:sz w:val="24"/>
          <w:szCs w:val="24"/>
          <w:vertAlign w:val="superscript"/>
        </w:rPr>
        <w:t>a</w:t>
      </w:r>
      <w:proofErr w:type="spellEnd"/>
      <w:r w:rsidRPr="007D16E1">
        <w:rPr>
          <w:sz w:val="24"/>
          <w:szCs w:val="24"/>
        </w:rPr>
        <w:t xml:space="preserve">, </w:t>
      </w:r>
      <w:proofErr w:type="spellStart"/>
      <w:r w:rsidRPr="007D16E1">
        <w:rPr>
          <w:sz w:val="24"/>
          <w:szCs w:val="24"/>
        </w:rPr>
        <w:t>Lidija</w:t>
      </w:r>
      <w:proofErr w:type="spellEnd"/>
      <w:r w:rsidRPr="007D16E1">
        <w:rPr>
          <w:sz w:val="24"/>
          <w:szCs w:val="24"/>
        </w:rPr>
        <w:t xml:space="preserve"> </w:t>
      </w:r>
      <w:proofErr w:type="spellStart"/>
      <w:r w:rsidRPr="007D16E1">
        <w:rPr>
          <w:sz w:val="24"/>
          <w:szCs w:val="24"/>
        </w:rPr>
        <w:t>Čuček</w:t>
      </w:r>
      <w:r w:rsidRPr="007D16E1">
        <w:rPr>
          <w:sz w:val="24"/>
          <w:szCs w:val="24"/>
          <w:vertAlign w:val="superscript"/>
        </w:rPr>
        <w:t>b</w:t>
      </w:r>
      <w:proofErr w:type="spellEnd"/>
      <w:r w:rsidRPr="007D16E1">
        <w:rPr>
          <w:sz w:val="24"/>
          <w:szCs w:val="24"/>
        </w:rPr>
        <w:t xml:space="preserve">, </w:t>
      </w:r>
      <w:proofErr w:type="spellStart"/>
      <w:r w:rsidRPr="007D16E1">
        <w:rPr>
          <w:sz w:val="24"/>
          <w:szCs w:val="24"/>
        </w:rPr>
        <w:t>Klavdija</w:t>
      </w:r>
      <w:proofErr w:type="spellEnd"/>
      <w:r w:rsidRPr="007D16E1">
        <w:rPr>
          <w:sz w:val="24"/>
          <w:szCs w:val="24"/>
        </w:rPr>
        <w:t xml:space="preserve"> </w:t>
      </w:r>
      <w:proofErr w:type="spellStart"/>
      <w:r w:rsidRPr="007D16E1">
        <w:rPr>
          <w:sz w:val="24"/>
          <w:szCs w:val="24"/>
        </w:rPr>
        <w:t>Zirngast</w:t>
      </w:r>
      <w:r w:rsidRPr="007D16E1">
        <w:rPr>
          <w:sz w:val="24"/>
          <w:szCs w:val="24"/>
          <w:vertAlign w:val="superscript"/>
        </w:rPr>
        <w:t>b</w:t>
      </w:r>
      <w:proofErr w:type="spellEnd"/>
      <w:r w:rsidRPr="007D16E1">
        <w:rPr>
          <w:sz w:val="24"/>
          <w:szCs w:val="24"/>
        </w:rPr>
        <w:t xml:space="preserve">, </w:t>
      </w:r>
      <w:proofErr w:type="spellStart"/>
      <w:r w:rsidRPr="007D16E1">
        <w:rPr>
          <w:sz w:val="24"/>
          <w:szCs w:val="24"/>
        </w:rPr>
        <w:t>Adeniyi</w:t>
      </w:r>
      <w:proofErr w:type="spellEnd"/>
      <w:r w:rsidRPr="007D16E1">
        <w:rPr>
          <w:sz w:val="24"/>
          <w:szCs w:val="24"/>
        </w:rPr>
        <w:t xml:space="preserve"> </w:t>
      </w:r>
      <w:proofErr w:type="spellStart"/>
      <w:r w:rsidRPr="007D16E1">
        <w:rPr>
          <w:sz w:val="24"/>
          <w:szCs w:val="24"/>
        </w:rPr>
        <w:t>Isafiade</w:t>
      </w:r>
      <w:r w:rsidRPr="007D16E1">
        <w:rPr>
          <w:sz w:val="24"/>
          <w:szCs w:val="24"/>
          <w:vertAlign w:val="superscript"/>
        </w:rPr>
        <w:t>a</w:t>
      </w:r>
      <w:proofErr w:type="spellEnd"/>
      <w:r w:rsidRPr="007D16E1">
        <w:rPr>
          <w:sz w:val="24"/>
          <w:szCs w:val="24"/>
        </w:rPr>
        <w:t xml:space="preserve">, </w:t>
      </w:r>
      <w:proofErr w:type="spellStart"/>
      <w:r w:rsidRPr="007D16E1">
        <w:rPr>
          <w:sz w:val="24"/>
          <w:szCs w:val="24"/>
        </w:rPr>
        <w:t>Zdravko</w:t>
      </w:r>
      <w:proofErr w:type="spellEnd"/>
      <w:r w:rsidRPr="007D16E1">
        <w:rPr>
          <w:sz w:val="24"/>
          <w:szCs w:val="24"/>
        </w:rPr>
        <w:t xml:space="preserve"> </w:t>
      </w:r>
      <w:proofErr w:type="spellStart"/>
      <w:r w:rsidRPr="007D16E1">
        <w:rPr>
          <w:sz w:val="24"/>
          <w:szCs w:val="24"/>
        </w:rPr>
        <w:t>Kravanja</w:t>
      </w:r>
      <w:r w:rsidRPr="007D16E1">
        <w:rPr>
          <w:sz w:val="24"/>
          <w:szCs w:val="24"/>
          <w:vertAlign w:val="superscript"/>
        </w:rPr>
        <w:t>b</w:t>
      </w:r>
      <w:proofErr w:type="spellEnd"/>
    </w:p>
    <w:p w14:paraId="248FA12C" w14:textId="280BA708" w:rsidR="00C62CF3" w:rsidRDefault="00C62CF3" w:rsidP="001656EC">
      <w:pPr>
        <w:spacing w:line="276" w:lineRule="auto"/>
        <w:rPr>
          <w:sz w:val="24"/>
        </w:rPr>
      </w:pPr>
      <w:proofErr w:type="spellStart"/>
      <w:r w:rsidRPr="00C62CF3">
        <w:rPr>
          <w:sz w:val="24"/>
          <w:vertAlign w:val="superscript"/>
        </w:rPr>
        <w:t>a</w:t>
      </w:r>
      <w:r w:rsidRPr="00C62CF3">
        <w:rPr>
          <w:sz w:val="24"/>
        </w:rPr>
        <w:t>Department</w:t>
      </w:r>
      <w:proofErr w:type="spellEnd"/>
      <w:r w:rsidRPr="00C62CF3">
        <w:rPr>
          <w:sz w:val="24"/>
        </w:rPr>
        <w:t xml:space="preserve"> of Chemical Engineering, University of Cape Town, Private Bag X3, Rondebosch 7701, Cape Town, South Africa</w:t>
      </w:r>
    </w:p>
    <w:p w14:paraId="62139A5F" w14:textId="2CF1015B" w:rsidR="00C62CF3" w:rsidRDefault="00C62CF3" w:rsidP="001656EC">
      <w:pPr>
        <w:spacing w:line="276" w:lineRule="auto"/>
        <w:rPr>
          <w:sz w:val="24"/>
        </w:rPr>
      </w:pPr>
      <w:proofErr w:type="spellStart"/>
      <w:r w:rsidRPr="00C62CF3">
        <w:rPr>
          <w:sz w:val="24"/>
          <w:vertAlign w:val="superscript"/>
        </w:rPr>
        <w:t>b</w:t>
      </w:r>
      <w:r w:rsidRPr="00C62CF3">
        <w:rPr>
          <w:sz w:val="24"/>
        </w:rPr>
        <w:t>Faculty</w:t>
      </w:r>
      <w:proofErr w:type="spellEnd"/>
      <w:r w:rsidRPr="00C62CF3">
        <w:rPr>
          <w:sz w:val="24"/>
        </w:rPr>
        <w:t xml:space="preserve"> of Chemistry and Chemical Engineering, University of Maribor, </w:t>
      </w:r>
      <w:proofErr w:type="spellStart"/>
      <w:r w:rsidRPr="00C62CF3">
        <w:rPr>
          <w:sz w:val="24"/>
        </w:rPr>
        <w:t>Smetanova</w:t>
      </w:r>
      <w:proofErr w:type="spellEnd"/>
      <w:r w:rsidRPr="00C62CF3">
        <w:rPr>
          <w:sz w:val="24"/>
        </w:rPr>
        <w:t xml:space="preserve"> </w:t>
      </w:r>
      <w:proofErr w:type="spellStart"/>
      <w:r w:rsidRPr="00C62CF3">
        <w:rPr>
          <w:sz w:val="24"/>
        </w:rPr>
        <w:t>ulica</w:t>
      </w:r>
      <w:proofErr w:type="spellEnd"/>
      <w:r w:rsidRPr="00C62CF3">
        <w:rPr>
          <w:sz w:val="24"/>
        </w:rPr>
        <w:t xml:space="preserve"> 17, 2000 Maribor, Slovenia</w:t>
      </w:r>
    </w:p>
    <w:p w14:paraId="5E290381" w14:textId="77777777" w:rsidR="00C62CF3" w:rsidRPr="00E927AC" w:rsidRDefault="00C62CF3" w:rsidP="001656EC">
      <w:pPr>
        <w:spacing w:line="276" w:lineRule="auto"/>
        <w:rPr>
          <w:sz w:val="16"/>
          <w:szCs w:val="16"/>
        </w:rPr>
      </w:pPr>
    </w:p>
    <w:p w14:paraId="65E0A365" w14:textId="3DCC1C9E" w:rsidR="0074430D" w:rsidRDefault="0074430D" w:rsidP="001656EC">
      <w:pPr>
        <w:spacing w:line="276" w:lineRule="auto"/>
        <w:rPr>
          <w:sz w:val="24"/>
        </w:rPr>
      </w:pPr>
      <w:r w:rsidRPr="00A674B5">
        <w:rPr>
          <w:sz w:val="24"/>
        </w:rPr>
        <w:t xml:space="preserve">Supplementary material </w:t>
      </w:r>
      <w:r w:rsidR="00E927AC">
        <w:rPr>
          <w:sz w:val="24"/>
        </w:rPr>
        <w:t>includes</w:t>
      </w:r>
      <w:r w:rsidRPr="00A674B5">
        <w:rPr>
          <w:sz w:val="24"/>
        </w:rPr>
        <w:t xml:space="preserve"> the </w:t>
      </w:r>
      <w:r w:rsidR="00E927AC">
        <w:rPr>
          <w:sz w:val="24"/>
        </w:rPr>
        <w:t>following</w:t>
      </w:r>
      <w:r w:rsidRPr="00A674B5">
        <w:rPr>
          <w:sz w:val="24"/>
        </w:rPr>
        <w:t>:</w:t>
      </w:r>
    </w:p>
    <w:p w14:paraId="18EFD076" w14:textId="77777777" w:rsidR="00E927AC" w:rsidRPr="00E927AC" w:rsidRDefault="00E927AC" w:rsidP="001656EC">
      <w:pPr>
        <w:spacing w:line="276" w:lineRule="auto"/>
        <w:rPr>
          <w:sz w:val="10"/>
          <w:szCs w:val="10"/>
        </w:rPr>
      </w:pPr>
    </w:p>
    <w:p w14:paraId="2D0EF922" w14:textId="77B89CCE" w:rsidR="00E927AC" w:rsidRPr="00A674B5" w:rsidRDefault="00E927AC" w:rsidP="001656EC">
      <w:pPr>
        <w:spacing w:line="276" w:lineRule="auto"/>
        <w:rPr>
          <w:sz w:val="24"/>
        </w:rPr>
      </w:pPr>
      <w:r>
        <w:rPr>
          <w:sz w:val="24"/>
        </w:rPr>
        <w:t>Part A: Data</w:t>
      </w:r>
    </w:p>
    <w:p w14:paraId="15235B83" w14:textId="58A09982" w:rsidR="0074430D" w:rsidRPr="00A674B5" w:rsidRDefault="0074430D" w:rsidP="0074430D">
      <w:pPr>
        <w:pStyle w:val="ListParagraph"/>
        <w:numPr>
          <w:ilvl w:val="0"/>
          <w:numId w:val="11"/>
        </w:numPr>
        <w:spacing w:line="276" w:lineRule="auto"/>
        <w:rPr>
          <w:sz w:val="24"/>
        </w:rPr>
      </w:pPr>
      <w:r w:rsidRPr="00A674B5">
        <w:rPr>
          <w:sz w:val="24"/>
        </w:rPr>
        <w:t xml:space="preserve">Auction trading prices of electricity and average electricity prices based on model reduction techniques as considered in the work (see Tables </w:t>
      </w:r>
      <w:r w:rsidR="0002234E">
        <w:rPr>
          <w:sz w:val="24"/>
        </w:rPr>
        <w:t>S</w:t>
      </w:r>
      <w:r w:rsidRPr="00A674B5">
        <w:rPr>
          <w:sz w:val="24"/>
        </w:rPr>
        <w:t xml:space="preserve">1 – </w:t>
      </w:r>
      <w:r w:rsidR="0002234E">
        <w:rPr>
          <w:sz w:val="24"/>
        </w:rPr>
        <w:t>S</w:t>
      </w:r>
      <w:r w:rsidRPr="00A674B5">
        <w:rPr>
          <w:sz w:val="24"/>
        </w:rPr>
        <w:t>24)</w:t>
      </w:r>
    </w:p>
    <w:p w14:paraId="32E08986" w14:textId="40F7F984" w:rsidR="00305FDC" w:rsidRDefault="00305FDC" w:rsidP="0074430D">
      <w:pPr>
        <w:pStyle w:val="ListParagraph"/>
        <w:numPr>
          <w:ilvl w:val="0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Data related to environmental objective, GHG </w:t>
      </w:r>
      <w:r w:rsidR="00366111">
        <w:rPr>
          <w:sz w:val="24"/>
        </w:rPr>
        <w:t xml:space="preserve">emissions </w:t>
      </w:r>
      <w:r>
        <w:rPr>
          <w:sz w:val="24"/>
        </w:rPr>
        <w:t>(see Table</w:t>
      </w:r>
      <w:r w:rsidR="0002234E">
        <w:rPr>
          <w:sz w:val="24"/>
        </w:rPr>
        <w:t>s</w:t>
      </w:r>
      <w:r>
        <w:rPr>
          <w:sz w:val="24"/>
        </w:rPr>
        <w:t xml:space="preserve"> </w:t>
      </w:r>
      <w:r w:rsidR="0002234E">
        <w:rPr>
          <w:sz w:val="24"/>
        </w:rPr>
        <w:t>S</w:t>
      </w:r>
      <w:r>
        <w:rPr>
          <w:sz w:val="24"/>
        </w:rPr>
        <w:t xml:space="preserve">25 – </w:t>
      </w:r>
      <w:r w:rsidR="0002234E">
        <w:rPr>
          <w:sz w:val="24"/>
        </w:rPr>
        <w:t>S</w:t>
      </w:r>
      <w:r>
        <w:rPr>
          <w:sz w:val="24"/>
        </w:rPr>
        <w:t>27)</w:t>
      </w:r>
    </w:p>
    <w:p w14:paraId="2F0E520A" w14:textId="024B1751" w:rsidR="007268F1" w:rsidRDefault="00305FDC" w:rsidP="007268F1">
      <w:pPr>
        <w:pStyle w:val="ListParagraph"/>
        <w:numPr>
          <w:ilvl w:val="0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Data related to sustainability profit maximization (see Tables </w:t>
      </w:r>
      <w:r w:rsidR="0002234E">
        <w:rPr>
          <w:sz w:val="24"/>
        </w:rPr>
        <w:t>S</w:t>
      </w:r>
      <w:r>
        <w:rPr>
          <w:sz w:val="24"/>
        </w:rPr>
        <w:t xml:space="preserve">28 – </w:t>
      </w:r>
      <w:r w:rsidR="0002234E">
        <w:rPr>
          <w:sz w:val="24"/>
        </w:rPr>
        <w:t>S</w:t>
      </w:r>
      <w:r>
        <w:rPr>
          <w:sz w:val="24"/>
        </w:rPr>
        <w:t>31)</w:t>
      </w:r>
    </w:p>
    <w:p w14:paraId="2910F820" w14:textId="0D4C6F03" w:rsidR="00305FDC" w:rsidRDefault="007268F1" w:rsidP="007268F1">
      <w:pPr>
        <w:pStyle w:val="ListParagraph"/>
        <w:numPr>
          <w:ilvl w:val="0"/>
          <w:numId w:val="11"/>
        </w:numPr>
        <w:spacing w:line="276" w:lineRule="auto"/>
        <w:rPr>
          <w:sz w:val="24"/>
        </w:rPr>
      </w:pPr>
      <w:r w:rsidRPr="00A674B5">
        <w:rPr>
          <w:sz w:val="24"/>
        </w:rPr>
        <w:t xml:space="preserve">Investment cost for biogas holder which enables storing biogas (see Figure </w:t>
      </w:r>
      <w:r w:rsidR="0002234E">
        <w:rPr>
          <w:sz w:val="24"/>
        </w:rPr>
        <w:t>S</w:t>
      </w:r>
      <w:r w:rsidRPr="00A674B5">
        <w:rPr>
          <w:sz w:val="24"/>
        </w:rPr>
        <w:t>1)</w:t>
      </w:r>
    </w:p>
    <w:p w14:paraId="32D0D50C" w14:textId="77777777" w:rsidR="00E927AC" w:rsidRDefault="00E927AC" w:rsidP="00E927AC">
      <w:pPr>
        <w:spacing w:line="276" w:lineRule="auto"/>
        <w:rPr>
          <w:sz w:val="24"/>
        </w:rPr>
      </w:pPr>
    </w:p>
    <w:p w14:paraId="611FA74E" w14:textId="2A87B253" w:rsidR="00E927AC" w:rsidRPr="007268F1" w:rsidRDefault="00E927AC" w:rsidP="00E927AC">
      <w:pPr>
        <w:spacing w:line="276" w:lineRule="auto"/>
        <w:rPr>
          <w:sz w:val="24"/>
        </w:rPr>
      </w:pPr>
      <w:r>
        <w:rPr>
          <w:sz w:val="24"/>
        </w:rPr>
        <w:t xml:space="preserve">Part B: Nomenclature </w:t>
      </w:r>
    </w:p>
    <w:p w14:paraId="46E91626" w14:textId="77777777" w:rsidR="00A674B5" w:rsidRDefault="00A674B5" w:rsidP="00A674B5">
      <w:pPr>
        <w:spacing w:line="276" w:lineRule="auto"/>
        <w:rPr>
          <w:sz w:val="24"/>
        </w:rPr>
      </w:pPr>
    </w:p>
    <w:p w14:paraId="31AA5B21" w14:textId="77777777" w:rsidR="00E927AC" w:rsidRDefault="00E927AC" w:rsidP="00E927AC">
      <w:pPr>
        <w:spacing w:after="0" w:line="276" w:lineRule="auto"/>
        <w:jc w:val="center"/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t>PART A: Data</w:t>
      </w:r>
    </w:p>
    <w:p w14:paraId="076144B9" w14:textId="77777777" w:rsidR="00A674B5" w:rsidRPr="00A674B5" w:rsidRDefault="00A674B5" w:rsidP="00A674B5">
      <w:pPr>
        <w:spacing w:line="276" w:lineRule="auto"/>
        <w:rPr>
          <w:sz w:val="24"/>
        </w:rPr>
      </w:pPr>
    </w:p>
    <w:p w14:paraId="33BB731C" w14:textId="0C8EE231" w:rsidR="001656EC" w:rsidRPr="007D16E1" w:rsidRDefault="00A674B5" w:rsidP="007D16E1">
      <w:pPr>
        <w:pStyle w:val="Heading1"/>
        <w:numPr>
          <w:ilvl w:val="0"/>
          <w:numId w:val="0"/>
        </w:numPr>
        <w:rPr>
          <w:b w:val="0"/>
        </w:rPr>
      </w:pPr>
      <w:r>
        <w:rPr>
          <w:rStyle w:val="Strong"/>
          <w:b/>
        </w:rPr>
        <w:t>Auction Trading prices of Electricity</w:t>
      </w:r>
    </w:p>
    <w:p w14:paraId="140A91C5" w14:textId="77777777" w:rsidR="007D16E1" w:rsidRDefault="007D16E1" w:rsidP="001656EC"/>
    <w:p w14:paraId="49B7CE9C" w14:textId="0BB0BD19" w:rsidR="00366BB5" w:rsidRDefault="006E6ACE" w:rsidP="00366BB5">
      <w:pPr>
        <w:jc w:val="both"/>
      </w:pPr>
      <w:r>
        <w:t xml:space="preserve">All the data has been applied as described in the paper and Supplementary material by </w:t>
      </w:r>
      <w:proofErr w:type="spellStart"/>
      <w:r>
        <w:t>Egieya</w:t>
      </w:r>
      <w:proofErr w:type="spellEnd"/>
      <w:r>
        <w:t xml:space="preserve"> et al. </w:t>
      </w:r>
      <w:r w:rsidR="000978D9">
        <w:rPr>
          <w:noProof/>
        </w:rPr>
        <w:t>[1]</w:t>
      </w:r>
      <w:r>
        <w:t>.</w:t>
      </w:r>
      <w:r w:rsidR="0074430D">
        <w:t xml:space="preserve"> Instead of guaranteed purchase prices of electricity as in </w:t>
      </w:r>
      <w:proofErr w:type="spellStart"/>
      <w:r w:rsidR="0074430D">
        <w:t>Egieya</w:t>
      </w:r>
      <w:proofErr w:type="spellEnd"/>
      <w:r w:rsidR="0074430D">
        <w:t xml:space="preserve"> et al </w:t>
      </w:r>
      <w:r w:rsidR="000978D9">
        <w:rPr>
          <w:noProof/>
        </w:rPr>
        <w:t>[1]</w:t>
      </w:r>
      <w:r w:rsidR="0074430D">
        <w:t>, a</w:t>
      </w:r>
      <w:r w:rsidR="0074430D" w:rsidRPr="0074430D">
        <w:t xml:space="preserve">uction trading prices </w:t>
      </w:r>
      <w:r w:rsidR="0074430D">
        <w:t xml:space="preserve">of electricity are considered </w:t>
      </w:r>
      <w:r w:rsidR="0074430D" w:rsidRPr="0074430D">
        <w:t>which change every hour</w:t>
      </w:r>
      <w:r w:rsidR="0074430D">
        <w:t xml:space="preserve">. </w:t>
      </w:r>
      <w:r w:rsidR="00366BB5" w:rsidRPr="00366BB5">
        <w:t xml:space="preserve">For all </w:t>
      </w:r>
      <w:r w:rsidR="00366111">
        <w:t xml:space="preserve">the </w:t>
      </w:r>
      <w:r w:rsidR="00366BB5" w:rsidRPr="00366BB5">
        <w:t xml:space="preserve">data, the exchange rate of 1.33 </w:t>
      </w:r>
      <w:r w:rsidR="007519EC">
        <w:t>$</w:t>
      </w:r>
      <w:r w:rsidR="00366BB5" w:rsidRPr="00366BB5">
        <w:t>/</w:t>
      </w:r>
      <w:r w:rsidR="007519EC">
        <w:t>€</w:t>
      </w:r>
      <w:r w:rsidR="00366BB5" w:rsidRPr="00366BB5">
        <w:t xml:space="preserve"> is used as in </w:t>
      </w:r>
      <w:proofErr w:type="spellStart"/>
      <w:r w:rsidR="00366BB5" w:rsidRPr="00366BB5">
        <w:t>Egieya</w:t>
      </w:r>
      <w:proofErr w:type="spellEnd"/>
      <w:r w:rsidR="00366BB5" w:rsidRPr="00366BB5">
        <w:t xml:space="preserve"> et al.</w:t>
      </w:r>
      <w:r w:rsidR="000978D9">
        <w:t xml:space="preserve"> </w:t>
      </w:r>
      <w:r w:rsidR="000978D9">
        <w:rPr>
          <w:noProof/>
        </w:rPr>
        <w:t>[2]</w:t>
      </w:r>
      <w:r w:rsidR="00366BB5" w:rsidRPr="00366BB5">
        <w:t xml:space="preserve">. </w:t>
      </w:r>
      <w:r w:rsidR="0074430D">
        <w:t>Auction trading prices b</w:t>
      </w:r>
      <w:r w:rsidR="0074430D" w:rsidRPr="0074430D">
        <w:t>ased on 2017 prices</w:t>
      </w:r>
      <w:r w:rsidR="0074430D">
        <w:t xml:space="preserve"> are considered</w:t>
      </w:r>
      <w:r w:rsidR="0074430D" w:rsidRPr="0074430D">
        <w:t xml:space="preserve">, ranging from -57.1 and 264.7 $/MWh and are obtained from the BSP </w:t>
      </w:r>
      <w:r w:rsidR="00366BB5">
        <w:t xml:space="preserve">South Pool </w:t>
      </w:r>
      <w:r w:rsidR="0074430D" w:rsidRPr="0074430D">
        <w:t>Energy Exchange</w:t>
      </w:r>
      <w:r w:rsidR="0074430D">
        <w:t xml:space="preserve"> </w:t>
      </w:r>
      <w:r w:rsidR="000978D9">
        <w:rPr>
          <w:noProof/>
        </w:rPr>
        <w:t>[3]</w:t>
      </w:r>
      <w:r w:rsidR="0074430D">
        <w:t xml:space="preserve">. Auction trading prices are shown in Tables </w:t>
      </w:r>
      <w:r w:rsidR="0002234E">
        <w:t>S</w:t>
      </w:r>
      <w:r w:rsidR="0074430D">
        <w:t xml:space="preserve">1 – </w:t>
      </w:r>
      <w:r w:rsidR="0002234E">
        <w:t>S</w:t>
      </w:r>
      <w:r w:rsidR="0074430D">
        <w:t>12 for each month</w:t>
      </w:r>
      <w:r w:rsidR="00366111">
        <w:t xml:space="preserve"> (in </w:t>
      </w:r>
      <w:r w:rsidR="007519EC">
        <w:t>€</w:t>
      </w:r>
      <w:r w:rsidR="00366111">
        <w:t>/MWh)</w:t>
      </w:r>
      <w:r w:rsidR="0074430D">
        <w:t>.</w:t>
      </w:r>
      <w:r w:rsidR="00366BB5">
        <w:t xml:space="preserve"> Averaged auction trading prices considering 12 monthly, 7 daily and 3 hourly time periods (in $/kWh) are further shown in Tables </w:t>
      </w:r>
      <w:r w:rsidR="0002234E">
        <w:t>S</w:t>
      </w:r>
      <w:r w:rsidR="00366BB5">
        <w:t xml:space="preserve">13 – </w:t>
      </w:r>
      <w:r w:rsidR="0002234E">
        <w:t>S</w:t>
      </w:r>
      <w:r w:rsidR="00366BB5">
        <w:t>24.</w:t>
      </w:r>
    </w:p>
    <w:p w14:paraId="42525B4B" w14:textId="77777777" w:rsidR="006E6ACE" w:rsidRDefault="006E6ACE" w:rsidP="006E6ACE">
      <w:pPr>
        <w:spacing w:after="0" w:line="276" w:lineRule="auto"/>
        <w:jc w:val="both"/>
        <w:rPr>
          <w:rFonts w:cstheme="minorHAnsi"/>
          <w:lang w:val="en-US"/>
        </w:rPr>
      </w:pPr>
    </w:p>
    <w:p w14:paraId="5FCDC0F7" w14:textId="77777777" w:rsidR="0074430D" w:rsidRDefault="0074430D" w:rsidP="006E6ACE">
      <w:pPr>
        <w:spacing w:after="0" w:line="276" w:lineRule="auto"/>
        <w:jc w:val="both"/>
        <w:rPr>
          <w:rFonts w:cstheme="minorHAnsi"/>
          <w:lang w:val="en-US"/>
        </w:rPr>
        <w:sectPr w:rsidR="0074430D" w:rsidSect="00CB07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6776B9" w14:textId="66A19493" w:rsidR="0074430D" w:rsidRDefault="0074430D" w:rsidP="006E6ACE">
      <w:pPr>
        <w:spacing w:after="0" w:line="276" w:lineRule="auto"/>
        <w:jc w:val="both"/>
        <w:rPr>
          <w:rFonts w:cstheme="minorHAnsi"/>
          <w:lang w:val="en-US"/>
        </w:rPr>
      </w:pPr>
    </w:p>
    <w:p w14:paraId="56F435E1" w14:textId="2AE1BC97" w:rsidR="00FC6FD1" w:rsidRDefault="006E6ACE" w:rsidP="00D77CF1">
      <w:pPr>
        <w:spacing w:after="0" w:line="276" w:lineRule="auto"/>
        <w:jc w:val="both"/>
      </w:pPr>
      <w:bookmarkStart w:id="0" w:name="_Hlk961822"/>
      <w:r w:rsidRPr="006E6ACE">
        <w:rPr>
          <w:rFonts w:cstheme="minorHAnsi"/>
          <w:lang w:val="en-US"/>
        </w:rPr>
        <w:t xml:space="preserve">Table </w:t>
      </w:r>
      <w:r w:rsidR="009D7AEF">
        <w:rPr>
          <w:rFonts w:cstheme="minorHAnsi"/>
          <w:lang w:val="en-US"/>
        </w:rPr>
        <w:t>S</w:t>
      </w:r>
      <w:r w:rsidRPr="006E6ACE">
        <w:rPr>
          <w:rFonts w:cstheme="minorHAnsi"/>
          <w:lang w:val="en-US"/>
        </w:rPr>
        <w:t>1</w:t>
      </w:r>
      <w:r w:rsidR="009D7AEF">
        <w:rPr>
          <w:rFonts w:cstheme="minorHAnsi"/>
          <w:lang w:val="en-US"/>
        </w:rPr>
        <w:t>.</w:t>
      </w:r>
      <w:r w:rsidRPr="006E6ACE">
        <w:rPr>
          <w:rFonts w:cstheme="minorHAnsi"/>
          <w:lang w:val="en-US"/>
        </w:rPr>
        <w:t xml:space="preserve"> A</w:t>
      </w:r>
      <w:r>
        <w:rPr>
          <w:rFonts w:cstheme="minorHAnsi"/>
          <w:lang w:val="en-US"/>
        </w:rPr>
        <w:t xml:space="preserve">uction Trading Prices </w:t>
      </w:r>
      <w:r w:rsidR="0074430D">
        <w:rPr>
          <w:rFonts w:cstheme="minorHAnsi"/>
          <w:lang w:val="en-US"/>
        </w:rPr>
        <w:t xml:space="preserve">for January </w:t>
      </w:r>
      <w:bookmarkEnd w:id="0"/>
      <w:r w:rsidR="00175F55">
        <w:rPr>
          <w:rFonts w:cstheme="minorHAnsi"/>
          <w:lang w:val="en-US"/>
        </w:rPr>
        <w:t xml:space="preserve">(in </w:t>
      </w:r>
      <w:r w:rsidR="007519EC">
        <w:rPr>
          <w:rFonts w:cstheme="minorHAnsi"/>
          <w:lang w:val="en-US"/>
        </w:rPr>
        <w:t>€</w:t>
      </w:r>
      <w:r w:rsidR="00175F55">
        <w:rPr>
          <w:rFonts w:cstheme="minorHAnsi"/>
          <w:lang w:val="en-US"/>
        </w:rPr>
        <w:t>/MWh)</w:t>
      </w:r>
    </w:p>
    <w:tbl>
      <w:tblPr>
        <w:tblW w:w="14449" w:type="dxa"/>
        <w:tblLayout w:type="fixed"/>
        <w:tblLook w:val="04A0" w:firstRow="1" w:lastRow="0" w:firstColumn="1" w:lastColumn="0" w:noHBand="0" w:noVBand="1"/>
      </w:tblPr>
      <w:tblGrid>
        <w:gridCol w:w="8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66B5C" w:rsidRPr="00E425E3" w14:paraId="0435121A" w14:textId="77777777" w:rsidTr="00772710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667AAD8" w14:textId="0B55002B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Delivery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66CCF66" w14:textId="77777777" w:rsidR="00D66B5C" w:rsidRPr="00E425E3" w:rsidRDefault="00D66B5C" w:rsidP="00772710">
            <w:pPr>
              <w:spacing w:after="0" w:line="240" w:lineRule="auto"/>
              <w:ind w:left="-25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00 - 01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75D3FB6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01 - 02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F622A24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02 - 03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3F79F09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03 - 04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D9D1520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04 - 05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E406C62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05 - 06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88A938A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06 - 07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74AE7DA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07 - 08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FAD846A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08 - 09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EBDB7C3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09 - 10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F3FAB59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10 - 11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89D6ABF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11 - 12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A14ED23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12 - 13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FDA4A0E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13 - 14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457DBF8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14 - 15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99E8DB0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15 - 16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2AE758D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16 - 17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9E0692D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17 - 18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12FE413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18 - 19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54D88FE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19 - 20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A8D34D2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20 - 21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63006C5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21 - 22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B80B365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22 - 23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EFEE2" w14:textId="77777777" w:rsidR="00D66B5C" w:rsidRPr="00E425E3" w:rsidRDefault="00D66B5C" w:rsidP="00D66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23 - 24</w:t>
            </w:r>
          </w:p>
        </w:tc>
      </w:tr>
      <w:tr w:rsidR="00C5319E" w:rsidRPr="00E425E3" w14:paraId="0F971327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041570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765FCB7" w14:textId="14CB948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E9CCF40" w14:textId="610EEEC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0C78AC4" w14:textId="14EBA81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22343BD" w14:textId="2F9CDCC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47.27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DEA8EE3" w14:textId="2FCF081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45.49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A788397" w14:textId="3475A0D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17.67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C5D0BA0" w14:textId="1FA7123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893D5CF" w14:textId="6772D33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15.47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A7E5A7D" w14:textId="3B1D11B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16.88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C6243A8" w14:textId="653E3AB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0CA3A22" w14:textId="1F5EEA5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924E35F" w14:textId="1750515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48.02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733961E" w14:textId="7F4C37C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49.57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112E3B4" w14:textId="2A041B8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48.69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CB62BF5" w14:textId="7AA165F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46.91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3C13F5B" w14:textId="1CD1464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49.43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7A84885" w14:textId="238165A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50.45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DF2F494" w14:textId="3625DEC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53.30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C9D9894" w14:textId="65DF949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59.07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4F30BD5" w14:textId="4D533B3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61.71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B19A858" w14:textId="0D13A43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56.26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25C1A20" w14:textId="458EC54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2631585" w14:textId="113296E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E3D4543" w14:textId="5CD3BD2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52.00</w:t>
            </w:r>
          </w:p>
        </w:tc>
      </w:tr>
      <w:tr w:rsidR="00E425E3" w:rsidRPr="00E425E3" w14:paraId="470D04CC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83BB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294CF0F" w14:textId="420DA6C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51.80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1D81A8A" w14:textId="20C470B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32.70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A7EDA6D" w14:textId="2B260F4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28.11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F8E8493" w14:textId="6E25D47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27.89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980FAB5" w14:textId="3C559F3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27.73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41EBC9B" w14:textId="3BCAF3A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32.60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A3671C1" w14:textId="73F2173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47.01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5B6E53B" w14:textId="2972B3F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57.67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4850CC3" w14:textId="306EC9B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64.15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F473FEC" w14:textId="253E750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B6C2B94" w14:textId="681BB8A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61.70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FD0CDDE" w14:textId="0A8799D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61.20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8769649" w14:textId="0F2679C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55.69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8706A26" w14:textId="521B37A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55.67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BA528EC" w14:textId="7933433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61.19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A1F959D" w14:textId="3EA628E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59.71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8BB8480" w14:textId="077C58C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60.96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CD6DB86" w14:textId="48666D8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73.55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9B05FEB" w14:textId="1C83FC4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63.10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E5CBC12" w14:textId="0E72FB4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63.10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6A7E890" w14:textId="6C1E9C7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70.11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291B70D" w14:textId="6D64B07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59.69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B28464A" w14:textId="4AD259D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31D532E" w14:textId="02CD3EC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49.00</w:t>
            </w:r>
          </w:p>
        </w:tc>
      </w:tr>
      <w:tr w:rsidR="00C5319E" w:rsidRPr="00E425E3" w14:paraId="1287326B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7DCDF7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3.01.2017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E5642AF" w14:textId="16EE68E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36.02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E490086" w14:textId="533B557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34.98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1A6036D" w14:textId="264B78A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33.64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8DE31E8" w14:textId="386042C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33.89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F2D6BCC" w14:textId="5FEEE1A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C8D34C5" w14:textId="6A52915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46.74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02E443B" w14:textId="7C9E84C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9FC5D07" w14:textId="6857CB4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59.73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189CE53" w14:textId="0B1D999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61.81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EBD3EDC" w14:textId="0999FDF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61.81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D216FAA" w14:textId="73AFAFF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61.94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6C59C68" w14:textId="35FF418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63.80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60E1ED8" w14:textId="1C825A0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57.49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6C20EE0" w14:textId="4FC45A9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56.74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DC16903" w14:textId="3AD343F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FE6766C" w14:textId="55E34C0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64.01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75A0160" w14:textId="0BE84E3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68.94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2F3882E" w14:textId="6A0E154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67.01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3BC316B" w14:textId="395361E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61.99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5C08E25" w14:textId="4EE04A6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58.50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719E4BA" w14:textId="0D92A5E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76891C1" w14:textId="4DF2BAD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59.48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1AC7F52" w14:textId="73F6F85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19D16F9" w14:textId="64A0FAF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56.74</w:t>
            </w:r>
          </w:p>
        </w:tc>
      </w:tr>
      <w:tr w:rsidR="00E425E3" w:rsidRPr="00E425E3" w14:paraId="7993E033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E2D3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4.01.2017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4B889CE" w14:textId="0EC8B0C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62.36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68BA205" w14:textId="443243A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56.04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5D348CD" w14:textId="5759CEC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59C8FAE" w14:textId="2B5DBCB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240CA52" w14:textId="461CD8C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51.36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A9E89E5" w14:textId="5BB5E5A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53.02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F1D1BCA" w14:textId="6C38CFF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62.40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ABFE921" w14:textId="5A8F712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F5F5B2B" w14:textId="4BF4BC0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73.01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8398C11" w14:textId="06DD869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2BF1D01" w14:textId="7B8073D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72.85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8C86504" w14:textId="09E7FE8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72.51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AD80007" w14:textId="241C669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66.42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B85E183" w14:textId="7097CD9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69.16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A2937AE" w14:textId="0AB7494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A49E6ED" w14:textId="348271B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67.13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02CEE55" w14:textId="0B518CA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68.26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6C023BA" w14:textId="528D3F8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72.15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42738F7" w14:textId="0FCAF09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76.80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FC11D85" w14:textId="777D975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71.01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E963D39" w14:textId="2822E7E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69.84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4B79F9B" w14:textId="5E283F5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64.74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372C65D" w14:textId="4913016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62.36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530BB72" w14:textId="792A0F4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60.62</w:t>
            </w:r>
          </w:p>
        </w:tc>
      </w:tr>
      <w:tr w:rsidR="00C5319E" w:rsidRPr="00E425E3" w14:paraId="5EE08C19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90CF1EC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5.01.2017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D6EC85D" w14:textId="5D9A0E5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51.22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E093EBF" w14:textId="7A24BB6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48.41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3B9109B" w14:textId="6E36472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DBF07D1" w14:textId="3355141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47.46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49B99FE" w14:textId="61EF82C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42.34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06F808A" w14:textId="3C77F0E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45.18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0A2EABF" w14:textId="60613F4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54.09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5149F91" w14:textId="0DC6836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65.03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33A5304" w14:textId="13ACE29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68.91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F8FBC63" w14:textId="6A7E57B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70.49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83AE639" w14:textId="0BF891B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71.54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69F04C1" w14:textId="59FA680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70.20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D86371C" w14:textId="7675B2E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0FCDC39" w14:textId="1C5C2F8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63.17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F99799C" w14:textId="1797A36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DDB15BD" w14:textId="2F64BF6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70.51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8DDB2C0" w14:textId="471068A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C1F4756" w14:textId="5B8AAC8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73.92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700BB68" w14:textId="720967D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73.76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22266B6" w14:textId="6DE0C6A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65.15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CCB3D78" w14:textId="63317C6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64.24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C01E6E7" w14:textId="7C7DB0B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63.30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004229B" w14:textId="7CF132A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62.60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9B0635B" w14:textId="4C30DFF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56.00</w:t>
            </w:r>
          </w:p>
        </w:tc>
      </w:tr>
      <w:tr w:rsidR="00E425E3" w:rsidRPr="00E425E3" w14:paraId="70DA2FC7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8674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6.01.2017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0E433A8" w14:textId="0A0C386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40.84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D9E93B8" w14:textId="11DDB4E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41.15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795C29A" w14:textId="017276D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43.77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7574FBB" w14:textId="1F46A77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39.97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B9AA535" w14:textId="74928BD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40.81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6C0A7CA" w14:textId="350CA59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43.04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7F1B96F" w14:textId="413A781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45.37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F63DB5A" w14:textId="7B1DCE1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49.49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4E2C146" w14:textId="417829F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59.92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A1D490A" w14:textId="39EF9C7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087B75D" w14:textId="385234A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60.04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1921D24" w14:textId="44B9F58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57.70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D74A3F4" w14:textId="2D0E261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EC2921E" w14:textId="12D85AF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54.51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96C77DE" w14:textId="1125521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50.94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13F59F1" w14:textId="5FCB69A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54.04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66A214E" w14:textId="19A17DC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57.52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08C945C" w14:textId="6362AE5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64.91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C248442" w14:textId="5BC6BC7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59.92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FF2B51C" w14:textId="7238BC9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57.99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D1AEAE9" w14:textId="05A75F1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CB2AA50" w14:textId="00F6FF3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D3C8558" w14:textId="1EA8E9D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63.10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5D46957" w14:textId="511FE4A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53.00</w:t>
            </w:r>
          </w:p>
        </w:tc>
      </w:tr>
      <w:tr w:rsidR="00C5319E" w:rsidRPr="00E425E3" w14:paraId="5FB14665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D67EB30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7.01.2017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91E0840" w14:textId="4F93B03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36.83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02F6EAC" w14:textId="6FDB684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34.37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6B573DC" w14:textId="4F3D084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33.84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A2A7B50" w14:textId="7374199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33.83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AC99556" w14:textId="480752E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33.62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272E606" w14:textId="5C03807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32.96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CEF4F97" w14:textId="0D634ED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30.07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3CD44C7" w14:textId="35D33A4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33.58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4D42F93" w14:textId="036FC94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36.02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B321DD5" w14:textId="7288881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55.51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CAF1892" w14:textId="7AD902F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63.10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44E689E" w14:textId="725485D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65.70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F102521" w14:textId="2F9F728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55.60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96D3184" w14:textId="12F994C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61.90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D115638" w14:textId="0BCCD00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53.74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D255DD7" w14:textId="4B54CE6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53.26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D8DBD1F" w14:textId="0F7EC13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59.08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19D3B0E" w14:textId="0CC77AF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7EF7E66" w14:textId="5BC4B4E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76.52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9D0E1B3" w14:textId="245D396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78.28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D6F7747" w14:textId="2770917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83FC453" w14:textId="248A5D8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15B5C59" w14:textId="6B32B3D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8F2A504" w14:textId="132A615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47.00</w:t>
            </w:r>
          </w:p>
        </w:tc>
      </w:tr>
      <w:tr w:rsidR="00E425E3" w:rsidRPr="00E425E3" w14:paraId="0A3C2A6A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7685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8.01.2017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1B1B0B4" w14:textId="5BE490B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8D49AC5" w14:textId="6A913F2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34.14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F4245F2" w14:textId="612FD61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33.96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C821F3F" w14:textId="033508E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50.22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6F56E8E" w14:textId="24A4140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47.99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09F200B" w14:textId="45A16FF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39D1367" w14:textId="5D52422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49.69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BFDFBE2" w14:textId="37BFEA8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50.13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9B4E00D" w14:textId="5895A85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B04091F" w14:textId="006712C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4DEBF27" w14:textId="0D473C1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05833A8" w14:textId="00D9579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56.20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2C26A80" w14:textId="2D01E8C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77CB2BA" w14:textId="3D4CF0D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56.20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5E157B8" w14:textId="4BBF796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0EF18FD" w14:textId="0BA11CC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F9E9885" w14:textId="3ED9557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54.08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24E14C4" w14:textId="32B0439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60.95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87F4CA3" w14:textId="2F1CF84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70.51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6ABF437" w14:textId="056CA2A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75.52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DC4A425" w14:textId="33A83CE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73.20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BD9E1D3" w14:textId="583637A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68.40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0B9594F" w14:textId="3301B63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63.20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1A3F6B5" w14:textId="63B75C4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57.40</w:t>
            </w:r>
          </w:p>
        </w:tc>
      </w:tr>
      <w:tr w:rsidR="00C5319E" w:rsidRPr="00E425E3" w14:paraId="48CDCD05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133E1E0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9.01.2017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431BC92" w14:textId="0C5CE26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31BF652" w14:textId="6266102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39.05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2C573FE" w14:textId="0086DC1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39.21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BFFA6B3" w14:textId="50B57CF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39.24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9AAE92E" w14:textId="5D874B0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40.26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CC086D7" w14:textId="2A55F4D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52.24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101CCFB" w14:textId="3E9E461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65.75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D21A216" w14:textId="58F337A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78.01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E53E4DC" w14:textId="05AB832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89.78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37F8E9B" w14:textId="1FD21A9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F8EC37A" w14:textId="5A532D5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2EDD9C4" w14:textId="43FFEAB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9C801C1" w14:textId="4BDCC64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95.12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8F822E1" w14:textId="6FAF4A1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84.81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25EDC72" w14:textId="32B9317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78.70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C3BB891" w14:textId="05AB5A3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A243A2A" w14:textId="19B04AA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AD84387" w14:textId="1B2D4A6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5A35A47" w14:textId="338D1C4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83.87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6CB0D2B" w14:textId="4783949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97.25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6C4E704" w14:textId="1DE8E7F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77.07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ADF475D" w14:textId="0B17803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66.20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2C19C7E" w14:textId="1F9D97A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66.60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89D6237" w14:textId="7BCF3F1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65.82</w:t>
            </w:r>
          </w:p>
        </w:tc>
      </w:tr>
      <w:tr w:rsidR="00E425E3" w:rsidRPr="00E425E3" w14:paraId="6C3CD960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082B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10.01.2017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2B7FC92" w14:textId="58B5929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7613A11" w14:textId="48C51D9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59.60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7FD6D87" w14:textId="4D0D244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59.09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05F953B" w14:textId="0C35FD1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57.99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DECD353" w14:textId="0E3ACC1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173D74A" w14:textId="00B3A64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59.84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4171E4F" w14:textId="06FEE68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67.71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5F269E3" w14:textId="7BDEC91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83.60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FD4CAE2" w14:textId="2CD5935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1781A63" w14:textId="18817AB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107.55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7994372" w14:textId="3A4EAF9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101.92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DBD5371" w14:textId="77B2917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87.63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336E686" w14:textId="18834DC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83.11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C367FAA" w14:textId="004AE8E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1CC868E" w14:textId="54D61FE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86.09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E52E1B5" w14:textId="3592413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CA9BAB7" w14:textId="46DD164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66CCFC7" w14:textId="2AAD65B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76BE235" w14:textId="5923B38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109.04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0D1C7B8" w14:textId="49AA6B8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98.32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AE7CE16" w14:textId="29EAEF3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92.66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9D9FFBA" w14:textId="34E798B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91.58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B346553" w14:textId="33D9D9B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71.01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4200A6D" w14:textId="47819D9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73.15</w:t>
            </w:r>
          </w:p>
        </w:tc>
      </w:tr>
      <w:tr w:rsidR="00C5319E" w:rsidRPr="00E425E3" w14:paraId="6F796BE5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6C39A6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11.01.2017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ADB681F" w14:textId="5287837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66.76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E3637AA" w14:textId="33CB75B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64.79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1025CC2" w14:textId="1F701FF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62.05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2AD5CD0" w14:textId="2B86ED7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58.21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FCE6557" w14:textId="7250EAE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58.60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C1282E8" w14:textId="2550D01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62.29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D350959" w14:textId="284B443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75.80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6B479F8" w14:textId="6A85C21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103.26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4B7E274" w14:textId="28747FD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112.08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D77614B" w14:textId="185A3D5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110.63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7DC5C79" w14:textId="58F1113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103.26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BD4932E" w14:textId="332D810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130.07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51F240E" w14:textId="73BBEFE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88.36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6B6E67C" w14:textId="0BEECB7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82.26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1B4DBC6" w14:textId="630001D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79.82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25FDB4D" w14:textId="1254B4F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87.15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26CDE70" w14:textId="56AEF8E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97.26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59E216A" w14:textId="118F0D2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E74B83A" w14:textId="37F8989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112.08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ECC55F3" w14:textId="5701AEC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97.26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00A0CB1" w14:textId="769A88F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C95ABBB" w14:textId="21855DE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80.97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4E9FF12" w14:textId="1470F9A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77.95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FEB4316" w14:textId="4D2764F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77.51</w:t>
            </w:r>
          </w:p>
        </w:tc>
      </w:tr>
      <w:tr w:rsidR="00E425E3" w:rsidRPr="00E425E3" w14:paraId="6E1F2AF1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2648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12.01.2017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6DECA5A" w14:textId="7B59795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77.83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C05A115" w14:textId="329143D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76.60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F0179EC" w14:textId="09E385C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72.66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6AF1DAA" w14:textId="788F65B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71.58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711CECF" w14:textId="303D786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137C30E" w14:textId="4140719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71.88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3429A1F" w14:textId="6053735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D1F6D47" w14:textId="7C7CD29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83.73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9B02AB6" w14:textId="5BA863C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96.43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66373DE" w14:textId="66083FE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103.78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060C6C5" w14:textId="65894C4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101.92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BB6331C" w14:textId="5F3F155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88.94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7D36DD8" w14:textId="12222EC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82.94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529EBE9" w14:textId="446A4EE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81.19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44C0776" w14:textId="3D61EB5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86.09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3C70E17" w14:textId="708ECA1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86.50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6744220" w14:textId="30EAB70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519A130" w14:textId="377B907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104.40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34986EF" w14:textId="1A62A6D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96.88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6CA1FCB" w14:textId="55A725A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3328598" w14:textId="085C3D3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43BD057" w14:textId="55A4BCF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79.67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5B47552" w14:textId="2BF16D9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73.24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705A1DB" w14:textId="68057C3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73.23</w:t>
            </w:r>
          </w:p>
        </w:tc>
      </w:tr>
      <w:tr w:rsidR="00C5319E" w:rsidRPr="00E425E3" w14:paraId="3C2C86A4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CBF5E54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13.01.2017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221EE84" w14:textId="357A2AD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72.28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AC82641" w14:textId="2ACA0EB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66.99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B705F75" w14:textId="24A3341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60.70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10AEF2A" w14:textId="2411ECE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30.97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B85C1B4" w14:textId="5EBA73F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52.94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564C6A5" w14:textId="31FFDC5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66.99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6258C62" w14:textId="3FB3E67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87.84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9876524" w14:textId="739E4C2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A3FF23E" w14:textId="1ADC995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99.34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23CF809" w14:textId="1BF2526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106.39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8043DFF" w14:textId="3A50FA9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104.48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5CB397B" w14:textId="4FA92D6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110.32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068CEFE" w14:textId="28404A2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96.48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FD9BFAA" w14:textId="456A4DD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102.16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F9AAAFC" w14:textId="1A38A1A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94.75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B9E514E" w14:textId="099F0D4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96.02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3A1C2F3" w14:textId="35CDA68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FC0C528" w14:textId="2D79557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105.44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1588A6A" w14:textId="22CF9AD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105.82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CC2DA26" w14:textId="11739B7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96.02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A37D53F" w14:textId="1B2120D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87.76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AFCABE1" w14:textId="60F6B44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81.67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A5A8FFC" w14:textId="736FA4A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81.90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F5287B2" w14:textId="1D0D24E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69.26</w:t>
            </w:r>
          </w:p>
        </w:tc>
      </w:tr>
      <w:tr w:rsidR="00E425E3" w:rsidRPr="00E425E3" w14:paraId="2AA5F84A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064A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14.01.2017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6C80382" w14:textId="1C4D008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23B8025" w14:textId="511A936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65.13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FAFF743" w14:textId="0396F95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59.71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CADADDD" w14:textId="51E86DA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55.25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DF3E01C" w14:textId="5CC35A7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FE9706E" w14:textId="4D73377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52.93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98B1922" w14:textId="5822AF3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55.99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84FF9C6" w14:textId="45A8773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F2E2BA0" w14:textId="6AF1851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70.06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94C54FF" w14:textId="4E8AB71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72.89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0657323" w14:textId="3A9EC5F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73.49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EFEB78A" w14:textId="781E9CE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69.19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CD42151" w14:textId="49763EE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67.94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10F07C1" w14:textId="58572C6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61.23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8A93D19" w14:textId="234F767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59.03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F99B495" w14:textId="3A8151A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58.41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6B1A36D" w14:textId="0E2769D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59.82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7D76AA2" w14:textId="1914FB1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72.89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E22A11F" w14:textId="54F2210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85.48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18BD4B0" w14:textId="67E940A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81.79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C6B4724" w14:textId="7A61912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75.93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A951CCC" w14:textId="0C0B044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69.75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57EAD74" w14:textId="1DB0C42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72.89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7D111D4" w14:textId="2162FA1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70.31</w:t>
            </w:r>
          </w:p>
        </w:tc>
      </w:tr>
      <w:tr w:rsidR="00C5319E" w:rsidRPr="00E425E3" w14:paraId="402D1F08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C32F58A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15.01.2017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227BB4D" w14:textId="6D222FD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48.78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9497E44" w14:textId="5391DD8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37DFC4E" w14:textId="1DECC4F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31.41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344EAB7" w14:textId="1F4DC6D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40.11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5ED5907" w14:textId="05D146E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D7D469F" w14:textId="4898B80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A0B1CE0" w14:textId="25D87DF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75F926C" w14:textId="7D64767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52.19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880F2ED" w14:textId="1222A7D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55.19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5F4690F" w14:textId="568E153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C6F1AC7" w14:textId="23D0893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D62EBDC" w14:textId="122DD41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6FF06CC" w14:textId="032E0B3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71.38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0B4C2EF" w14:textId="186FF6F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1A72A5C" w14:textId="1A6178D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58.53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510D59A" w14:textId="286568D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57.51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1DF480B" w14:textId="55738AF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57.12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DDB9255" w14:textId="4CA732E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B899388" w14:textId="45585D1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7ED9B47" w14:textId="69F9579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82.38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16AC896" w14:textId="1DA2E45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79.37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89DFB83" w14:textId="0D1EFAA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FC67BFA" w14:textId="7882CE1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75.83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C8EDFD0" w14:textId="4D28C74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69.75</w:t>
            </w:r>
          </w:p>
        </w:tc>
      </w:tr>
      <w:tr w:rsidR="00E425E3" w:rsidRPr="00E425E3" w14:paraId="69053139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421C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16.01.2017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0E3FD6D" w14:textId="3072E6D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45.07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57E257A" w14:textId="430F528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43.25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3707BDB" w14:textId="3DDCC46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39.08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D4C65CA" w14:textId="59677D5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37.57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6E9B925" w14:textId="723FFE8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38.24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F709436" w14:textId="1C14099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48.98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CF2B84D" w14:textId="47C08E3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66.83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6955642" w14:textId="411DB6B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100.38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A1B1E96" w14:textId="2BF679C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99.76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D711697" w14:textId="29AB444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100.88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67C7E3E" w14:textId="2A662D7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99.97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103CCC3" w14:textId="2CEBA68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99.56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9D3568B" w14:textId="6760FAA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BABD627" w14:textId="0E7E03C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105.59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A439733" w14:textId="136310C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107.70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E0C2AE9" w14:textId="5A8874D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103.84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3D70D01" w14:textId="3FF668C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108.43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C1AA978" w14:textId="6B1EF8A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5E42CB8" w14:textId="1E37094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124.83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D947DA9" w14:textId="406A8E3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113.69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4A5AF09" w14:textId="52DF26D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97.20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338C2D0" w14:textId="55E1721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73.59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3967788" w14:textId="44E3162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E7491AB" w14:textId="56D6A82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45.06</w:t>
            </w:r>
          </w:p>
        </w:tc>
      </w:tr>
      <w:tr w:rsidR="00C5319E" w:rsidRPr="00E425E3" w14:paraId="1BD45C7B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3E4B53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17.01.2017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6095929" w14:textId="03FE621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80.81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FAE5CCE" w14:textId="51052E5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69.61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F2AF552" w14:textId="4ECEDB3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72.08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E122441" w14:textId="70BC247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58.28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905A6CF" w14:textId="7CCEF8F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57.76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8DD1AD5" w14:textId="2B32D82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69.63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55B29BB" w14:textId="589B2CB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94.64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55CC84B" w14:textId="540EDBB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127.06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37CCB85" w14:textId="5910E68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135.06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598AB32" w14:textId="7867E4F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135.70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CEC7D00" w14:textId="44C6B19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129.33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78428B0" w14:textId="1598B99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419D0E9" w14:textId="1F13A7E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111.26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D7066D6" w14:textId="501BF8B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106.08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C262B08" w14:textId="5C20809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108.74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F4DC585" w14:textId="65F2A02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113.14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59F6393" w14:textId="27F632C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120.22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EBBB339" w14:textId="2B071B3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142.78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1D79415" w14:textId="4AABF0C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143.09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658C591" w14:textId="414126C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124.94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6A020A6" w14:textId="7B78D53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110.38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8113308" w14:textId="659878A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93.07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6DF929F" w14:textId="255A224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94.50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A08B9FF" w14:textId="0DE27FD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72.00</w:t>
            </w:r>
          </w:p>
        </w:tc>
      </w:tr>
      <w:tr w:rsidR="00E425E3" w:rsidRPr="00E425E3" w14:paraId="6755F0E1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A34A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18.01.2017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FB76396" w14:textId="454F713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38.28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9741B3B" w14:textId="13B6119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71.65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6456094" w14:textId="4ACE58F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35.09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E96E5CE" w14:textId="6938375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35.07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DFAFA16" w14:textId="2CB04AF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35.07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058E75A" w14:textId="0237D1D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36.62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DB01481" w14:textId="3279501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55.08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70F642B" w14:textId="7301496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4828E28" w14:textId="136B0D1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F944169" w14:textId="0CE1858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59E51C8" w14:textId="42CBFD3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111.75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5B42A37" w14:textId="26BDB57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98.42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BC4618A" w14:textId="56E68C1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95.89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7DEB1A4" w14:textId="65981DB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91.02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551B77F" w14:textId="17BA23B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89.92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AF95196" w14:textId="5AF922E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9BBC826" w14:textId="22BE038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92.45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3FA3FC9" w14:textId="6E9AA15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116.87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26DBDAB" w14:textId="3D2D83F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130.00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711ECB6" w14:textId="162D700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115.71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5B2E6AD" w14:textId="682FA4B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B483C30" w14:textId="06CE069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55.66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D39BFE5" w14:textId="28DEFAF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48.86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B83B8D0" w14:textId="0D4D923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53.00</w:t>
            </w:r>
          </w:p>
        </w:tc>
      </w:tr>
      <w:tr w:rsidR="00C5319E" w:rsidRPr="00E425E3" w14:paraId="3621B51E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06E877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19.01.2017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D3D3CBA" w14:textId="73F0322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80.27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14F8509" w14:textId="60C210D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74.60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2AF7F77" w14:textId="100DB56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44.03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1B9BFDD" w14:textId="78F4A5A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E024DA4" w14:textId="5C82E55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43.10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9694394" w14:textId="24A4D19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72.35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65244AE" w14:textId="620A1E7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90.78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D219EBA" w14:textId="393ECDE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DD32567" w14:textId="396E3CF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84EC679" w14:textId="5525709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120D292" w14:textId="185E7A0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119.06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33AF0E0" w14:textId="7B7B1D9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108.86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7377FF1" w14:textId="3D2B815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7340DBB" w14:textId="490E1C7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92.73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2FF75DB" w14:textId="3D66884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94.80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D5931DE" w14:textId="2186C21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1DAED49" w14:textId="49D1C6D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6CDE8FB" w14:textId="0FC562E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46FA865" w14:textId="226FC7A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A9C01E8" w14:textId="354B310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90.75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E020B9A" w14:textId="20A5A25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85.31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F84097C" w14:textId="0D514BD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98.20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76C9B4E" w14:textId="02D7D42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91.80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C8F078F" w14:textId="2CF2632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84.54</w:t>
            </w:r>
          </w:p>
        </w:tc>
      </w:tr>
      <w:tr w:rsidR="00E425E3" w:rsidRPr="00E425E3" w14:paraId="5633F604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1445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20.01.2017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B33857D" w14:textId="69D20B6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294F323" w14:textId="3A0D8A6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82.07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74060AE" w14:textId="348251A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79.75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BC9BA51" w14:textId="06843AA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75.98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4FD9DBB" w14:textId="19CB0C9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69.80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098BC6A" w14:textId="1DAE89E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E811229" w14:textId="4BECE0E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102.80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8A29F11" w14:textId="597C8EB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1BCFF6E" w14:textId="1A7B5D3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144.49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A9FF7E7" w14:textId="09B4E2C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5F623B3" w14:textId="7B6D8CB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117.05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EC44824" w14:textId="34BB415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105.15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B107D2B" w14:textId="0EC559D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95.09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29ED0A2" w14:textId="4413E39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94.70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1B6B3FC" w14:textId="4A0F264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923C248" w14:textId="423CF08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BE1280A" w14:textId="36E51AE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7C9BFFA" w14:textId="0E44F26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1D6CA71" w14:textId="0614D40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82104D3" w14:textId="6817E71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5C30033" w14:textId="780A2F0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98.52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4EB6D95" w14:textId="39BC1F0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94.70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6D7CACB" w14:textId="00FF1B9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94.70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F8B832B" w14:textId="55D27E1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94.98</w:t>
            </w:r>
          </w:p>
        </w:tc>
      </w:tr>
      <w:tr w:rsidR="00C5319E" w:rsidRPr="00E425E3" w14:paraId="1A2C8981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271D8C9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21.01.2017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C893E58" w14:textId="073B48F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73.68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8297AD3" w14:textId="086A00A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78.58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A59EE14" w14:textId="65A8860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70F782B" w14:textId="0D2A6F3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47.82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781C99C" w14:textId="2FF9856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43.07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9204428" w14:textId="12803E0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42.52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5E38E3E" w14:textId="5CD94CF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5D4C6F3" w14:textId="176999B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70.49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EE13DBC" w14:textId="4939AA2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75.60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20A0686" w14:textId="4440D93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5A9297C" w14:textId="06D98D9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5A9359D" w14:textId="63198A5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74.27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77AB163" w14:textId="65DCCCB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63.52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8F3E548" w14:textId="62A6B9F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58.14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FAFA51F" w14:textId="3139DE2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58.14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05E3EF2" w14:textId="140C3D5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62.23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AA1BBF5" w14:textId="3499C47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9B46B03" w14:textId="0A11DF5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87.36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97A3718" w14:textId="6AB2FB7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90.43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0A067DD" w14:textId="6F6576F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4BD6273" w14:textId="2291DC2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70.77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076B576" w14:textId="50B8099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66.32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51C47FC" w14:textId="3F554AB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64.15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9025966" w14:textId="461F117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55.00</w:t>
            </w:r>
          </w:p>
        </w:tc>
      </w:tr>
      <w:tr w:rsidR="00E425E3" w:rsidRPr="00E425E3" w14:paraId="6F6D9A1C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DF79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22.01.2017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FA5075E" w14:textId="30ECC4D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38.60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9188B05" w14:textId="0647323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38.22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D9A31E9" w14:textId="745E028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38.60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F796B1F" w14:textId="5592F43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37.43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00F55EF" w14:textId="01B0BF3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38.27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7608B36" w14:textId="74A4B93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37.83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DC98B35" w14:textId="6E63103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35.97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7EE3C02" w14:textId="6972ABA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39.24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980E4B3" w14:textId="6F3122F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37.76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0D2AE45" w14:textId="4B17B8D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69.02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D748807" w14:textId="681A2E9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72.69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A932ACA" w14:textId="4F7B7DE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ADD74B5" w14:textId="4F99CF3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75.19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CD2F7C0" w14:textId="5AAFA26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4778333" w14:textId="1EF674C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7F11E82" w14:textId="6FEADFF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58.53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82C391E" w14:textId="209DFEB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61.19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3981037" w14:textId="6842589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67.33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BB2B910" w14:textId="544CD6E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85.38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27285AA" w14:textId="22DDD53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92.12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E7E7F22" w14:textId="334911F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5E013EA" w14:textId="1542338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86.35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068ECAB" w14:textId="27BF87E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44C5535" w14:textId="79CC814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73.00</w:t>
            </w:r>
          </w:p>
        </w:tc>
      </w:tr>
      <w:tr w:rsidR="00C5319E" w:rsidRPr="00E425E3" w14:paraId="10AB18E9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ABE056D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23.01.2017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DDE6184" w14:textId="35895A8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45.17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74FCE15" w14:textId="7162310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40.07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BA1E042" w14:textId="5EFFA06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39.43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C251BA4" w14:textId="0FBA492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37.84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6A25059" w14:textId="7894D83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38.40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BF14437" w14:textId="0137DD0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44.84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1D2E2AB" w14:textId="5725F7D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80.59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24EC184" w14:textId="66A16E0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120.30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262C77B" w14:textId="5A0640E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129.72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28BB46C" w14:textId="3CF4D9A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125.39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4953494" w14:textId="184DA4B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117.57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B0EE517" w14:textId="75B404C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105.13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5776D3B" w14:textId="1627FE0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96.72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1A67463" w14:textId="1749A4D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95.03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9CBA87E" w14:textId="7F46AD5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90.70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50BE242" w14:textId="5573E00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98.90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3F3E646" w14:textId="59656FA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101.36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ED605A3" w14:textId="2378A1E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3A321F2" w14:textId="65E8AF2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131.32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45A11C3" w14:textId="2A95466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114.55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E683F4E" w14:textId="3BBA132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101.20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0516888" w14:textId="6C7E0BD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90.76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E23F10A" w14:textId="3A9A4D2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86.20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3E2D8FC" w14:textId="4C8E43E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80.00</w:t>
            </w:r>
          </w:p>
        </w:tc>
      </w:tr>
      <w:tr w:rsidR="00E425E3" w:rsidRPr="00E425E3" w14:paraId="22D87997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6290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24.01.2017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F0323DD" w14:textId="08CFEF5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86.83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683BE42" w14:textId="2C1E21E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82.07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726D63F" w14:textId="1B070BA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75.69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7F61AC8" w14:textId="78561D9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70.15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76E5A14" w14:textId="1ABA1E9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69.09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F82688F" w14:textId="7134870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8F23819" w14:textId="072E1C2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F5F048E" w14:textId="0EF9AAC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B3E7D86" w14:textId="1B1A56A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153.67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7625186" w14:textId="5C7A6EB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150.10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1DE6555" w14:textId="5FF6A24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151.07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BE25E0C" w14:textId="13BD177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63EC8FB" w14:textId="5839687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121.58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1B0F7C4" w14:textId="2D68DD2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117.68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D1DBE9D" w14:textId="2AF988D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112.21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92697E0" w14:textId="4203B89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117.18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89D7378" w14:textId="23CD1E7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B63AF9E" w14:textId="0F16C27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131.01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A54FEE4" w14:textId="772F96D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144.98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9C3370A" w14:textId="77BA8BB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125.96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12335AC" w14:textId="4A900FE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118.11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ECF0CC7" w14:textId="13BEF1F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96.30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82A33E5" w14:textId="1F54D9B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93.71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6158693" w14:textId="1531CEB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56.61</w:t>
            </w:r>
          </w:p>
        </w:tc>
      </w:tr>
      <w:tr w:rsidR="00C5319E" w:rsidRPr="00E425E3" w14:paraId="4D670057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5BD5492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25.01.2017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FF010AE" w14:textId="32D374D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54.69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7BC9198" w14:textId="7536C88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46.58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82A3867" w14:textId="51B6D9A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42.39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6C2AC7F" w14:textId="6EC7A42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40.94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5605F3F" w14:textId="7BF1E5A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43.25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D32EF4B" w14:textId="0A0518F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48.03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612F04D" w14:textId="009B334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112.40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F99B4ED" w14:textId="5D0A7D6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151.14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6BEEB12" w14:textId="767915F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130.00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54CFEDD" w14:textId="1E4C38E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150.10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5DA184A" w14:textId="6D2F310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150.10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AE2849B" w14:textId="4679E90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134.23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F061138" w14:textId="4DEED1C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6CF3BD3" w14:textId="5DF24CE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118.14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7370D7C" w14:textId="337E228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116.87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60CFD06" w14:textId="090037C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119.56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B53CB1D" w14:textId="68682B0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8A3DBA4" w14:textId="7F486B2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12E270D" w14:textId="1844E5A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29CFCF5" w14:textId="262A3F8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146.80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BA117AB" w14:textId="3DD5244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E160510" w14:textId="34DD444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100.67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DCD2016" w14:textId="27924AF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99.18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154CDC7" w14:textId="32539FE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68.00</w:t>
            </w:r>
          </w:p>
        </w:tc>
      </w:tr>
      <w:tr w:rsidR="00E425E3" w:rsidRPr="00E425E3" w14:paraId="7C7ED6CC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FA87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26.01.2017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03D3B48" w14:textId="4D2A528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47.52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817FA6B" w14:textId="6BAC2D2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91.47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AEEBCBA" w14:textId="474D088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41.80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3CB1C57" w14:textId="714D41D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41.15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20AF73D" w14:textId="3BE2C4C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41.80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9BBE3DC" w14:textId="05A47FE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78.40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8213CC6" w14:textId="12CAB64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54.15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E254735" w14:textId="05C0807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729767A" w14:textId="450D1C9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164.92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CB2DEF8" w14:textId="230D972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5208FDB" w14:textId="5B6CA10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126.09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D3BB481" w14:textId="7169D4D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6887A93" w14:textId="04182E4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101.28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CD33EB5" w14:textId="2EB332C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88.80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F196F68" w14:textId="2BAFDAD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96.07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DD3D7D3" w14:textId="146BBFE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113.12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30B9AFD" w14:textId="04ACD6A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F458D83" w14:textId="75B4B70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134.30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A52BDDF" w14:textId="30DECEB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139.00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34AF858" w14:textId="6EACA1B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121.30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E2603C3" w14:textId="6FC59B0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36B27BA" w14:textId="0AD99E4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90.20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0E00D3E" w14:textId="599A0D4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E68FB55" w14:textId="05FCC79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83.65</w:t>
            </w:r>
          </w:p>
        </w:tc>
      </w:tr>
      <w:tr w:rsidR="00C5319E" w:rsidRPr="00E425E3" w14:paraId="3BB85488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9035808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27.01.2017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C2D65D4" w14:textId="4D82DC4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78.93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4A865CF" w14:textId="30496E8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69.20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B569056" w14:textId="0C21151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64.33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2EC20CA" w14:textId="6C33F9F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60.71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7B2AE49" w14:textId="210938F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61.06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CD51C9A" w14:textId="79DA690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64.33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6B74A57" w14:textId="4AFB94C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93.06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0ABB1F7" w14:textId="30872CF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5D719B6" w14:textId="4CD60DE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80231CF" w14:textId="4AE0138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109.27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73DB21C" w14:textId="115A469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4E6A2D5" w14:textId="4F52BDD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F0183DF" w14:textId="3449905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82CC838" w14:textId="0532112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909EDBF" w14:textId="6CC9A31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141.00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CF2BDB0" w14:textId="0E82AEF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141.00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763C1CF" w14:textId="467E9B6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90EF6DF" w14:textId="021BE92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151.31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E21863B" w14:textId="03CC3BE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132.53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7274845" w14:textId="4D22283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148.62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90C59CE" w14:textId="326DB20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9DE0C66" w14:textId="3553318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72.68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68E99B8" w14:textId="539FB50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73.78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7ABFA91" w14:textId="30EF9A3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70.30</w:t>
            </w:r>
          </w:p>
        </w:tc>
      </w:tr>
      <w:tr w:rsidR="00E425E3" w:rsidRPr="00E425E3" w14:paraId="45B0E1F0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C6AA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28.01.2017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ED533E7" w14:textId="72FCFCC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60.49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43513A9" w14:textId="6E7B8B8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57.36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3402611" w14:textId="14A5B84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F0134B1" w14:textId="349A5E3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C4F2DF6" w14:textId="211D648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4A31107" w14:textId="7FA7901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53.82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ED13180" w14:textId="5A4FFA3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A64F449" w14:textId="493F79A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59.59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DFC66DE" w14:textId="232BF6A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61.17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7031E07" w14:textId="68A25AD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64.08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DA3C20A" w14:textId="3783620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69.88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E57EF1E" w14:textId="4653F59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65.92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E7D4AE8" w14:textId="1E0270C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7AF8D9B" w14:textId="5EADA64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57.71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4D85FA7" w14:textId="46D215F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54.11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BDA7C89" w14:textId="04A27D5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54.15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7E858B4" w14:textId="68AEC10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58.09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79FCF6E" w14:textId="132F13C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8E560DE" w14:textId="1015F5D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78.36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2C1D714" w14:textId="3585C07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164D71B" w14:textId="6735F41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72.03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49D1388" w14:textId="1BE111A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59.59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9031163" w14:textId="246F3FF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60.77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5BED9A8" w14:textId="5AF48ED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66.00</w:t>
            </w:r>
          </w:p>
        </w:tc>
      </w:tr>
      <w:tr w:rsidR="00C5319E" w:rsidRPr="00E425E3" w14:paraId="63B85AF2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DD8A136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29.01.2017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A72ADA6" w14:textId="7319825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57.70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C7C71E0" w14:textId="34AAE79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54.80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D297D8A" w14:textId="1B83D33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52.72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BC1BE79" w14:textId="2B4BB24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47.51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2B4E94C" w14:textId="12028BC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45.60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166CB13" w14:textId="06B9508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45.99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F894FCD" w14:textId="0E52E87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1C73248" w14:textId="1DADEC0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51.88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1E0C096" w14:textId="3443F87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53.38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648F874" w14:textId="2E9F009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60.71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87082A8" w14:textId="24E645C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F516570" w14:textId="31106BA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66.03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0AD3D93" w14:textId="5DFE45D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11FF99D" w14:textId="7EC981E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2B79AE8" w14:textId="138A258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52.16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8BE89D5" w14:textId="35CDBFE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52.09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0BA5D42" w14:textId="3148967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898A59C" w14:textId="48C0B23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62.42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3163C72" w14:textId="2380B14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75.96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719B509" w14:textId="1B1EDD5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79.49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4042E905" w14:textId="0A1D606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1F23AFB" w14:textId="2408A33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69.49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4CDAB0B" w14:textId="7A6B481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66.02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1278224" w14:textId="00BA11B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58.25</w:t>
            </w:r>
          </w:p>
        </w:tc>
      </w:tr>
      <w:tr w:rsidR="00E425E3" w:rsidRPr="00E425E3" w14:paraId="1AEE9A5E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D4C7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30.01.2017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A3A5939" w14:textId="7D45A41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B7DDF02" w14:textId="73B4082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6E140DF" w14:textId="5CAA903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47.49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A826922" w14:textId="166BA78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47.70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807E0B8" w14:textId="3B06070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47.09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144C27D" w14:textId="7148B1D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51.41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5E638D5" w14:textId="0CDA9F0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C1F344C" w14:textId="3A14A6F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83.05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4261741" w14:textId="455530A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95.97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4571C09" w14:textId="7037A2D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92.34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CDB7630" w14:textId="216E48A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A51DF17" w14:textId="1EE6EE6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77.96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1E82C0D" w14:textId="1C54282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76.19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2EEDF7D" w14:textId="63943D7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87.97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100A669" w14:textId="4908243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89.11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0FCE87C" w14:textId="58629EE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90.84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16F8477" w14:textId="5A77225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E396B2D" w14:textId="276C56D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BD1672F" w14:textId="024B5E28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B7072B7" w14:textId="2067C9EC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103.97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3EDC9A6" w14:textId="48BA2EB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545D9FBF" w14:textId="299EF40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6C6564D" w14:textId="520395D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80.09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1E9A1BD" w14:textId="6E97496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74.19</w:t>
            </w:r>
          </w:p>
        </w:tc>
      </w:tr>
      <w:tr w:rsidR="00C5319E" w:rsidRPr="00E425E3" w14:paraId="17FCC523" w14:textId="77777777" w:rsidTr="00E425E3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A4BF4C" w14:textId="777777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31.01.2017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8753FA9" w14:textId="3CE772B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61.23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518157B" w14:textId="1627E9C3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7FCD66B" w14:textId="143FA22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53.30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9BA8C55" w14:textId="683D64F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4A65AF6" w14:textId="165883E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CFC9783" w14:textId="5CC7D7CE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14D5813" w14:textId="79AED2D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F38C8CA" w14:textId="42DBC6F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147.20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07BB8D7" w14:textId="046BEBF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147.21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56EC036" w14:textId="3B48F39F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131.32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4D0A2A0" w14:textId="78B6E2C4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130.10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2FB8C48" w14:textId="1B266866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140.54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7419889" w14:textId="2B7FD9D0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130.10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A859111" w14:textId="62D3C25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11B1617" w14:textId="70D3BC9A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121.32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72B2CD3" w14:textId="05F74BD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130.01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3E636488" w14:textId="7B256685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125.37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061492FF" w14:textId="64DB005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98.34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5E57EF17" w14:textId="40A8E58B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104.33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6E7C36DF" w14:textId="2A7ADA77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101.25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2E51E9F8" w14:textId="461BE052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116.35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789AABC" w14:textId="36798281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60.92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1767A765" w14:textId="6E906B19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59.62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</w:tcPr>
          <w:p w14:paraId="7E8D90E6" w14:textId="35698EED" w:rsidR="00E425E3" w:rsidRPr="00E425E3" w:rsidRDefault="00E425E3" w:rsidP="00E42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425E3">
              <w:rPr>
                <w:rFonts w:ascii="Calibri" w:hAnsi="Calibri" w:cs="Calibri"/>
                <w:color w:val="000000"/>
                <w:sz w:val="12"/>
                <w:szCs w:val="12"/>
              </w:rPr>
              <w:t>59.20</w:t>
            </w:r>
          </w:p>
        </w:tc>
      </w:tr>
    </w:tbl>
    <w:p w14:paraId="434AD3DE" w14:textId="66EEF0AC" w:rsidR="001656EC" w:rsidRDefault="001656EC" w:rsidP="001656EC"/>
    <w:p w14:paraId="5E49EA70" w14:textId="77777777" w:rsidR="00464F9B" w:rsidRDefault="00464F9B" w:rsidP="0035153D">
      <w:pPr>
        <w:spacing w:line="276" w:lineRule="auto"/>
        <w:jc w:val="both"/>
        <w:rPr>
          <w:noProof/>
          <w:lang w:val="en-GB"/>
        </w:rPr>
      </w:pPr>
    </w:p>
    <w:p w14:paraId="7E033CE8" w14:textId="5CEED31A" w:rsidR="00E20995" w:rsidRPr="00E20995" w:rsidRDefault="00E20995" w:rsidP="00D77CF1">
      <w:pPr>
        <w:spacing w:after="0" w:line="276" w:lineRule="auto"/>
        <w:jc w:val="both"/>
        <w:rPr>
          <w:noProof/>
          <w:lang w:val="en-US"/>
        </w:rPr>
      </w:pPr>
      <w:r w:rsidRPr="00E20995">
        <w:rPr>
          <w:noProof/>
          <w:lang w:val="en-US"/>
        </w:rPr>
        <w:lastRenderedPageBreak/>
        <w:t xml:space="preserve">Table </w:t>
      </w:r>
      <w:r w:rsidR="009D7AEF">
        <w:rPr>
          <w:noProof/>
          <w:lang w:val="en-US"/>
        </w:rPr>
        <w:t>S</w:t>
      </w:r>
      <w:r>
        <w:rPr>
          <w:noProof/>
          <w:lang w:val="en-US"/>
        </w:rPr>
        <w:t>2</w:t>
      </w:r>
      <w:r w:rsidR="009D7AEF">
        <w:rPr>
          <w:noProof/>
          <w:lang w:val="en-US"/>
        </w:rPr>
        <w:t>.</w:t>
      </w:r>
      <w:r w:rsidRPr="00E20995">
        <w:rPr>
          <w:noProof/>
          <w:lang w:val="en-US"/>
        </w:rPr>
        <w:t xml:space="preserve"> Auction Trading Prices for </w:t>
      </w:r>
      <w:r>
        <w:rPr>
          <w:noProof/>
          <w:lang w:val="en-US"/>
        </w:rPr>
        <w:t>February</w:t>
      </w:r>
      <w:r w:rsidRPr="00E20995">
        <w:rPr>
          <w:noProof/>
          <w:lang w:val="en-US"/>
        </w:rPr>
        <w:t xml:space="preserve"> </w:t>
      </w:r>
      <w:r w:rsidR="00175F55">
        <w:rPr>
          <w:rFonts w:cstheme="minorHAnsi"/>
          <w:lang w:val="en-US"/>
        </w:rPr>
        <w:t xml:space="preserve">(in </w:t>
      </w:r>
      <w:r w:rsidR="007519EC">
        <w:rPr>
          <w:rFonts w:cstheme="minorHAnsi"/>
          <w:lang w:val="en-US"/>
        </w:rPr>
        <w:t>€</w:t>
      </w:r>
      <w:r w:rsidR="00175F55">
        <w:rPr>
          <w:rFonts w:cstheme="minorHAnsi"/>
          <w:lang w:val="en-US"/>
        </w:rPr>
        <w:t>/MWh)</w:t>
      </w:r>
    </w:p>
    <w:tbl>
      <w:tblPr>
        <w:tblW w:w="14449" w:type="dxa"/>
        <w:tblLayout w:type="fixed"/>
        <w:tblLook w:val="04A0" w:firstRow="1" w:lastRow="0" w:firstColumn="1" w:lastColumn="0" w:noHBand="0" w:noVBand="1"/>
      </w:tblPr>
      <w:tblGrid>
        <w:gridCol w:w="8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3156" w:rsidRPr="00231539" w14:paraId="0EF32046" w14:textId="77777777" w:rsidTr="00AE3156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7938988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Delivery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2101AB2" w14:textId="77777777" w:rsidR="00AE3156" w:rsidRPr="00231539" w:rsidRDefault="00AE3156" w:rsidP="00AE3156">
            <w:pPr>
              <w:spacing w:after="0" w:line="240" w:lineRule="auto"/>
              <w:ind w:left="-25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00 - 01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EDCF4E8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01 - 02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DAC44BE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02 - 03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4D60C68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03 - 04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2A6D464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04 - 05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52EB54E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05 - 06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BEE34ED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06 - 07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C71156E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07 - 08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94FF2AE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08 - 09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B1DCF41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09 - 10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1A4ECD8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10 - 11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F1EFA99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11 - 12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280C183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12 - 13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08C70DD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13 - 14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6D2C9EA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14 - 15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F990B1E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15 - 16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D4C7A6E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16 - 17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A01A39A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17 - 18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BEE3C64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18 - 19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D8F7BF4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19 - 20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4931F41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20 - 21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B22AB65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21 - 22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C163708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22 - 23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9F2C3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23 - 24</w:t>
            </w:r>
          </w:p>
        </w:tc>
      </w:tr>
      <w:tr w:rsidR="00C5319E" w:rsidRPr="00231539" w14:paraId="19391DB0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029D39B" w14:textId="739DD50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A7A14B" w14:textId="4ADE751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E3BF18" w14:textId="533FB50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26D782" w14:textId="4E1078B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265D41" w14:textId="68F35CD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D48E4F" w14:textId="5B3DA0E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6444BE" w14:textId="6653E23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ADF0E9" w14:textId="3B1944D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FFE3D9" w14:textId="5372100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77.70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D4E76F" w14:textId="59DD609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125.64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BF3A81" w14:textId="1CCF535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345502" w14:textId="58BD7D0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AE082B" w14:textId="7871A35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130.10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7C164F" w14:textId="3A945D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127.47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70D9D9" w14:textId="68C8860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99.92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622B21" w14:textId="6FC9C6B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1D6DE6" w14:textId="2AD8C84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88.47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0DF363" w14:textId="5987FA0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105.47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3EE6D8" w14:textId="508F94C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130.10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2ACA0F" w14:textId="2F4BF6B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130.10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964FE7" w14:textId="104431C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115.00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84426F" w14:textId="2335953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103.52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F57D49" w14:textId="59A9A86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87.28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D40EA5" w14:textId="5CAF7B2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98.73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42A176" w14:textId="5315207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56.91</w:t>
            </w:r>
          </w:p>
        </w:tc>
      </w:tr>
      <w:tr w:rsidR="00231539" w:rsidRPr="00231539" w14:paraId="5BAA6752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3F34990B" w14:textId="09024E9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FE005FF" w14:textId="6C8AB0F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530106" w14:textId="1FB4081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5B008B" w14:textId="58A726B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30CBA1" w14:textId="1F84CB1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00D880" w14:textId="4470FDD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7E6777" w14:textId="3DC5EC1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540637" w14:textId="6CFE9B1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64.33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7F387B" w14:textId="7E90F42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90.02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A6B1FB" w14:textId="19F2A57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103.08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06C839" w14:textId="0CC30D2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98.24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3BE49C" w14:textId="31DCE7E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100.24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BE0D75" w14:textId="02B9C5D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98.24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174B13" w14:textId="2BE6932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73.57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A7DE43" w14:textId="47A924A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64.83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067953" w14:textId="3EEFFC7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71.84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69157A" w14:textId="17B4A33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72.11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69EF97" w14:textId="07E5595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94.01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1960E1" w14:textId="04A1C7A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89.42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A6563B" w14:textId="4D7467F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93.01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46DBA4" w14:textId="05C47D7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92.38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6503FC" w14:textId="5E0D195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80.42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56B97B" w14:textId="3790F3E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63.55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1682D9" w14:textId="4EEA60C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59.60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A6662C" w14:textId="108E928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54.99</w:t>
            </w:r>
          </w:p>
        </w:tc>
      </w:tr>
      <w:tr w:rsidR="00C5319E" w:rsidRPr="00231539" w14:paraId="0ACE9EE8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334A9D9D" w14:textId="388D3FE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8D6E4B" w14:textId="4898D4C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CD206A" w14:textId="2A28DBC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61754C" w14:textId="7C83F4D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DDC8F0" w14:textId="6D55125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728157" w14:textId="73AD172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FD8E4DC" w14:textId="525D152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D0A84F" w14:textId="5801034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66.29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D5B71E" w14:textId="39E7CF0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87.58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DEBA43" w14:textId="0CFD17C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9C774E" w14:textId="648612E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99B272" w14:textId="068FC0B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82.94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5F815A" w14:textId="53E1316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F22D8A" w14:textId="01311F1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66.29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C9EACA" w14:textId="5482E46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64.91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411131" w14:textId="3C808FC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66.57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3D350E" w14:textId="2B193E4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66.29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293307" w14:textId="02771A5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975E53" w14:textId="2E3A285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71.85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0A5445" w14:textId="082A55F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75.40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4FA4CC" w14:textId="5B2FE23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71F5C2" w14:textId="5705D50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62.16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EDF089" w14:textId="15CB771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31A889" w14:textId="39A3A01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1B77C4" w14:textId="554269A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50.01</w:t>
            </w:r>
          </w:p>
        </w:tc>
      </w:tr>
      <w:tr w:rsidR="00231539" w:rsidRPr="00231539" w14:paraId="07613A68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33B2D1C5" w14:textId="1DDA883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2641D7" w14:textId="6FDCF65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B8B5B0" w14:textId="0AE2BE4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1F0005" w14:textId="37A9468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50ACE9" w14:textId="7403D2D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065277" w14:textId="51BBFFC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9687C1" w14:textId="345083B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E2DFDD" w14:textId="0FDA823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B2F8B9" w14:textId="4CC327D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FCD070" w14:textId="75DB459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D51CA5" w14:textId="780A2C7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60.73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B8DC7A" w14:textId="3959A7E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EF1BCC" w14:textId="3F8A2EF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0A3509" w14:textId="3337A2F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A1382B" w14:textId="787418F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F48F4F" w14:textId="18EF059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2A87F7" w14:textId="24B6328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AEE665" w14:textId="7CBCE8C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C99E76" w14:textId="763B6A5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D0F2AE" w14:textId="606C820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66.18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FAC092" w14:textId="3DC4ECF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62.19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BA8630" w14:textId="46C439F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BAE809" w14:textId="70F192D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6459D8" w14:textId="7E9A826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D76C43" w14:textId="088A0DB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45.70</w:t>
            </w:r>
          </w:p>
        </w:tc>
      </w:tr>
      <w:tr w:rsidR="00C5319E" w:rsidRPr="00231539" w14:paraId="44831F3C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380A6932" w14:textId="63A7ADD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726C99" w14:textId="333D5DB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BCDD5B" w14:textId="54419B8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84D99B" w14:textId="73F7BC7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9CEF4B" w14:textId="020707B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94DDDF" w14:textId="62BEC39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1094BF" w14:textId="4B61DA0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2729F8" w14:textId="03F670E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81ECFA" w14:textId="2055008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6D2383" w14:textId="78028CB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F839A0" w14:textId="14DC44F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C76B38" w14:textId="614F339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6910BE" w14:textId="367A081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B43B37" w14:textId="0295EA2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507FED" w14:textId="4C4379D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4883DB" w14:textId="53A5C0A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F763D0" w14:textId="18DD13E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BD1B20" w14:textId="745125B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C65824" w14:textId="68218C9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303BCA" w14:textId="6A1A667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65.07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727EA3" w14:textId="11DA1AF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62.78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710D48" w14:textId="7748EB2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17435E" w14:textId="4372930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80608A" w14:textId="1D7E8B2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045D7B" w14:textId="1AADC97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48.00</w:t>
            </w:r>
          </w:p>
        </w:tc>
      </w:tr>
      <w:tr w:rsidR="00231539" w:rsidRPr="00231539" w14:paraId="05A38FAC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5521BAF" w14:textId="32C6175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FCEF13" w14:textId="1817843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6C9853" w14:textId="593840F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1C7BA0" w14:textId="5E204D4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BF69F0" w14:textId="1841233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4FFA99" w14:textId="15F1A67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4D9453" w14:textId="728BEBC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401EB3" w14:textId="7CE06B1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E69E1B" w14:textId="4878FD5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74.95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4C4CED" w14:textId="649BBE0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2FCEC7" w14:textId="45D71BE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1C8859" w14:textId="6856D15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99.53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A7B94A" w14:textId="65AB22E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7C2892" w14:textId="71668EE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80.37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2D36F7" w14:textId="0685C48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77.75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A277FA" w14:textId="54D081D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86.12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E167EB" w14:textId="5E132F4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5C81C2" w14:textId="210902B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82.80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EAABB7" w14:textId="71BA1D7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74.80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CA8D30" w14:textId="0C09492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86.37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97161E" w14:textId="5B483EC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77.29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387922" w14:textId="7D9E0BF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73.66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8BD282" w14:textId="333D3C1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17B82A" w14:textId="4F3673C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011586" w14:textId="7705639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39.00</w:t>
            </w:r>
          </w:p>
        </w:tc>
      </w:tr>
      <w:tr w:rsidR="00C5319E" w:rsidRPr="00231539" w14:paraId="6458487E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ECB72BA" w14:textId="7479F11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FD4116" w14:textId="24C9F20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B691AE" w14:textId="725667C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FF8BE4" w14:textId="77D845C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A66ED7" w14:textId="3EFB149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F6ECBF" w14:textId="4152424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E52F87" w14:textId="0BC5213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5D4D91" w14:textId="249908A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75B9DF" w14:textId="1DED292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64.90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688623" w14:textId="2E4FE7F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EEDCA9" w14:textId="4A83278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94011C" w14:textId="248F56D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69.55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FFB4E1C" w14:textId="2A03E4F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70.50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F07830" w14:textId="7274275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63.94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3FB87C" w14:textId="6D16B46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61.84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952804" w14:textId="1B13FEC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64.68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2CF96C" w14:textId="6922020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65.65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697828" w14:textId="58B4389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68.44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335ACB" w14:textId="14EC746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71.37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2EE370" w14:textId="4E39F14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80.35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D7E0F5" w14:textId="1FE904A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80.70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DDE35C" w14:textId="49657EA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70.73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67F76A" w14:textId="55B86E4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62.28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8BAA26" w14:textId="1F6CBBE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0B4B65" w14:textId="297108F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40.01</w:t>
            </w:r>
          </w:p>
        </w:tc>
      </w:tr>
      <w:tr w:rsidR="00231539" w:rsidRPr="00231539" w14:paraId="6317CC21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9E1EBB5" w14:textId="0523F28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1C41BD" w14:textId="7071141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12D855" w14:textId="3D1B961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022B90" w14:textId="66598F9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4E28B9" w14:textId="14E6D6F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7D3353" w14:textId="76D1C1A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26C335" w14:textId="67FE400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1B89BF" w14:textId="1FEA9D1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800E6C" w14:textId="069A3C3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69.92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B61B40" w14:textId="6604421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40542C" w14:textId="4C69980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70.90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E9E15D" w14:textId="09FAD6B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77B4A1" w14:textId="770BA92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71.49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596A77" w14:textId="15644CD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70.34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356393C" w14:textId="43E5166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66.94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DEA31C" w14:textId="4698FA4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67.43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247416" w14:textId="75C7657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68.96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866734" w14:textId="7D8C6BF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69.13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320F5C" w14:textId="0F176FC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73.85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83EB41" w14:textId="1128C97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88.18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E4E43F" w14:textId="64C4AFD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84.04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15113E" w14:textId="689AC95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72.60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432E85" w14:textId="152BAAB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5C8A99" w14:textId="4741BFB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3DC0BC" w14:textId="4065C6D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45.82</w:t>
            </w:r>
          </w:p>
        </w:tc>
      </w:tr>
      <w:tr w:rsidR="00C5319E" w:rsidRPr="00231539" w14:paraId="264A594E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2FF0B0C" w14:textId="4F1CDF5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5784E8" w14:textId="1B8B339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927EF1" w14:textId="4647659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1CA20B" w14:textId="3C108EF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814635" w14:textId="6248ABE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6F1A4C" w14:textId="18F6F25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50B48C" w14:textId="54BCBDE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2B17A9" w14:textId="67CDA11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3755BC" w14:textId="56A9608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74.14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E0CEA2" w14:textId="3AE8A98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72.16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6405AD" w14:textId="0ABB95E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72.79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3AB31D" w14:textId="59718E5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70.97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F61D46" w14:textId="746D680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68.97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CDFA0C" w14:textId="243CD3F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66.91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FE5C54" w14:textId="4C9DB66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65.64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28BE4F" w14:textId="596C56C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19B498" w14:textId="2C4AE33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65.49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31E12B" w14:textId="4FFABE2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65.76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980013" w14:textId="615D682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70.43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477706" w14:textId="5770C04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72.91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ADFBC5" w14:textId="1B8C910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A08AA9" w14:textId="7AA36B7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70.69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F443EC" w14:textId="6A5F86F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DE75FF" w14:textId="6DCA2CA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61.69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61997E" w14:textId="00205BA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45.10</w:t>
            </w:r>
          </w:p>
        </w:tc>
      </w:tr>
      <w:tr w:rsidR="00231539" w:rsidRPr="00231539" w14:paraId="2FC918D0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D50D9B5" w14:textId="21B1F25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BCBC75" w14:textId="74693D6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96CE2F" w14:textId="0466996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70E0AD" w14:textId="6F17D09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683393" w14:textId="7FAB332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8F695E" w14:textId="65D7809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CA0241" w14:textId="176D1E1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C55FEA" w14:textId="5027134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63.95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FD67DB" w14:textId="061C090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73.83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85F9DA" w14:textId="7C9310C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79.27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CEEA01" w14:textId="30F7AE2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F3D89E" w14:textId="28E21FB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77.30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C9FE57" w14:textId="05E74C6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74.51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2F1A63" w14:textId="156AE99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72.17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140616" w14:textId="41909F2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70.60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3A1D5D" w14:textId="6436455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69.30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852212" w14:textId="110F71A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69.31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78E999" w14:textId="1887D2F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A68359" w14:textId="2DB5D3A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73.69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09D556" w14:textId="338694A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49FC37" w14:textId="4D01875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80.07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5D97C1" w14:textId="4EB2B3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93B5C8" w14:textId="3891C97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67.47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B19E5B" w14:textId="4BEB234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67.27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150E0E" w14:textId="16B4A84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67.11</w:t>
            </w:r>
          </w:p>
        </w:tc>
      </w:tr>
      <w:tr w:rsidR="00C5319E" w:rsidRPr="00231539" w14:paraId="3384482C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0C9A25A" w14:textId="42A9C6B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11.02.2017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6638C6" w14:textId="2BA90EC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62.61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9CFB38" w14:textId="0FA7BCD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F5E4D6A" w14:textId="310506F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CCAC94" w14:textId="28E9BAD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059823" w14:textId="29B1233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AA3F9E" w14:textId="0BA0EAC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57867D" w14:textId="375B4FB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CF2713" w14:textId="450E42F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1AF08C" w14:textId="4F2C315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8B133C" w14:textId="6D6D72C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6DBFB0" w14:textId="1AD9218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64.21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5F8314" w14:textId="16E7D47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61.82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345C53" w14:textId="56CDC6D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59.94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C6AFA0" w14:textId="2F5142F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4C4DF0" w14:textId="5B833EB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56CE98" w14:textId="550AFBA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409853" w14:textId="21642BF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2092C6" w14:textId="1AF6E8A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59.08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DABA20D" w14:textId="0D487E0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69.32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74AAAF" w14:textId="3116A15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67.38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C4CCDF" w14:textId="4C384A3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62.36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F463ED" w14:textId="26830D7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AA3791" w14:textId="0CA996D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227F8E" w14:textId="610D219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</w:tr>
      <w:tr w:rsidR="00231539" w:rsidRPr="00231539" w14:paraId="4B1376CA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4D194CD" w14:textId="063A658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12.02.2017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466DFE" w14:textId="4FCF0D2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F663F1" w14:textId="5539575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64F702" w14:textId="13D8258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64D520" w14:textId="6623A69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511ED1" w14:textId="00BB022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180ADF" w14:textId="214EE32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65E9C5" w14:textId="6A6CCCC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C625D2" w14:textId="6AF88E1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A5E1DA" w14:textId="5C70463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D625A3" w14:textId="5A42DD5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6EB5F5" w14:textId="523203E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474661" w14:textId="63CCC90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63D0ED" w14:textId="4249D58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52FE31" w14:textId="2591AC2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EEA5CC" w14:textId="6085532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5B50A9" w14:textId="75D36E2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323D29" w14:textId="4B35EBD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611899" w14:textId="6EA4915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F98317" w14:textId="3A69477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64.50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26FD91" w14:textId="73E89B4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DA994F" w14:textId="3D9A630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61.71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3872A6" w14:textId="66D5511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930306" w14:textId="2095BC6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E7EA47" w14:textId="2B68658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46.07</w:t>
            </w:r>
          </w:p>
        </w:tc>
      </w:tr>
      <w:tr w:rsidR="00C5319E" w:rsidRPr="00231539" w14:paraId="1B76CF14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4C10AC9" w14:textId="0954D0B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13.02.2017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C78DF9" w14:textId="5F0AA2E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9E51D6" w14:textId="361996F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B66A6A" w14:textId="0EC09FE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1D3F06" w14:textId="0EC225A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078CD8" w14:textId="492C146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B2EEC5" w14:textId="3B17498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7ECD29" w14:textId="076C639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9196AE" w14:textId="6434428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4E638F" w14:textId="43E9569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64.68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4E3055" w14:textId="69ABAA0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64.68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A0D604" w14:textId="79A5EFA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64.68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3F2695" w14:textId="6DE8E80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64.68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B7CE6A" w14:textId="1B1B7F6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60.86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767966" w14:textId="08F3B1A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61.44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1BFD12" w14:textId="07F2B9E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61.07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C86C2A" w14:textId="05D24D7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61.65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EA4BD0" w14:textId="6FF204A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64.68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6B727C" w14:textId="32A9464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13C5B4" w14:textId="22F9A98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68.80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946F3E" w14:textId="5EEA299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68.23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7C8A18" w14:textId="584A558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60.75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CA9C34" w14:textId="36BF12E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D7366E" w14:textId="5B45D88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4FF500" w14:textId="218F8E8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50.57</w:t>
            </w:r>
          </w:p>
        </w:tc>
      </w:tr>
      <w:tr w:rsidR="00231539" w:rsidRPr="00231539" w14:paraId="2D3E4BF9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37F2F015" w14:textId="15D7E7E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14.02.2017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F129D8" w14:textId="1B5AA2D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DF49F8" w14:textId="7F25B98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25645E" w14:textId="654AEB9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88499C" w14:textId="063E178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7CA8E1" w14:textId="1719EEB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67BD52" w14:textId="58E887D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D6C237" w14:textId="6BAF883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E58023" w14:textId="4809624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B71957B" w14:textId="2B0CDFF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80768E" w14:textId="27F9D9B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65.43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5134EC" w14:textId="3721C4B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64.67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682E02" w14:textId="2583FFF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B9C857" w14:textId="53FF60A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60.51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475B44" w14:textId="072BA9C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85193F" w14:textId="311E141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263BB0" w14:textId="69F5581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CC9272" w14:textId="0440A0B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63.70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1B1280" w14:textId="3E61DE0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63.53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A1B8B3" w14:textId="4B8F74B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66.47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37A324" w14:textId="597D062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67.89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7A5626" w14:textId="2C616A5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47C0E0" w14:textId="303A897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BF3FBF" w14:textId="50B7801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FD4B4B" w14:textId="2ABA4D4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40.64</w:t>
            </w:r>
          </w:p>
        </w:tc>
      </w:tr>
      <w:tr w:rsidR="00C5319E" w:rsidRPr="00231539" w14:paraId="25C2542A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9F54D1F" w14:textId="16E95B1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15.02.2017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9C8AE8" w14:textId="48342D0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89CEA8" w14:textId="14AF7BB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C9DDD9" w14:textId="2B2B15F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508700" w14:textId="2EF5AA4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57FB8C" w14:textId="2193071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59D6BE" w14:textId="2083E34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90094C" w14:textId="7EB2360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C16D04" w14:textId="15CF058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61.48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802C70" w14:textId="4213F05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63.32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35936F" w14:textId="11F94EA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60.76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6605DB" w14:textId="244BCE0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FB7833" w14:textId="0B2B256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3F2DF8" w14:textId="1146B1D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D35D3C" w14:textId="6022562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AC8DFB" w14:textId="204F30F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CF9F17" w14:textId="1915582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170514" w14:textId="62E4B34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2AB44C" w14:textId="7ABD969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59.16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538DE4" w14:textId="5646C76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64.48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774C34" w14:textId="745C2B8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65.85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B341B4" w14:textId="0EFDEE7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EC75ED" w14:textId="3EB16B8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74CF47" w14:textId="3777B56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40A9E4" w14:textId="0677C8B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42.00</w:t>
            </w:r>
          </w:p>
        </w:tc>
      </w:tr>
      <w:tr w:rsidR="00231539" w:rsidRPr="00231539" w14:paraId="0A20A084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B239BE9" w14:textId="1157919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16.02.2017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210C85" w14:textId="3C5C4EE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E9F9BF" w14:textId="3C4BCAC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1EED67" w14:textId="42AE625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865A2B" w14:textId="36FEC89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3DDD9D" w14:textId="6761484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6BC082" w14:textId="1A1EB15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C4E110" w14:textId="2685755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FB189A" w14:textId="68F3BA0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61.87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EB941A" w14:textId="6933E76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63.15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9D8036" w14:textId="0740F38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63.63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4C7E7E" w14:textId="61CB096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61.90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9D90AD" w14:textId="4533ED2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59.80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C3FBB7" w14:textId="741E21B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9C5E2B" w14:textId="42FFA7C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D5646C" w14:textId="64D3FF0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7A640A" w14:textId="33EB1D1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5CC78C" w14:textId="5DC8A12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601FA0" w14:textId="74DB10C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AA07D4" w14:textId="1320C58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65.65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FB2D88" w14:textId="6B463D9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69.62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0E61E5" w14:textId="00B554C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63.94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CE5D78" w14:textId="4782DDA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E48A46" w14:textId="027EAE8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999CC8" w14:textId="50F977C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56.40</w:t>
            </w:r>
          </w:p>
        </w:tc>
      </w:tr>
      <w:tr w:rsidR="00C5319E" w:rsidRPr="00231539" w14:paraId="3BB8ED72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0BAA52C" w14:textId="67781AD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17.02.2017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5F4BD2" w14:textId="0D761E1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EC9206" w14:textId="076D135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AAEF1C" w14:textId="7E8B2F1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A3D379" w14:textId="3C9B752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F49BAE" w14:textId="32EB331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052A11" w14:textId="0414AB5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2BAF70" w14:textId="27FEE1B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F60653" w14:textId="78269FB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5D5F30" w14:textId="7CC9448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19A7C1" w14:textId="5057F42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65.94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455F7E" w14:textId="593E135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6D5071" w14:textId="3D780F8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62.99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B40000" w14:textId="41F76BC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60.03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70F110" w14:textId="4BEDA52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DCF6C2" w14:textId="76E695E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F36BBB" w14:textId="0712722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78DD7F" w14:textId="69B104F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D60E94" w14:textId="4718AC0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FA1B82" w14:textId="188BA39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61.99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FE2410" w14:textId="4010A48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62.97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BA71DA" w14:textId="5985083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60.16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AE6B5F" w14:textId="5F98134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F59F7AD" w14:textId="6828253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7F825C" w14:textId="672999E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42.10</w:t>
            </w:r>
          </w:p>
        </w:tc>
      </w:tr>
      <w:tr w:rsidR="00231539" w:rsidRPr="00231539" w14:paraId="2BF4D38E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07A0914" w14:textId="05AAF95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18.02.2017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BB15DD" w14:textId="42033A9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84291B5" w14:textId="10EAB73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DC9F19" w14:textId="1783EAC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D073D2" w14:textId="3AD2FC2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F8354D" w14:textId="4B1F796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21A808" w14:textId="1180F7C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382BAC" w14:textId="1BAD555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F04D8F" w14:textId="63AFED9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DC4C54" w14:textId="6F3A341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690324" w14:textId="26ED0A5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AA40A3" w14:textId="6EB3214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7E8EC5" w14:textId="69112B1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380870" w14:textId="52AEDA1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A8879A" w14:textId="18F24C5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6713C3" w14:textId="2266D21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6DDA36" w14:textId="5D95755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591032" w14:textId="49C3A06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CF526A" w14:textId="70ECD39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9976EA" w14:textId="487F7CE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73B0A6" w14:textId="5DE7E41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60.71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4C8847" w14:textId="242714D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14D992" w14:textId="0A57299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EB9559" w14:textId="4CE3432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CD52F8" w14:textId="4593D29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30.29</w:t>
            </w:r>
          </w:p>
        </w:tc>
      </w:tr>
      <w:tr w:rsidR="00C5319E" w:rsidRPr="00231539" w14:paraId="2116B9CA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A64B1CB" w14:textId="0B2D01F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19.02.2017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05B654" w14:textId="5303814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307879" w14:textId="4883CCD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8AB07F" w14:textId="0355856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A1B940" w14:textId="02ECB17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4CA02B" w14:textId="4D6005C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A97C3F" w14:textId="77CA994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104292" w14:textId="3268396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D6B209" w14:textId="636EE5D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78B253" w14:textId="3073E5C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5DF6B0" w14:textId="6944105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CDA44A" w14:textId="7333A0C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24895E" w14:textId="1EAC2E4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B6B6DC" w14:textId="4E789CA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91FC58" w14:textId="041FAA3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8AC7C9" w14:textId="4DD19BC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1F41C4" w14:textId="7D520A0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2AA437" w14:textId="4F581F4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EAABAC" w14:textId="02B524E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C8A938" w14:textId="7A54EB7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10AAF9" w14:textId="26DAD7C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7C064C" w14:textId="3494D51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0A6468" w14:textId="4CBEDCF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BAB89B" w14:textId="512FF03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48EF71" w14:textId="371FF4F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31.50</w:t>
            </w:r>
          </w:p>
        </w:tc>
      </w:tr>
      <w:tr w:rsidR="00231539" w:rsidRPr="00231539" w14:paraId="20EFA16B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FE2380C" w14:textId="58AFFA8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20.02.2017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8D1102" w14:textId="60060A1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D23BE3" w14:textId="62BDE41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505C36" w14:textId="29E3B74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EE8146" w14:textId="1FFBA4E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FE2255B" w14:textId="13F1A7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C0067A" w14:textId="38A850B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C537CF" w14:textId="2C2CE8E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60.59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FAD09A" w14:textId="51F0964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68.70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216A9A" w14:textId="15C1F4E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77.10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037ACD" w14:textId="4CDC932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8AD0AF" w14:textId="45067EE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61.69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74849E" w14:textId="253F838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59.69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108056" w14:textId="10A534C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181C0B" w14:textId="2CE55C6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F87955" w14:textId="7616AD2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539995" w14:textId="5EFE049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61.69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37AB97" w14:textId="5203EBA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67.43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BE9E1E" w14:textId="7B743FB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C4ABB5" w14:textId="35BDCF8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96.01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FC0B2D" w14:textId="4DCEA1B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91.54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45C80A" w14:textId="0B1DD99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1809DC" w14:textId="133265D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91.54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3F4225" w14:textId="0F79514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66.90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D95DC9" w14:textId="3C2FF3C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52.00</w:t>
            </w:r>
          </w:p>
        </w:tc>
      </w:tr>
      <w:tr w:rsidR="00C5319E" w:rsidRPr="00231539" w14:paraId="6DE4C7D8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4103E98" w14:textId="722BCD0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21.02.2017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3E13F4" w14:textId="16A7CAC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903D19" w14:textId="3E19D6B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84D089" w14:textId="004F998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40D331" w14:textId="08C0ADF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F2B3DB" w14:textId="62DF079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EA7CC0" w14:textId="2132334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C0A153" w14:textId="1DE65E7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F9C33F" w14:textId="29C3117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C4166A" w14:textId="3B81BCF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62.04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19CA1C5" w14:textId="7B3B85E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59.73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F6E46D" w14:textId="358BF86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A5E5C4" w14:textId="55C493F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6C6493" w14:textId="716CD50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5B231C" w14:textId="7734474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5EBC7E" w14:textId="2B9F466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720704" w14:textId="185C047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83E4BE" w14:textId="1D24A53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EB2104" w14:textId="21E33A9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5E880B" w14:textId="254ADC1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95F5EB" w14:textId="43EA2B2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61.23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08362E" w14:textId="09867E5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133549" w14:textId="07A99D2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F022AA" w14:textId="10FEE14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6E9206" w14:textId="1D15EB5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47.95</w:t>
            </w:r>
          </w:p>
        </w:tc>
      </w:tr>
      <w:tr w:rsidR="00231539" w:rsidRPr="00231539" w14:paraId="16EFF297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CD3973C" w14:textId="1566B07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22.02.2017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5DDD0B" w14:textId="6CF1399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F5DFC4" w14:textId="7D3A8A4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9623D7" w14:textId="49D6AEF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E9CD70" w14:textId="4C02FAF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47B35D3" w14:textId="2963C42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CCCE79" w14:textId="7368085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19C43B" w14:textId="7915EAF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8A0831" w14:textId="58E315D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6903EA" w14:textId="1ACA91E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C7DFC1" w14:textId="684D3EB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DFCE5A" w14:textId="766BB17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FC0101" w14:textId="1C8525C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BF4094" w14:textId="3B066E6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1D56F8" w14:textId="00C6209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9E1C78" w14:textId="4BDDED8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B7002A" w14:textId="1BEEC46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8DF331" w14:textId="31F1F06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B797E3" w14:textId="29A137E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4ABE54" w14:textId="28E961A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744E59" w14:textId="1C53C58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59.20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EE57CA" w14:textId="54CE2DB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AADEB5" w14:textId="04BD164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2E7388" w14:textId="650D911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1327F0" w14:textId="548408A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48.30</w:t>
            </w:r>
          </w:p>
        </w:tc>
      </w:tr>
      <w:tr w:rsidR="00C5319E" w:rsidRPr="00231539" w14:paraId="2E413525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0E3A3A83" w14:textId="1F8D5E9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23.02.2017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E37B25" w14:textId="684BEA3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F82630" w14:textId="4364549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DDE111" w14:textId="7B0EB35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103D04" w14:textId="7E032C8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019540" w14:textId="5AD0371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C78714" w14:textId="00DE7DE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95C109" w14:textId="72907C6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1B6E02" w14:textId="2C02515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58173E" w14:textId="6FF66F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80A189" w14:textId="5C153BD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C1A97C" w14:textId="35A57D0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8FD40A" w14:textId="28BB1C5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C63CE1" w14:textId="2D39F29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1A54E3" w14:textId="231B85C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3762F2" w14:textId="71E8331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DB8ADF" w14:textId="73FC75E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6B6640" w14:textId="374437F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3E8BE8" w14:textId="4F250F1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89F0E9" w14:textId="5BC012C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EC0C3C" w14:textId="729D7C6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9E41B9" w14:textId="1EBACEB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4C2D94" w14:textId="7F99250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7D324C" w14:textId="312DB87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FF7BE7" w14:textId="420A4EB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46.03</w:t>
            </w:r>
          </w:p>
        </w:tc>
      </w:tr>
      <w:tr w:rsidR="00231539" w:rsidRPr="00231539" w14:paraId="376B0278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16A09952" w14:textId="0D727CA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26A034" w14:textId="207AF07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DCB452" w14:textId="2767D63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FE87ED" w14:textId="5592567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B17CA4" w14:textId="6A0C2CE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078F00" w14:textId="7023AF0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05AA5E" w14:textId="23FE64D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65E145" w14:textId="716FD9C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7FD721" w14:textId="6B02BEA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6CD644" w14:textId="6358BCD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64E145" w14:textId="5E51A2E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22E37D" w14:textId="7CE2679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7E20ED" w14:textId="14AD854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C2214E" w14:textId="5FDF5BF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8474E5" w14:textId="16D73A9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853A94" w14:textId="59F081D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24FAE1" w14:textId="7AB2B32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B99600" w14:textId="3490D8E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BC7F67" w14:textId="33DD229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706091" w14:textId="4585593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3585D3" w14:textId="27BD7D8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5BBFC0" w14:textId="2B86AF3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D80941" w14:textId="68FCA9C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E80104" w14:textId="4009CDC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7BE0C6" w14:textId="5327EB4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36.66</w:t>
            </w:r>
          </w:p>
        </w:tc>
      </w:tr>
      <w:tr w:rsidR="00C5319E" w:rsidRPr="00231539" w14:paraId="3465489F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F4A76DC" w14:textId="7C24FC8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BE916B" w14:textId="3D7A3ED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DD71E3" w14:textId="15CA7AF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66FE42" w14:textId="13DCA8B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35204A" w14:textId="1341D49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248975" w14:textId="5F8589B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BA076D" w14:textId="2100D15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BBA3BC" w14:textId="376B3E8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8541EA" w14:textId="284BD2E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3E7929" w14:textId="7FE6074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BAFADA" w14:textId="36B1630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3658AF" w14:textId="4E315E6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F5031A" w14:textId="56FFAB9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84A18A" w14:textId="2966008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35DB3C" w14:textId="492F9BA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287E29" w14:textId="42742B1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7CE448" w14:textId="7DA6ED9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4E5B86" w14:textId="07F6D0C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19F474" w14:textId="22B4C21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C3D8A2" w14:textId="0B874EC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5ABE88" w14:textId="60E6721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4C2EAA" w14:textId="03B322D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A6FFA2" w14:textId="0A4B4C3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A9B575" w14:textId="05B7E53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A3078C" w14:textId="7AE09BB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47.50</w:t>
            </w:r>
          </w:p>
        </w:tc>
      </w:tr>
      <w:tr w:rsidR="00231539" w:rsidRPr="00231539" w14:paraId="072A629A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C9FCF88" w14:textId="31F92D3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E97119" w14:textId="15C35CB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A473A5" w14:textId="02C8445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F5572F" w14:textId="57F2034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1E8289" w14:textId="7A75E1C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82A127" w14:textId="1762F48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6D37C7" w14:textId="4A4C585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018245" w14:textId="6DE5749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EF54A8" w14:textId="16B5C7A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8F5E5D" w14:textId="56B9179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23EB80" w14:textId="15CA4E4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0E85E9" w14:textId="0D2AA90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12.91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341183" w14:textId="38A34F3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12.98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90AE93" w14:textId="6C2259A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860B08" w14:textId="7CD72F3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61EC46" w14:textId="663C3ED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B22660" w14:textId="30442F9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770EC2" w14:textId="42E2EAD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12.78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7E192C" w14:textId="1657B69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9867A7" w14:textId="3E045DB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CD5420" w14:textId="488C7C1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211D06" w14:textId="508252A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63615E" w14:textId="32AAB78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9B4C74" w14:textId="5A4E7E9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20.86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D10143" w14:textId="105C5A6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10.35</w:t>
            </w:r>
          </w:p>
        </w:tc>
      </w:tr>
      <w:tr w:rsidR="00C5319E" w:rsidRPr="00231539" w14:paraId="5CA10756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001559B5" w14:textId="3F48BD8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1F2B3A" w14:textId="4205D81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22.01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CA2BF0" w14:textId="753F078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044B77" w14:textId="0E10897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CFCD54" w14:textId="2B76F97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04D2BB" w14:textId="0E4C420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1500CA" w14:textId="1E8D3E6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CC0957" w14:textId="2B9F38E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8F4525" w14:textId="1655CC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5C5DB4" w14:textId="7487D72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59.43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83A43F" w14:textId="1A5510F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40E744" w14:textId="4C779C1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F50880" w14:textId="23ABA3C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53E673" w14:textId="0AB5D99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BC9C5A" w14:textId="7D692B5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C6E29E" w14:textId="46B1100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F08A88" w14:textId="11C1ECB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FF7A04" w14:textId="57A3C79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F8D9F9" w14:textId="412D60F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CEFC3A" w14:textId="04ED036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AEFD96" w14:textId="13A73D1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432608" w14:textId="11DF4C3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16BFC6" w14:textId="3E7B779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C7D19E" w14:textId="21A738F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C16733" w14:textId="274036A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9.00</w:t>
            </w:r>
          </w:p>
        </w:tc>
      </w:tr>
      <w:tr w:rsidR="00231539" w:rsidRPr="00231539" w14:paraId="39523D05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8A3592B" w14:textId="649C758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28.02.2017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A081D1" w14:textId="657DEBA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A0F56F" w14:textId="2AC7367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F47A3F" w14:textId="378185A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026AF9" w14:textId="7EF0BB9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CEB31E" w14:textId="7458A57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BA45AA" w14:textId="07D0560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40F5456" w14:textId="5E81A40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B234F51" w14:textId="2E7FB8E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A6BBBB" w14:textId="74E54D8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7CBE96" w14:textId="1BDB5B0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A86F8A" w14:textId="493FFD7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CBBBF3" w14:textId="36EBF44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F649AC" w14:textId="15083D0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7510A5" w14:textId="78196C6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0C5685" w14:textId="0260ED9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5FF838" w14:textId="5B8652B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C25642" w14:textId="4B1F8F5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73FA9F" w14:textId="14CC010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6254AA" w14:textId="715081B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56F2BA" w14:textId="388D6CA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AA6B84" w14:textId="248EF40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EB654A" w14:textId="1B3384F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99CCE1" w14:textId="2280867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55BD77" w14:textId="37B4614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30.06</w:t>
            </w:r>
          </w:p>
        </w:tc>
      </w:tr>
    </w:tbl>
    <w:p w14:paraId="78B29FA2" w14:textId="5A85FE7D" w:rsidR="00AE3156" w:rsidRDefault="00AE3156" w:rsidP="00464F9B">
      <w:pPr>
        <w:spacing w:line="276" w:lineRule="auto"/>
        <w:jc w:val="both"/>
        <w:rPr>
          <w:noProof/>
          <w:lang w:val="en-GB"/>
        </w:rPr>
      </w:pPr>
    </w:p>
    <w:p w14:paraId="6180D541" w14:textId="26820245" w:rsidR="00E20995" w:rsidRDefault="00E20995" w:rsidP="00464F9B">
      <w:pPr>
        <w:spacing w:line="276" w:lineRule="auto"/>
        <w:jc w:val="both"/>
        <w:rPr>
          <w:noProof/>
          <w:lang w:val="en-GB"/>
        </w:rPr>
      </w:pPr>
    </w:p>
    <w:p w14:paraId="649DDADE" w14:textId="16E273A2" w:rsidR="00E20995" w:rsidRDefault="00E20995" w:rsidP="00464F9B">
      <w:pPr>
        <w:spacing w:line="276" w:lineRule="auto"/>
        <w:jc w:val="both"/>
        <w:rPr>
          <w:noProof/>
          <w:lang w:val="en-GB"/>
        </w:rPr>
      </w:pPr>
    </w:p>
    <w:p w14:paraId="087AC06F" w14:textId="683506BD" w:rsidR="00E20995" w:rsidRDefault="00E20995" w:rsidP="00464F9B">
      <w:pPr>
        <w:spacing w:line="276" w:lineRule="auto"/>
        <w:jc w:val="both"/>
        <w:rPr>
          <w:noProof/>
          <w:lang w:val="en-GB"/>
        </w:rPr>
      </w:pPr>
    </w:p>
    <w:p w14:paraId="0844DFD0" w14:textId="3446373D" w:rsidR="00E20995" w:rsidRPr="00175F55" w:rsidRDefault="00E20995" w:rsidP="00E20995">
      <w:pPr>
        <w:spacing w:after="0" w:line="276" w:lineRule="auto"/>
        <w:jc w:val="both"/>
        <w:rPr>
          <w:rFonts w:cstheme="minorHAnsi"/>
          <w:lang w:val="en-US"/>
        </w:rPr>
      </w:pPr>
      <w:r w:rsidRPr="006E6ACE">
        <w:rPr>
          <w:rFonts w:cstheme="minorHAnsi"/>
          <w:lang w:val="en-US"/>
        </w:rPr>
        <w:lastRenderedPageBreak/>
        <w:t xml:space="preserve">Table </w:t>
      </w:r>
      <w:r w:rsidR="009D7AEF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3</w:t>
      </w:r>
      <w:r w:rsidR="009D7AEF">
        <w:rPr>
          <w:rFonts w:cstheme="minorHAnsi"/>
          <w:lang w:val="en-US"/>
        </w:rPr>
        <w:t>.</w:t>
      </w:r>
      <w:r w:rsidRPr="006E6ACE">
        <w:rPr>
          <w:rFonts w:cstheme="minorHAnsi"/>
          <w:lang w:val="en-US"/>
        </w:rPr>
        <w:t xml:space="preserve"> A</w:t>
      </w:r>
      <w:r>
        <w:rPr>
          <w:rFonts w:cstheme="minorHAnsi"/>
          <w:lang w:val="en-US"/>
        </w:rPr>
        <w:t xml:space="preserve">uction Trading Prices for March </w:t>
      </w:r>
      <w:r w:rsidR="00175F55">
        <w:rPr>
          <w:rFonts w:cstheme="minorHAnsi"/>
          <w:lang w:val="en-US"/>
        </w:rPr>
        <w:t xml:space="preserve">(in </w:t>
      </w:r>
      <w:r w:rsidR="007519EC">
        <w:rPr>
          <w:rFonts w:cstheme="minorHAnsi"/>
          <w:lang w:val="en-US"/>
        </w:rPr>
        <w:t>€</w:t>
      </w:r>
      <w:r w:rsidR="00175F55">
        <w:rPr>
          <w:rFonts w:cstheme="minorHAnsi"/>
          <w:lang w:val="en-US"/>
        </w:rPr>
        <w:t>/MWh)</w:t>
      </w:r>
    </w:p>
    <w:tbl>
      <w:tblPr>
        <w:tblW w:w="14449" w:type="dxa"/>
        <w:tblLayout w:type="fixed"/>
        <w:tblLook w:val="04A0" w:firstRow="1" w:lastRow="0" w:firstColumn="1" w:lastColumn="0" w:noHBand="0" w:noVBand="1"/>
      </w:tblPr>
      <w:tblGrid>
        <w:gridCol w:w="8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3156" w:rsidRPr="00231539" w14:paraId="6A3820EE" w14:textId="77777777" w:rsidTr="00AE3156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86C7CEE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Delivery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5019998" w14:textId="77777777" w:rsidR="00AE3156" w:rsidRPr="00231539" w:rsidRDefault="00AE3156" w:rsidP="00AE3156">
            <w:pPr>
              <w:spacing w:after="0" w:line="240" w:lineRule="auto"/>
              <w:ind w:left="-25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00 - 01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96E1B9C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01 - 02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025FCC6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02 - 03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C5F0E3F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03 - 04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5B26A52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04 - 05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8A580C3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05 - 06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049A2CB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06 - 07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3F6F33B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07 - 08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3DDDBBA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08 - 09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14346C4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09 - 10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CFE78AA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10 - 11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967D2B9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11 - 12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F0BD4B1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12 - 13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3EB6573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13 - 14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89FD886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14 - 15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7426E29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15 - 16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A8900CB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16 - 17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4F06D25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17 - 18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69818F4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18 - 19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40233DD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19 - 20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38C7C59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20 - 21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F8B6514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21 - 22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1B1AF1E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22 - 23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7FFAC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23 - 24</w:t>
            </w:r>
          </w:p>
        </w:tc>
      </w:tr>
      <w:tr w:rsidR="00C5319E" w:rsidRPr="00231539" w14:paraId="3845334A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06543430" w14:textId="2C84262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62D43A" w14:textId="5F9C8AB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749727" w14:textId="138217A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D78416" w14:textId="00D10EC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F346CB" w14:textId="6F2F830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EF8488" w14:textId="0CC1EAD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BC2461" w14:textId="065A72D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CC884F" w14:textId="56F4D2A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962E32" w14:textId="09418EF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76F26E" w14:textId="33161B6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3F3DA1" w14:textId="722531E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2C10E5" w14:textId="17F93B3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90FF01" w14:textId="4F60CEC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938CB9" w14:textId="4FEA359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8A7A5C" w14:textId="67168E4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84FD82" w14:textId="675D7BB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FE0EC9" w14:textId="085FABE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8A1574" w14:textId="59521B3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65D437" w14:textId="3DEA576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8B09FE" w14:textId="62280F7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59.14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0AF7BE" w14:textId="35E71F0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CEFCC8" w14:textId="7E9E299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C44671" w14:textId="14AF05E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CF4953" w14:textId="1981A29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3CD1B1" w14:textId="1D466AF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29.70</w:t>
            </w:r>
          </w:p>
        </w:tc>
      </w:tr>
      <w:tr w:rsidR="00231539" w:rsidRPr="00231539" w14:paraId="40BB1C91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51CD7C5E" w14:textId="64B8F60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290C3F" w14:textId="318375B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C7AE84" w14:textId="1B4755A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7EF1CB" w14:textId="1AADCAA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40ECB8A" w14:textId="18441A2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A36252" w14:textId="07AAEC9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4FFC0ED" w14:textId="4343CBE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991578" w14:textId="1AF13AD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D98078" w14:textId="336B74F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2280BE" w14:textId="3C7220C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B1CA52" w14:textId="016093B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AB88B4" w14:textId="710EAA8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A81DDC" w14:textId="5AB0732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8E4ACE" w14:textId="3E3E857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D88F10" w14:textId="7F923DE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F52491" w14:textId="285EB34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889AA7" w14:textId="54112A5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A1D98E" w14:textId="31936E7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23CABD" w14:textId="0001403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25B0AA" w14:textId="4B09634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F75B45" w14:textId="4232B12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756D64" w14:textId="2DC3E1E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4F24A9A" w14:textId="4EBDB9C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24D567" w14:textId="5F8DBC5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1BB9FF" w14:textId="5B806C9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25.07</w:t>
            </w:r>
          </w:p>
        </w:tc>
      </w:tr>
      <w:tr w:rsidR="00C5319E" w:rsidRPr="00231539" w14:paraId="40F99F73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543B19A" w14:textId="26C2F2B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101535C" w14:textId="68D3B6A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E7D845" w14:textId="1D12E29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60C5FB" w14:textId="788A632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97EBC7" w14:textId="700A11B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3CF09B" w14:textId="4D56E88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E756CE" w14:textId="1A22984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F9F747" w14:textId="3C386F2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901B7C" w14:textId="5C0BF33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7B42D4" w14:textId="517E87F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BFB699" w14:textId="7E3288F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CD07E3" w14:textId="73BD1FB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B4767F" w14:textId="3977252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32903F" w14:textId="2AD9D38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D49DDF" w14:textId="019524B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B95DCF" w14:textId="51AE09D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50BA52" w14:textId="1CBC985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08B9BF" w14:textId="0A2DCE2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CACC0B" w14:textId="1A4A61A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02C545" w14:textId="3290C89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56CAE6" w14:textId="776D086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B2A36E" w14:textId="2CE90BD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34B6EA" w14:textId="0377696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59DD8A" w14:textId="171386C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94C942" w14:textId="6325A15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34.56</w:t>
            </w:r>
          </w:p>
        </w:tc>
      </w:tr>
      <w:tr w:rsidR="00231539" w:rsidRPr="00231539" w14:paraId="208A84AC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366DAA4" w14:textId="1FE6023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DE9394" w14:textId="35AC1AF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D071FB" w14:textId="2692653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B15C29" w14:textId="5940FA3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2970A7" w14:textId="2CCCF68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D395C0" w14:textId="4E19DF3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24D3EC" w14:textId="519478A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E2D12A" w14:textId="47E653D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7EF63A" w14:textId="6A2A8A5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B8CADC" w14:textId="7D0ADAE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4B582D" w14:textId="247D27A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8292A9" w14:textId="70666FF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412ED8" w14:textId="24E1D86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AED8F3" w14:textId="0736DB1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C5E33A" w14:textId="5E7F5FF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AB1910" w14:textId="5790539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ED515C" w14:textId="56E322F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56E208" w14:textId="62C2360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2A1BCF" w14:textId="4F9F768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7991F0" w14:textId="3392AD3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E097CD" w14:textId="1D0B520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2C77CD" w14:textId="56576C0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FCD5A1" w14:textId="72D72D7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9C5960" w14:textId="43F7220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1DBA8D" w14:textId="7AE1B95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22.68</w:t>
            </w:r>
          </w:p>
        </w:tc>
      </w:tr>
      <w:tr w:rsidR="00C5319E" w:rsidRPr="00231539" w14:paraId="104152A1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7D107EF7" w14:textId="55F0BAF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E3CAAE" w14:textId="408F308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21.11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E36647" w14:textId="50460F5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15.44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D78F61" w14:textId="2AC7B4C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11.56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A4510E" w14:textId="4A6F224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C6779B" w14:textId="24825AB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E72FFB" w14:textId="37DF6B1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286C46" w14:textId="111CED5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CEAD32" w14:textId="1DC9BFC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D72312" w14:textId="5FCE1BD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691D18" w14:textId="010EE0F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11.32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8DD400" w14:textId="32D8759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0AB2E8" w14:textId="3523D4E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7E3CE1" w14:textId="3AAABBD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F27256" w14:textId="42F48E6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19049E" w14:textId="3B086B4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D2DDCB" w14:textId="4D0926F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9377A9" w14:textId="7327A75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17.22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6249BD" w14:textId="534BB2D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B3AC1B" w14:textId="1A197E5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DE567D" w14:textId="5F0F751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A8A23F" w14:textId="6F0CC04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652480" w14:textId="5738A54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3625A2" w14:textId="332A689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F4E773E" w14:textId="7CFB5F1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31.67</w:t>
            </w:r>
          </w:p>
        </w:tc>
      </w:tr>
      <w:tr w:rsidR="00231539" w:rsidRPr="00231539" w14:paraId="5C80D54C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350BB172" w14:textId="0F42A48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CA33CC8" w14:textId="527BE75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5F7A61" w14:textId="7666194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E6BE26" w14:textId="45E435C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19624A" w14:textId="5EF0A2C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DC8A59" w14:textId="50A0C98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B44D87" w14:textId="43607D8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0EFBAD" w14:textId="67BCD8C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D9E834" w14:textId="52D4DBE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ADC9E4" w14:textId="4B04FAB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26EFBE" w14:textId="191246F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C8238A" w14:textId="6D397CC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0844F7" w14:textId="51757CB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4A9DC8" w14:textId="233F6EC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93EAA2" w14:textId="53887A8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9D0EC2" w14:textId="35D1E23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4C1460" w14:textId="4FE028E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B66FEE" w14:textId="658E065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F0DB20" w14:textId="14967BC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13100C" w14:textId="6C16FC9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5B89C0" w14:textId="48E45C3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C09273" w14:textId="7BB3328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BEF774" w14:textId="24A7336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280764" w14:textId="3D6AAFE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B06788" w14:textId="40EC374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31.93</w:t>
            </w:r>
          </w:p>
        </w:tc>
      </w:tr>
      <w:tr w:rsidR="00C5319E" w:rsidRPr="00231539" w14:paraId="698DDFC7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583BF6A" w14:textId="0AAD908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533A8C" w14:textId="41121F6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F9DC0F" w14:textId="6F4C50A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7C050F" w14:textId="5DBE9EA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DB19F2" w14:textId="74DA8A3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7F1862" w14:textId="7EF48C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D7154E" w14:textId="06B3CAC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5949E6" w14:textId="3A7657E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74BA13" w14:textId="69173A8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13233F" w14:textId="3B2DC97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3C1881" w14:textId="6697252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84E700" w14:textId="4F78850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9ED88C" w14:textId="5D95660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E63BE9" w14:textId="477791E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955DAB" w14:textId="51260F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37450F" w14:textId="3C22437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61256B" w14:textId="0983E71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E552F6" w14:textId="2444CDD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AC8015" w14:textId="7E99C0A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BA81DE" w14:textId="6B813AD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14EC21" w14:textId="57BBE29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61.05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B37698" w14:textId="5DEF83A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D97F6E" w14:textId="489A999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FA937A" w14:textId="6E036D0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F8742E" w14:textId="147B903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33.73</w:t>
            </w:r>
          </w:p>
        </w:tc>
      </w:tr>
      <w:tr w:rsidR="00231539" w:rsidRPr="00231539" w14:paraId="3E215CC8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2CEB1AF" w14:textId="3F8D5BB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8338A0" w14:textId="6357AD6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2038DB" w14:textId="35A3F6B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31F529" w14:textId="6E3CFAC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970A4D" w14:textId="346DDA3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72EEBC" w14:textId="7559711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3D7611" w14:textId="03540B3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E746DD" w14:textId="4A3E4B9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965A36" w14:textId="52E7A6B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0F9FDD" w14:textId="1BF2D14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749762" w14:textId="4D53901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E069FD" w14:textId="19CBD9D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4ECB28" w14:textId="3C71B16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D47282" w14:textId="70AF862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39A8D0" w14:textId="18BA2F7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0E0741" w14:textId="39BB524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3944B2" w14:textId="62503F2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0D32B6" w14:textId="3B94122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5F45FC" w14:textId="3A88A76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0CB488" w14:textId="278BCAD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769308" w14:textId="38F1E74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F37AA4" w14:textId="3341B58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B4AC3D" w14:textId="7ADED59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405EA6" w14:textId="51B5B76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7BF2E0" w14:textId="4349123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28.97</w:t>
            </w:r>
          </w:p>
        </w:tc>
      </w:tr>
      <w:tr w:rsidR="00C5319E" w:rsidRPr="00231539" w14:paraId="1B605962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0F14398" w14:textId="2D042D7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BAD703" w14:textId="654D1CE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D78228" w14:textId="5A5B927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A8F9DE" w14:textId="060F3F1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F86A279" w14:textId="11F531D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13DA37" w14:textId="0686246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A75D27" w14:textId="632F63B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AD6DAC" w14:textId="2C10B38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55246B" w14:textId="17C4124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62FAE8" w14:textId="57FE8F5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406E8C" w14:textId="5BCD595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DDC9A6" w14:textId="6FE83D0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8DC883" w14:textId="3B7B50F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520FF3" w14:textId="04DE494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3AA643" w14:textId="5EAE2D6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0908AC" w14:textId="5B1128A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9E6807" w14:textId="3C5267A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09C18F" w14:textId="405EBC8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53963E" w14:textId="0D7402A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B795C6" w14:textId="3696988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F9B12F" w14:textId="4A67824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0F3343" w14:textId="7FFD15C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2E6D5A" w14:textId="2B39AAD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25F1A2" w14:textId="5E5CE16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B3A8D2" w14:textId="2C3F6B8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28.82</w:t>
            </w:r>
          </w:p>
        </w:tc>
      </w:tr>
      <w:tr w:rsidR="00231539" w:rsidRPr="00231539" w14:paraId="2FE88228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5A51B6F4" w14:textId="1450C14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E48AE1" w14:textId="180D0EB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B0A437" w14:textId="47FA087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98C0F2" w14:textId="5E23F82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2F047E" w14:textId="24F4B79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CC23EC" w14:textId="5B34864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8AFFE2" w14:textId="091145B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875159" w14:textId="76AD309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48B1C7" w14:textId="6D2EBF6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D8EF17" w14:textId="3572315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59305A" w14:textId="78DB4C0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A0D539" w14:textId="1001046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20AE17" w14:textId="1211FB0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C3A602" w14:textId="56D8ADD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C48C17" w14:textId="5192BB1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83F47D1" w14:textId="0520705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B2E156" w14:textId="4881C32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7B73DD" w14:textId="3528359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18B409" w14:textId="629D935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BF9370" w14:textId="522A392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88052E" w14:textId="38DEC6F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3B9937" w14:textId="55839DA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71B535" w14:textId="354360F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41B77B" w14:textId="74EC9D8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289BAA" w14:textId="3464392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34.25</w:t>
            </w:r>
          </w:p>
        </w:tc>
      </w:tr>
      <w:tr w:rsidR="00C5319E" w:rsidRPr="00231539" w14:paraId="74107CCC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05D60840" w14:textId="7913066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11.03.2017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072DAA" w14:textId="03F189C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6FD3F9" w14:textId="643F4D6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23C768" w14:textId="6B88D4B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A5B35A" w14:textId="7B552CB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DE63FA" w14:textId="0DA1908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AE5752" w14:textId="0A330E8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58B50A" w14:textId="63C0DEF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2608B8" w14:textId="793714C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292447" w14:textId="51250F1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61A2CB" w14:textId="15C0449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AF07E9" w14:textId="0C15066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CF3809" w14:textId="1DA3E00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A56233" w14:textId="32D57BD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B50975" w14:textId="42FD2CD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38998E" w14:textId="05AE1B5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67C46F" w14:textId="035C577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E7CD17" w14:textId="0893345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B39B02" w14:textId="124AA5A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4E89A6" w14:textId="54C0A65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036AB1" w14:textId="7DB95E4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20C36B" w14:textId="4B63608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F5C5C6" w14:textId="3E7AE97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B117F8" w14:textId="0C5C676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F1532A" w14:textId="4FF8CCF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30.05</w:t>
            </w:r>
          </w:p>
        </w:tc>
      </w:tr>
      <w:tr w:rsidR="00231539" w:rsidRPr="00231539" w14:paraId="000462B6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379098C5" w14:textId="69EA4A5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12.03.2017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417E61" w14:textId="16DAF53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9A2DA7" w14:textId="68FD491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D60E0D" w14:textId="57EAE87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20.36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E5CCE9" w14:textId="69E47AD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13.92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F2C55D" w14:textId="7D4955A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8A3589" w14:textId="0167054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11.95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349DD0" w14:textId="6842AED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13.92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F97149E" w14:textId="613A487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11.21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FEEC5B" w14:textId="13FB0B2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BBE3BAB" w14:textId="20E7655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13.28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03FC70" w14:textId="68272E0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F8557D" w14:textId="421D3BE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15.63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F47F8B" w14:textId="768ED3D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CDB6E3" w14:textId="6061ECA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12.21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EDEF91" w14:textId="27C0546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B0C63FE" w14:textId="1873B55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11.93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64EAB4" w14:textId="29FF7E2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8CD6BB" w14:textId="4996771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168786" w14:textId="2C6311D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59CD03" w14:textId="6FB0E55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1AC1CF" w14:textId="705BDC5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89F440" w14:textId="0F21521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6BEAC1" w14:textId="0C58389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19CE19" w14:textId="2F80D89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29.34</w:t>
            </w:r>
          </w:p>
        </w:tc>
      </w:tr>
      <w:tr w:rsidR="00C5319E" w:rsidRPr="00231539" w14:paraId="460B610F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34B9A7D" w14:textId="5C32645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13.03.2017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7273FE" w14:textId="7D01245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D8C306" w14:textId="2FDC0C8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BE784D" w14:textId="27D85DB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19E184" w14:textId="32913AA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ED39A0" w14:textId="088429C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C8A38F" w14:textId="5144977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37AFA5" w14:textId="4F73324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5A08CE" w14:textId="115BBDC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10CC0F" w14:textId="078C772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7133CB" w14:textId="32C3D05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DCAC25" w14:textId="1D1B48E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C4C02A" w14:textId="3AC9B15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0CD1FE" w14:textId="66A46EF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E0C2BC" w14:textId="4D42650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9B6863" w14:textId="0729BEB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005962" w14:textId="6785524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71E003" w14:textId="00B2870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ABC401" w14:textId="5BF2B61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8B504D" w14:textId="0941549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947037" w14:textId="2A5648C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A1CA71" w14:textId="4B327E5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E0306F" w14:textId="6B25A21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AEF4EF" w14:textId="1DC898C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F729CD" w14:textId="3399381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33.55</w:t>
            </w:r>
          </w:p>
        </w:tc>
      </w:tr>
      <w:tr w:rsidR="00231539" w:rsidRPr="00231539" w14:paraId="313E9A75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3D975025" w14:textId="14401FB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14.03.2017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EA7128" w14:textId="1809E6F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0403F0" w14:textId="4EEE109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180A7E" w14:textId="1DFFEEB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576ACE" w14:textId="7E75A53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A90AF2" w14:textId="02510F4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15C2E6" w14:textId="7AC48D1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E2DB5B" w14:textId="61653A7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05F7D1" w14:textId="0381D8D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00EAE3" w14:textId="2768FE4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3FD7C4" w14:textId="01F0F1B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4530C0" w14:textId="1376E61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6C1895" w14:textId="5365883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F7D601" w14:textId="7927E65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D9E850" w14:textId="0ABBBC0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B219F5" w14:textId="5F29CD5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9A9E21" w14:textId="61B71FD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B10E76" w14:textId="494CDBB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84A0BB" w14:textId="2495AAD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16F3F0" w14:textId="1CC7A5C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98F508" w14:textId="32300C4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FD329D" w14:textId="7852D33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8B6A82" w14:textId="1C7E726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81BCEA" w14:textId="39F879F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3945FB" w14:textId="0C6BE5A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23.44</w:t>
            </w:r>
          </w:p>
        </w:tc>
      </w:tr>
      <w:tr w:rsidR="00C5319E" w:rsidRPr="00231539" w14:paraId="4AF2BD70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9B8401D" w14:textId="7B0CAB1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15.03.2017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80688F" w14:textId="2256FBB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22.21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380F7E" w14:textId="7E04259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21.14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B70A92" w14:textId="00244C2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18.65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1D6CE9" w14:textId="0B8A7D1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20.16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E819CF" w14:textId="5AECA32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32FB15" w14:textId="433D182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FD72926" w14:textId="19D49C2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526C74" w14:textId="0C76A9E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1742DB" w14:textId="3F5FFB4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6CA58D" w14:textId="6038754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17CB77" w14:textId="70F87A3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E58BBE" w14:textId="0774694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2EC6FF" w14:textId="17F729D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950FB5" w14:textId="000D430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888253" w14:textId="17D0105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FC6F77" w14:textId="240EF1E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4CDC61" w14:textId="6C6329C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AF5F43" w14:textId="3347103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E66802" w14:textId="4845BBC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30BFF7" w14:textId="3641010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4112CB" w14:textId="76D0630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7AA1BA" w14:textId="33749B7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9B4E50" w14:textId="1B7D622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182290" w14:textId="342C1D6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31.59</w:t>
            </w:r>
          </w:p>
        </w:tc>
      </w:tr>
      <w:tr w:rsidR="00231539" w:rsidRPr="00231539" w14:paraId="0590692D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5D5A4455" w14:textId="300C200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16.03.2017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FC5821" w14:textId="1B71F0E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CDCF5D" w14:textId="7D34D0D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9919DA" w14:textId="6E3CEE5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816570" w14:textId="32918EC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1D37BA" w14:textId="151E264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EFC3B2" w14:textId="40B04DE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335783" w14:textId="46A9B9B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B0F9E2" w14:textId="7847562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6F1CE9" w14:textId="63C230B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B4C6E6" w14:textId="2BD324F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3F3E7E" w14:textId="5E3DB45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4D58EB" w14:textId="003CC96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58EDA4" w14:textId="370611D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A15DE1" w14:textId="7EE70DC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9B6E83" w14:textId="0108FED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EB4F0A" w14:textId="512431E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43F5FE" w14:textId="749C2C0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40F66E" w14:textId="2653346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3A95AE" w14:textId="610D740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8D0522" w14:textId="5C294E5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0AC9CA" w14:textId="37AF4DF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EBF517" w14:textId="5B4F38A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2661BA" w14:textId="093D276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7FE567" w14:textId="0A1E426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26.36</w:t>
            </w:r>
          </w:p>
        </w:tc>
      </w:tr>
      <w:tr w:rsidR="00C5319E" w:rsidRPr="00231539" w14:paraId="4E180C7D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01FA523" w14:textId="5C36108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17.03.2017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0EF5A0" w14:textId="45E595D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21.63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F1C0A9" w14:textId="13B377E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18.76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78DC72" w14:textId="670BEEB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18.53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AE056F" w14:textId="4FD126B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20.93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1375A1" w14:textId="25C609B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94502B" w14:textId="396FEB9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D461AD" w14:textId="15AE544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B424CE" w14:textId="5BE3FFC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F4CF86" w14:textId="54D798C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CA159B" w14:textId="6E0C17C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ABB18E" w14:textId="60F9FEB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C74AAF" w14:textId="71ACC9C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88FAF4" w14:textId="0CC6C73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106BAE" w14:textId="40D4773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FFFAF5" w14:textId="31EF7A9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4B4F83" w14:textId="4B3DB58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362B81" w14:textId="19693C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2FE8AE" w14:textId="75377A0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FE1594" w14:textId="6C50F79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8EBBB6" w14:textId="7936694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C42164" w14:textId="3772203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41BEDC" w14:textId="304A99D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43ED57" w14:textId="38FCF8B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F50044" w14:textId="5BDD767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44.44</w:t>
            </w:r>
          </w:p>
        </w:tc>
      </w:tr>
      <w:tr w:rsidR="00231539" w:rsidRPr="00231539" w14:paraId="7A5DF56D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BA404CF" w14:textId="2125C0C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18.03.2017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59342B" w14:textId="5A17919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332D97" w14:textId="55395B8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68B6C5" w14:textId="1479CFD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389742" w14:textId="20275DF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15.63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0F83D7" w14:textId="214CDE6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417FCF" w14:textId="1CFC805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D10496" w14:textId="1DD5480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A9C6E9" w14:textId="1A39F38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409902" w14:textId="3C3FCBC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3ABCB1" w14:textId="767A177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659969" w14:textId="44E31F9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BB1316" w14:textId="583F213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D7E079" w14:textId="08EB355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CB659D" w14:textId="426B3BE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0618D8" w14:textId="26E6D8B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F3E404" w14:textId="0114308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7F6D95" w14:textId="7E97962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9BB7D5" w14:textId="1867EC2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E843E4" w14:textId="65DA4F2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814FAD" w14:textId="031C837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DA957C" w14:textId="77EC00F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A596C7" w14:textId="33EEA97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963D3D" w14:textId="65E792E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B82B31" w14:textId="7FFB272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29.06</w:t>
            </w:r>
          </w:p>
        </w:tc>
      </w:tr>
      <w:tr w:rsidR="00C5319E" w:rsidRPr="00231539" w14:paraId="462555BA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019D55E8" w14:textId="4062283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19.03.2017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F549C6" w14:textId="611A7D8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16.62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1BF603" w14:textId="504D927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15.79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B9C890" w14:textId="4AF86F1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501B05" w14:textId="37CB98D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12.67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297F6F" w14:textId="18B3E3E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13.43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0A9F77" w14:textId="483BB0D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12.47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945F69" w14:textId="34FB4B3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11.62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1D2E6A" w14:textId="27808E0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8A684F" w14:textId="09D4E28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15.90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D06355" w14:textId="470436C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7F9C68" w14:textId="07B65E4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A0042B" w14:textId="7A4C093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CCBCEA" w14:textId="520B202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7827F0" w14:textId="0FDD84F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A0EE3D" w14:textId="4042907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E08203" w14:textId="54ACB01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E87D7C" w14:textId="7FEC6F8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22FA6E" w14:textId="2C7F234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14.68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EE1585" w14:textId="2478115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BC54B4" w14:textId="2D3CF35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0A3882" w14:textId="1650432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26B922" w14:textId="202DBE6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990206" w14:textId="15EE8A4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EF949F" w14:textId="7B3C82B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39.85</w:t>
            </w:r>
          </w:p>
        </w:tc>
      </w:tr>
      <w:tr w:rsidR="00231539" w:rsidRPr="00231539" w14:paraId="1AD88201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156A2BB" w14:textId="10AD216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20.03.2017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AD9177" w14:textId="5B70738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B2382F" w14:textId="040D37C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13.87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220E28" w14:textId="0A20603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85FF60" w14:textId="1718294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16.36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4A306D3" w14:textId="14F42F9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49BDA6" w14:textId="76D32A9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FD397B" w14:textId="1E15E88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931C04" w14:textId="49865EA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A6BAB7" w14:textId="42EB18A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55E2A8" w14:textId="501E41B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E5419D" w14:textId="33CB20E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13042B" w14:textId="12B9421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93C12F" w14:textId="68282FF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670092" w14:textId="68C5BE0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8D8203" w14:textId="0517C01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C15D91" w14:textId="7B3169B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2F7FE6" w14:textId="31B10A7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4A6B68" w14:textId="6FEA41D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63.75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0727E2" w14:textId="08EC456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91DE4C" w14:textId="6B2E21F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09D13F" w14:textId="63D982A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69.75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AD03DF" w14:textId="2A771C9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87A85BD" w14:textId="368F818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696F1D" w14:textId="3A67E66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44.79</w:t>
            </w:r>
          </w:p>
        </w:tc>
      </w:tr>
      <w:tr w:rsidR="00C5319E" w:rsidRPr="00231539" w14:paraId="77AF4A7E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7F002B5D" w14:textId="5CE7C72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21.03.2017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8C882B" w14:textId="3EFE4A7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50BD59" w14:textId="3C7BA3A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7CF677" w14:textId="6E42112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082C18" w14:textId="779852E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9047AB" w14:textId="29B0D35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1A58BE" w14:textId="7FA77FD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CB40E6" w14:textId="57E0953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858329" w14:textId="5DC9B36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0579EF" w14:textId="1DF44E6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23AEF4" w14:textId="406FE8E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FB740C" w14:textId="2045F36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9FCD0C" w14:textId="369887D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8A1349" w14:textId="149F5A5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12ADC3" w14:textId="405A317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A0EE4E" w14:textId="5F27BAD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E2DF5C" w14:textId="12373DB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9F88AA" w14:textId="6C487CF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4ABD19" w14:textId="33EFBD0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452BAB" w14:textId="0F332AD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A912D0" w14:textId="38FEE1D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43B1A6" w14:textId="252A618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02D8FE" w14:textId="65ED286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4B37C6" w14:textId="5633CA8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A7AD46" w14:textId="1BECEE4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42.57</w:t>
            </w:r>
          </w:p>
        </w:tc>
      </w:tr>
      <w:tr w:rsidR="00231539" w:rsidRPr="00231539" w14:paraId="0A369F8E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1AC9AB8D" w14:textId="42CF45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22.03.2017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C709BA" w14:textId="6B7E598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CD05AC" w14:textId="693DAFA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5FA745" w14:textId="7E87FC8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A0F1C9" w14:textId="41EF614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687F44" w14:textId="17735DB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E725FA" w14:textId="3FDF4AE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A8AC3B" w14:textId="7448C7A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E4270E" w14:textId="271FF55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BB12D6" w14:textId="1013A96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CE71E8" w14:textId="5D56A0F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F4CD23" w14:textId="5F6B228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86E9B4C" w14:textId="2C18E20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487573" w14:textId="51A4BF0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CE7127" w14:textId="3840384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D7BDBC" w14:textId="12BB7DA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96A399" w14:textId="3DD0D15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0EF74E" w14:textId="0EFC476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323331" w14:textId="7F4D29B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E2C00F" w14:textId="4E463AC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EED072" w14:textId="7748DFE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BF8CD1" w14:textId="41C22F9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89FAE0" w14:textId="51A917D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6A521E" w14:textId="5F0548D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DD3492" w14:textId="68C8F60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29.17</w:t>
            </w:r>
          </w:p>
        </w:tc>
      </w:tr>
      <w:tr w:rsidR="00C5319E" w:rsidRPr="00231539" w14:paraId="0963A9B9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C93CE3E" w14:textId="249EE4A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23.03.2017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5C218C" w14:textId="0092C5F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7FEFF8" w14:textId="19C1EF7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25DD88" w14:textId="400BCA4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B0551D" w14:textId="1F5BA6F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BE27E8" w14:textId="1A208D6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0DB830" w14:textId="6DDD42B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5FD929" w14:textId="5C555D5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1ADDED" w14:textId="51E9C99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C09362" w14:textId="10E66AB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E2D89E" w14:textId="72979F7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9CD9D8" w14:textId="3DCD03D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5E395D" w14:textId="7D198C7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CBAC55" w14:textId="582DF1D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9F02FC" w14:textId="75A3ABD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4249AD" w14:textId="2303E55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113A4E" w14:textId="6782283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F68E9E" w14:textId="074E08F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C9F36D" w14:textId="57B9F78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8C8700" w14:textId="1459675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23BBC7" w14:textId="44DEF72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E7A4A6" w14:textId="38BD99D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A45F9A" w14:textId="5CC3D02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F474FA" w14:textId="5F155C7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389974" w14:textId="5188CAB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30.63</w:t>
            </w:r>
          </w:p>
        </w:tc>
      </w:tr>
      <w:tr w:rsidR="00231539" w:rsidRPr="00231539" w14:paraId="3E49520F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F72C29F" w14:textId="7EB607A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A1323F" w14:textId="07D6DDD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113E41" w14:textId="5909AD3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8E1344" w14:textId="6346F99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85D9DD" w14:textId="34E1CAD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03DC09" w14:textId="552F10F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1D1CB6" w14:textId="09AAA76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E34AFC" w14:textId="72E5D65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C0695C" w14:textId="765BB37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96B0AA" w14:textId="3700FEE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040CBF" w14:textId="3C3FA49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69F4EB" w14:textId="7099B89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E5CD09" w14:textId="544BC8E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F7C129" w14:textId="7A683C5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BA3B81" w14:textId="0BDF7BF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899635" w14:textId="17A3B2F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5460FE" w14:textId="7E144C7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19E622" w14:textId="6BC77D8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9E9BEB" w14:textId="5F27725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D039B2" w14:textId="075A6CC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424BC4" w14:textId="330B6A0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615978" w14:textId="57EF6BA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B2446F" w14:textId="1702C39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F82944" w14:textId="60160F0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5418D5" w14:textId="494A9E7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32.48</w:t>
            </w:r>
          </w:p>
        </w:tc>
      </w:tr>
      <w:tr w:rsidR="00C5319E" w:rsidRPr="00231539" w14:paraId="233B9DF4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DDDE982" w14:textId="28503B4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53F4D2" w14:textId="4EACF8F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E3F8E6" w14:textId="5CD70F9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D07CE1" w14:textId="417EE09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5377BC" w14:textId="3B7BB41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2569BF" w14:textId="13B7992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56A75E" w14:textId="057BA17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5F98F8" w14:textId="72ED6D4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7C1113" w14:textId="1987097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A7DB78" w14:textId="6C83536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9B7511" w14:textId="052283B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E6EB49" w14:textId="18239E1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DD2EC1" w14:textId="2974519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5776C9" w14:textId="6E6BC08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74BA3D" w14:textId="36C6331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1978FF" w14:textId="6CA1F1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43A960" w14:textId="1BAF7CE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C5A071" w14:textId="3656C30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23.47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A8DD59" w14:textId="398547C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40986B" w14:textId="491F5B6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F2408BA" w14:textId="530294E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6FA8D4" w14:textId="2516250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AC9E04" w14:textId="5D97343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36C07F" w14:textId="0CBBF8E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836EB9" w14:textId="2249841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39.53</w:t>
            </w:r>
          </w:p>
        </w:tc>
      </w:tr>
      <w:tr w:rsidR="00231539" w:rsidRPr="00231539" w14:paraId="2D9546B1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1275EF3" w14:textId="28FDFF4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726ACB" w14:textId="795D916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77B169" w14:textId="15A083A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DDBD71" w14:textId="49E73FC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B99003" w14:textId="4785E81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D69582" w14:textId="77269D4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3294EF" w14:textId="1F6D0A4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888690" w14:textId="3530434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89F382D" w14:textId="17929DF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3AE58B" w14:textId="6EC2E10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85057A" w14:textId="453F8A4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2FD617" w14:textId="31A8C39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34EFBF" w14:textId="32649D7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DE3F7D" w14:textId="58F9089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3674BA" w14:textId="64CB4B1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18.46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28E700" w14:textId="660CA11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16.97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32C644" w14:textId="0D8C291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17.65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ECDB51" w14:textId="5510893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22.22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A6B09C" w14:textId="766C7EC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D1FFA7" w14:textId="3B48B84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497F3D" w14:textId="6FD1DB0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A30B45" w14:textId="60CD4D1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F4342D" w14:textId="3F13AE1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828196" w14:textId="710AABC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B205CD" w14:textId="73B5FA7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</w:p>
        </w:tc>
      </w:tr>
      <w:tr w:rsidR="00C5319E" w:rsidRPr="00231539" w14:paraId="3D037CC4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2C5C2A3" w14:textId="33366E3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C8D09B" w14:textId="416CE20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F77CF6" w14:textId="0929418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81BB1D" w14:textId="0EC396F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F427E5" w14:textId="00840B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AB464B" w14:textId="64AE929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B49DBC" w14:textId="1839CC3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14241D" w14:textId="7C5C7C3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BA5F41" w14:textId="0315940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E4F79D" w14:textId="6DDCD92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FC01F3" w14:textId="4C82F29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E39ECB" w14:textId="56A0E0A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4FB194" w14:textId="74D7F6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5C60D2" w14:textId="1C0D334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FB1AE7" w14:textId="41753DE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43D5C1" w14:textId="49D3A9B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6C0BAF" w14:textId="5822CE8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08DF63" w14:textId="4A5A3DA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6EB640" w14:textId="02FD02D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52948F" w14:textId="3F63E38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1A0D96" w14:textId="761B921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8812F4" w14:textId="1ABFB4F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4BDDDB" w14:textId="478DA43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8ACB6A" w14:textId="1FE1DF4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AA6577" w14:textId="3740301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32.40</w:t>
            </w:r>
          </w:p>
        </w:tc>
      </w:tr>
      <w:tr w:rsidR="00231539" w:rsidRPr="00231539" w14:paraId="0E3C26A1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9D652D4" w14:textId="4A2F8C7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3470DF" w14:textId="3482A9A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DAFD64" w14:textId="13B2E20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37D21F" w14:textId="509509A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84E594" w14:textId="009FCB2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680B0C" w14:textId="0D4119D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7CB29D" w14:textId="158A21C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DCF00D" w14:textId="6F3FBE1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F1F359" w14:textId="7B6CE0F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1161E3" w14:textId="1AFF738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E54962" w14:textId="54FF7EA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3D219F" w14:textId="68AB5FA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3FB59D" w14:textId="11817B5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27349C" w14:textId="2F655AC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19FFB8" w14:textId="5E58312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73EE6A" w14:textId="78635D9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8E37AB" w14:textId="170B612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FA68D2" w14:textId="2A9BA8A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9427FD" w14:textId="30A2F0E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CEFDBB" w14:textId="7601AC8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E8F38F" w14:textId="3943CD1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D47BE9" w14:textId="791FF1D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A24DA5" w14:textId="598E13C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898F07" w14:textId="3A98D21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40E274" w14:textId="13C19E2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43.76</w:t>
            </w:r>
          </w:p>
        </w:tc>
      </w:tr>
      <w:tr w:rsidR="00C5319E" w:rsidRPr="00231539" w14:paraId="70DAA198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34A2A198" w14:textId="1D2BE86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1E0A0D" w14:textId="05DDA63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7479A7" w14:textId="233EA0F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6BC8D8" w14:textId="324BFF3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04E3C1" w14:textId="03B0E47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A2426C" w14:textId="343A78A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DB04DF" w14:textId="4234B34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56BE79" w14:textId="7ACEA59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D5EB2C" w14:textId="64B3D39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ABA7D6" w14:textId="61CA4A1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52A711" w14:textId="2889FBB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E01E5A" w14:textId="508AC31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F9411A" w14:textId="766B563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437D8F" w14:textId="0ED78EC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3474D9" w14:textId="7E8CC8B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736E85" w14:textId="79FE358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63A073" w14:textId="28587CD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0F197B" w14:textId="65BA4D9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5160A1" w14:textId="373FCC5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F4FA06" w14:textId="258ECC5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2883A2" w14:textId="7242224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4EB452" w14:textId="6E2A2DF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6878CA" w14:textId="63319E9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EED6C4" w14:textId="019ED71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B200EF" w14:textId="45AD351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39.00</w:t>
            </w:r>
          </w:p>
        </w:tc>
      </w:tr>
      <w:tr w:rsidR="00231539" w:rsidRPr="00231539" w14:paraId="6CF3076A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E763D15" w14:textId="387F7BF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1201A7" w14:textId="20DB6B2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D65841" w14:textId="1CA9D53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04A7BB" w14:textId="3A664F7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A37CFC" w14:textId="02044F7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FEB765" w14:textId="7A68848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CE9473" w14:textId="16B03CA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21FC28" w14:textId="0212CF5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D37874" w14:textId="26A846A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C0BF86" w14:textId="20ABEBB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805928" w14:textId="7E7E6A9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E95FCB" w14:textId="52CB71D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0CF027" w14:textId="61DB9A2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65AFF4" w14:textId="40B4A6F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1C0EC9" w14:textId="6D76872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702B7C" w14:textId="772AF3A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40EE31" w14:textId="45D302E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FEA5D7" w14:textId="4B22FD4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2D135A" w14:textId="185C8BA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4C5344" w14:textId="31674CB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231CF0" w14:textId="62F7767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19F6BC" w14:textId="4A8815C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1B5215" w14:textId="61B88B1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28A38D" w14:textId="7FBD181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1753B4" w14:textId="14514A2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28.94</w:t>
            </w:r>
          </w:p>
        </w:tc>
      </w:tr>
      <w:tr w:rsidR="00C5319E" w:rsidRPr="00231539" w14:paraId="71703CB2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270646B" w14:textId="0DC4076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31.03.2017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C940E6" w14:textId="0D9664F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CBA432" w14:textId="5DABB39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67210D" w14:textId="1F16791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6BD88D" w14:textId="3C30F04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23.05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5F511F" w14:textId="3C7F9E9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B7D912" w14:textId="06F4519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0F53F8" w14:textId="65EBBB7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150F0F" w14:textId="1F82BBD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DEF949B" w14:textId="756DD0A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24D633" w14:textId="10EA2F1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3A3ED6" w14:textId="031D8DF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898F8D" w14:textId="1FDB822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54FF12" w14:textId="431C50E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CA3021" w14:textId="3058BD1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A52C9E" w14:textId="575B931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AD7FF2" w14:textId="6F25E05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121285" w14:textId="1B1C82C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5D6D95" w14:textId="2FD130C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41AAF1" w14:textId="074A30F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47DA23" w14:textId="4446582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882A7C" w14:textId="59B11F9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D2B29C" w14:textId="7B14F57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1AE329" w14:textId="6E1A80E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898998" w14:textId="09CFABE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40.24</w:t>
            </w:r>
          </w:p>
        </w:tc>
      </w:tr>
    </w:tbl>
    <w:p w14:paraId="4B37B431" w14:textId="33088A7A" w:rsidR="00AE3156" w:rsidRDefault="00AE3156" w:rsidP="00464F9B">
      <w:pPr>
        <w:spacing w:line="276" w:lineRule="auto"/>
        <w:jc w:val="both"/>
        <w:rPr>
          <w:noProof/>
          <w:lang w:val="en-GB"/>
        </w:rPr>
      </w:pPr>
    </w:p>
    <w:p w14:paraId="69B53984" w14:textId="1AFB4836" w:rsidR="00AE3156" w:rsidRDefault="00AE3156" w:rsidP="00464F9B">
      <w:pPr>
        <w:spacing w:line="276" w:lineRule="auto"/>
        <w:jc w:val="both"/>
        <w:rPr>
          <w:noProof/>
          <w:lang w:val="en-GB"/>
        </w:rPr>
      </w:pPr>
    </w:p>
    <w:p w14:paraId="7592361A" w14:textId="4404B02E" w:rsidR="00E20995" w:rsidRDefault="00E20995" w:rsidP="00E20995">
      <w:pPr>
        <w:spacing w:after="0" w:line="276" w:lineRule="auto"/>
        <w:jc w:val="both"/>
        <w:rPr>
          <w:rFonts w:cstheme="minorHAnsi"/>
          <w:lang w:val="en-US"/>
        </w:rPr>
      </w:pPr>
      <w:r w:rsidRPr="006E6ACE">
        <w:rPr>
          <w:rFonts w:cstheme="minorHAnsi"/>
          <w:lang w:val="en-US"/>
        </w:rPr>
        <w:lastRenderedPageBreak/>
        <w:t xml:space="preserve">Table </w:t>
      </w:r>
      <w:r w:rsidR="009D7AEF">
        <w:rPr>
          <w:rFonts w:cstheme="minorHAnsi"/>
          <w:lang w:val="en-US"/>
        </w:rPr>
        <w:t>S</w:t>
      </w:r>
      <w:r w:rsidR="00173864">
        <w:rPr>
          <w:rFonts w:cstheme="minorHAnsi"/>
          <w:lang w:val="en-US"/>
        </w:rPr>
        <w:t>4</w:t>
      </w:r>
      <w:r w:rsidR="009D7AEF">
        <w:rPr>
          <w:rFonts w:cstheme="minorHAnsi"/>
          <w:lang w:val="en-US"/>
        </w:rPr>
        <w:t>.</w:t>
      </w:r>
      <w:r w:rsidRPr="006E6ACE">
        <w:rPr>
          <w:rFonts w:cstheme="minorHAnsi"/>
          <w:lang w:val="en-US"/>
        </w:rPr>
        <w:t xml:space="preserve"> A</w:t>
      </w:r>
      <w:r>
        <w:rPr>
          <w:rFonts w:cstheme="minorHAnsi"/>
          <w:lang w:val="en-US"/>
        </w:rPr>
        <w:t xml:space="preserve">uction Trading Prices for </w:t>
      </w:r>
      <w:r w:rsidR="00173864">
        <w:rPr>
          <w:rFonts w:cstheme="minorHAnsi"/>
          <w:lang w:val="en-US"/>
        </w:rPr>
        <w:t>April</w:t>
      </w:r>
      <w:r>
        <w:rPr>
          <w:rFonts w:cstheme="minorHAnsi"/>
          <w:lang w:val="en-US"/>
        </w:rPr>
        <w:t xml:space="preserve"> </w:t>
      </w:r>
      <w:r w:rsidR="00175F55">
        <w:rPr>
          <w:rFonts w:cstheme="minorHAnsi"/>
          <w:lang w:val="en-US"/>
        </w:rPr>
        <w:t xml:space="preserve">(in </w:t>
      </w:r>
      <w:r w:rsidR="007519EC">
        <w:rPr>
          <w:rFonts w:cstheme="minorHAnsi"/>
          <w:lang w:val="en-US"/>
        </w:rPr>
        <w:t>€</w:t>
      </w:r>
      <w:r w:rsidR="00175F55">
        <w:rPr>
          <w:rFonts w:cstheme="minorHAnsi"/>
          <w:lang w:val="en-US"/>
        </w:rPr>
        <w:t>/MWh)</w:t>
      </w:r>
    </w:p>
    <w:tbl>
      <w:tblPr>
        <w:tblW w:w="14449" w:type="dxa"/>
        <w:tblLayout w:type="fixed"/>
        <w:tblLook w:val="04A0" w:firstRow="1" w:lastRow="0" w:firstColumn="1" w:lastColumn="0" w:noHBand="0" w:noVBand="1"/>
      </w:tblPr>
      <w:tblGrid>
        <w:gridCol w:w="8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3156" w:rsidRPr="00231539" w14:paraId="586C7382" w14:textId="77777777" w:rsidTr="00AE3156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42618E0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Delivery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495484E" w14:textId="77777777" w:rsidR="00AE3156" w:rsidRPr="00231539" w:rsidRDefault="00AE3156" w:rsidP="00AE3156">
            <w:pPr>
              <w:spacing w:after="0" w:line="240" w:lineRule="auto"/>
              <w:ind w:left="-25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00 - 01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E03A6A4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01 - 02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D1C8DF0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02 - 03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B7DF80C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03 - 04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AA19F40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04 - 05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567519D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05 - 06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7B2B527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06 - 07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DDC46B9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07 - 08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69211D5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08 - 09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CC2DE24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09 - 10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AD0C2AC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10 - 11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5C93825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11 - 12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37BC06E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12 - 13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D91FF66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13 - 14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4FFB1D1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14 - 15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0555687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15 - 16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4E523FA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16 - 17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5A20ABC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17 - 18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4829926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18 - 19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13A3240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19 - 20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0A6AD5F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20 - 21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555F379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21 - 22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D6A3A41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22 - 23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AC86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23 - 24</w:t>
            </w:r>
          </w:p>
        </w:tc>
      </w:tr>
      <w:tr w:rsidR="00C5319E" w:rsidRPr="00231539" w14:paraId="18478403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3983278" w14:textId="4886EB0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D5032F" w14:textId="38E1132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E7D087" w14:textId="2DA931A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37BC90" w14:textId="4EE20BF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499AE7" w14:textId="50F1BCB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C891C4" w14:textId="64E1F5A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8D042A" w14:textId="4B9AB9F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E591AF" w14:textId="09DD744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129290" w14:textId="0FC2941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8D4354" w14:textId="36B74CE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5CBD04" w14:textId="310F30D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CC1193" w14:textId="2ED23F1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CB2D69" w14:textId="52CA2C2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99FC65" w14:textId="310D41E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749412" w14:textId="64A6951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61473C" w14:textId="65B32A9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F6BAB0" w14:textId="2576A1E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64CF60" w14:textId="532DDEB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745CC1" w14:textId="21C66E2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1751E0" w14:textId="547D575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ACB84B" w14:textId="678C77C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26FEBF" w14:textId="12DBD89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07C12E" w14:textId="17112E1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8AA260" w14:textId="0922E1C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844493" w14:textId="1A3C87E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31.86</w:t>
            </w:r>
          </w:p>
        </w:tc>
      </w:tr>
      <w:tr w:rsidR="00231539" w:rsidRPr="00231539" w14:paraId="48F41EB4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AA01AF2" w14:textId="7AF4446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365DB4" w14:textId="1F3779D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B5872D" w14:textId="2E4B33A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0F9972" w14:textId="16089C9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7E8AED" w14:textId="636C961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A457C7" w14:textId="57C7AC0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C8312E" w14:textId="221F6C0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137AEB" w14:textId="2A80EA9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5F4E9A" w14:textId="2EB481B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5763DA" w14:textId="5DE121A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9E906A" w14:textId="20D5954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1713D6" w14:textId="3CCDB8A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860F713" w14:textId="3B3217B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F350F8" w14:textId="0BC5A08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76155B" w14:textId="37AC1FF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1E2709" w14:textId="615397D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21.05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CC8273" w14:textId="5EF584D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20.57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B54B20" w14:textId="0BF56B7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23.31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0FB9D5" w14:textId="6127B14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58E47C" w14:textId="4AC7F75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426D85" w14:textId="7468673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70668C" w14:textId="644CCC6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1B03E4" w14:textId="714A450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71258F" w14:textId="49475E4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BAAFB9" w14:textId="51F7EAB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37.78</w:t>
            </w:r>
          </w:p>
        </w:tc>
      </w:tr>
      <w:tr w:rsidR="00C5319E" w:rsidRPr="00231539" w14:paraId="01980B0F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84AB8B4" w14:textId="07F25A0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9CBF03" w14:textId="2EF40EB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58A5F7" w14:textId="63E4C6E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E3C055" w14:textId="5AAFC95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566148" w14:textId="24CBC94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DEF047" w14:textId="38F564E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B4CDED" w14:textId="392C25D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4CD9C9" w14:textId="6DB5817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4BC1F1" w14:textId="6734F84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5C3728" w14:textId="7625258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BCD5FF" w14:textId="0A1DFB0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6A50A8" w14:textId="3B32D6C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A51FA3" w14:textId="2866C82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BB8B8D" w14:textId="0A19E9B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E58A2D" w14:textId="1F28185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F28DD4" w14:textId="603B0CB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37E1AC" w14:textId="5464728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D94D4B" w14:textId="2C8B2E1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76E67F" w14:textId="7273076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759572" w14:textId="41F01AB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F2F1D5" w14:textId="333CC02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3453CA" w14:textId="3CA49FC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7F5D4C" w14:textId="1292D96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2B229F" w14:textId="26AA45A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DC0AD2" w14:textId="6D3E718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44.18</w:t>
            </w:r>
          </w:p>
        </w:tc>
      </w:tr>
      <w:tr w:rsidR="00231539" w:rsidRPr="00231539" w14:paraId="0EE18759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0ED0016" w14:textId="777564C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F292A54" w14:textId="0F9636C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49B1C1" w14:textId="10C0A8D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351FC4" w14:textId="4A1A288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107633" w14:textId="6892B15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934DC2" w14:textId="5EAB3E8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1ACD09" w14:textId="6A8BE4D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38D000" w14:textId="13D7E83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9078E7" w14:textId="5CF4A8C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7AF4C9" w14:textId="30FC8F0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0D85B5" w14:textId="6406B44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CF3D8E" w14:textId="703E503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795166" w14:textId="2197708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345D3F" w14:textId="49C5715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E9ED49" w14:textId="369AFA1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40FA95" w14:textId="72782C9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DA2A01" w14:textId="0754D6C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8A3638" w14:textId="5CC09CC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4EAB42" w14:textId="644B949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0CBD32" w14:textId="429099A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C3062D" w14:textId="4063A75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D0AC1D" w14:textId="4A1757E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679E1D" w14:textId="7C93DB3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29A69D" w14:textId="4F4E6DF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E9940E" w14:textId="0EDE004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42.50</w:t>
            </w:r>
          </w:p>
        </w:tc>
      </w:tr>
      <w:tr w:rsidR="00C5319E" w:rsidRPr="00231539" w14:paraId="52BFF267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7D1225E3" w14:textId="6DA8587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447D63" w14:textId="75BDE30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8B05A0" w14:textId="10BAB28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63899E" w14:textId="6560713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A3389C" w14:textId="3FE401F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BF73B8" w14:textId="292CBA1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C7126B" w14:textId="33EC289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1A4BAB" w14:textId="05DE556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D5ACD3" w14:textId="3D7FA99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53F2FF" w14:textId="6598BBE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72.11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9DDA08" w14:textId="2F6E38E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63.41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C243FD" w14:textId="328AE76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B72E02" w14:textId="15DBB48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6CC830" w14:textId="28A8962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489B85" w14:textId="66950F1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834576" w14:textId="7F71A72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0C9B5A" w14:textId="4627227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B0C396" w14:textId="666132C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4BF694" w14:textId="39E5BB1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3F8899" w14:textId="3D46F6B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6820BD" w14:textId="6673750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BCAD41" w14:textId="765DE11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4F7219" w14:textId="0A901A4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D920F7" w14:textId="554BD16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D2958C" w14:textId="58AD598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44.50</w:t>
            </w:r>
          </w:p>
        </w:tc>
      </w:tr>
      <w:tr w:rsidR="00231539" w:rsidRPr="00231539" w14:paraId="73DA712D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8C32B64" w14:textId="6E56F1B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646A3A" w14:textId="0D5136B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4C172D" w14:textId="7FADB33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21E69A" w14:textId="45C06A6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985FD5" w14:textId="01BE677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A16FEE" w14:textId="0093A0E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4FD98B" w14:textId="3A90E75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59B2C3" w14:textId="64078CC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2BDA0E" w14:textId="10B174E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58FE30" w14:textId="02DEB95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1C4CA1" w14:textId="3579A01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B4AA7C" w14:textId="15FE750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FD2367" w14:textId="5DDBAD7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43DD6B" w14:textId="4F9B4D2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9211C9" w14:textId="13EAD81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C12389" w14:textId="3370897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7D1E9A" w14:textId="7F55E93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0BDFFF" w14:textId="1DE137D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9D22C4" w14:textId="642881A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4B66AF" w14:textId="0103E81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AF2B3B" w14:textId="0DEBD28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1A403E" w14:textId="2AF8A83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1F3AC8" w14:textId="205B02A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1EBD3C" w14:textId="5E82156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4E8895" w14:textId="3F7CDAB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27.79</w:t>
            </w:r>
          </w:p>
        </w:tc>
      </w:tr>
      <w:tr w:rsidR="00C5319E" w:rsidRPr="00231539" w14:paraId="1E401D96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E34BC44" w14:textId="18832E7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274C5A" w14:textId="33E0689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A8F5C2" w14:textId="431A34B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23.02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E8DDE1" w14:textId="5F65169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18.31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94E8BD" w14:textId="44215F7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19.17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B178FF" w14:textId="4F58880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20.87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7B9C69" w14:textId="1266B9E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2C56D1" w14:textId="09F5979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0B4E44" w14:textId="2DC59E8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C66557" w14:textId="115F61A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2A7DE4" w14:textId="13314D5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2C7203" w14:textId="65717D2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1EC35E" w14:textId="4DDB9DA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39C4AB" w14:textId="7D3D0BD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3A8D97" w14:textId="29FC9CC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56BFEA" w14:textId="5B16B45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0D2743" w14:textId="11113CB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A7F21B" w14:textId="5D53A49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FFDB90" w14:textId="6CDDA90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97076A" w14:textId="0EA9E3D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04611F" w14:textId="2696331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0EC698" w14:textId="6B3251C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E57102" w14:textId="0478B63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2D57FB" w14:textId="25F1F00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95147F" w14:textId="4D923D4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40.61</w:t>
            </w:r>
          </w:p>
        </w:tc>
      </w:tr>
      <w:tr w:rsidR="00231539" w:rsidRPr="00231539" w14:paraId="050E7F2D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1CBBC7FB" w14:textId="7B9ADF0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F39C68" w14:textId="7E455C2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C432C7" w14:textId="45ED271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DCAC78" w14:textId="3600D4C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D16FEE" w14:textId="58EEA33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BFCC5C" w14:textId="55F84A2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0FC986" w14:textId="314267F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B30D4B" w14:textId="5B9BD48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11DA81" w14:textId="0435692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F83BB0" w14:textId="100EFD4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16AAF4" w14:textId="2A16F13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A90837" w14:textId="4D30D12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ACFAF5" w14:textId="64D5916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242C5E" w14:textId="7037DF0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C70829" w14:textId="2A73FBB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9100F6" w14:textId="3E8D669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DE9EB4" w14:textId="51A57C0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7B4836" w14:textId="54941C3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8E4451" w14:textId="510A631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DFA546" w14:textId="168904D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D46411" w14:textId="218A58A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0FC0C1" w14:textId="53780E9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62B17C" w14:textId="3FD5278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3FC82D" w14:textId="6F5A2A0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EF2FEE" w14:textId="710A388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42.15</w:t>
            </w:r>
          </w:p>
        </w:tc>
      </w:tr>
      <w:tr w:rsidR="00C5319E" w:rsidRPr="00231539" w14:paraId="76F9E620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831A04A" w14:textId="7F6BE2A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DF008A" w14:textId="3027C76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2476D1" w14:textId="01194FA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EEEABF" w14:textId="4310701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B06B6C" w14:textId="68A9CAD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15BB66" w14:textId="54D7C29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C307AF" w14:textId="745214C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0AA981" w14:textId="0BF4911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15870A" w14:textId="406E844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EA67EC" w14:textId="6AD68E9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A181AF" w14:textId="4428D9B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F8CBDA" w14:textId="6E346D5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B1234A" w14:textId="6C5356C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A3B775" w14:textId="5434142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C1DACD" w14:textId="6CF55D7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20.79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F38F09" w14:textId="1C0F03B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12.98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C33EAF" w14:textId="070E05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48A76E" w14:textId="3FEA7C8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20.07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4BD125" w14:textId="21B8ECD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A35C66" w14:textId="4E62AFB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1C745E" w14:textId="3AFD22B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A926A6" w14:textId="1C2937F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3C6262" w14:textId="74540F9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97064C" w14:textId="57E7C59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D94A08" w14:textId="719302B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24.08</w:t>
            </w:r>
          </w:p>
        </w:tc>
      </w:tr>
      <w:tr w:rsidR="00231539" w:rsidRPr="00231539" w14:paraId="5E86BCF9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6BFE6165" w14:textId="68E3982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EB3EA1" w14:textId="2FDD46A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CE5F5D" w14:textId="56EB886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23.02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2D2117" w14:textId="24DC78D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20.36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5B52F0" w14:textId="3914840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12.26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89841A" w14:textId="6319FC0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19.95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9D94CB" w14:textId="76E6593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61DDD3" w14:textId="7DF916B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87DCB0" w14:textId="57E9BAB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2A4180" w14:textId="3CAC833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1FA530" w14:textId="4132266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110C89" w14:textId="3BF70B7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1AC567" w14:textId="0F7F9ED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13CDE4" w14:textId="2DFE347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CE9CFE" w14:textId="0C2F8B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C6964D0" w14:textId="16FC18C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4D3D4E" w14:textId="604FE17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835A696" w14:textId="738A45A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44ACBE" w14:textId="1A9F48A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A3F693" w14:textId="6BB2E3A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37417E" w14:textId="48D3F48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D83B50" w14:textId="0658B2E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686346" w14:textId="13D3921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B564E5" w14:textId="3699791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EC97C2" w14:textId="38C657C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40.62</w:t>
            </w:r>
          </w:p>
        </w:tc>
      </w:tr>
      <w:tr w:rsidR="00C5319E" w:rsidRPr="00231539" w14:paraId="0860CBFC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720C91F1" w14:textId="7E510ED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11.04.2017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47C38F" w14:textId="2C22DFB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262C46" w14:textId="50EC2DB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7D65C7" w14:textId="0FA2A9F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B64FCB" w14:textId="6E5F0C1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200A0C" w14:textId="4F5FEAB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2E2607" w14:textId="2DBCE51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75D92C" w14:textId="42ACB4E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1945C7" w14:textId="76A5328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96A022" w14:textId="3A901D6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8A2513" w14:textId="45C44F9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BD12F6" w14:textId="172DE13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8D1EA9" w14:textId="5624FB6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DE3B8B" w14:textId="63CC854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9F30F7" w14:textId="3821510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265C08" w14:textId="712F474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A572C1" w14:textId="3DCE235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301368" w14:textId="282DC10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654696" w14:textId="7E52106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51BF1D" w14:textId="2D4B9BA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1D6E1D" w14:textId="48A0237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161951" w14:textId="427DBAD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D5F68A" w14:textId="6C749FF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15FFC39" w14:textId="5128CD5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5C0CB9" w14:textId="255A9F4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38.67</w:t>
            </w:r>
          </w:p>
        </w:tc>
      </w:tr>
      <w:tr w:rsidR="00231539" w:rsidRPr="00231539" w14:paraId="5024457D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47E2D8F" w14:textId="06B460C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12.04.2017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A68476" w14:textId="209D5FB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34A7F1" w14:textId="506E42D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1B92CE" w14:textId="31078EB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DBC2E6" w14:textId="09FA12E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D0D821" w14:textId="59B4631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005D74" w14:textId="784A392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0E0189" w14:textId="527F782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5DA8CD" w14:textId="7F31CBC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21BDFC" w14:textId="3463A06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821A2E" w14:textId="6D0D8D3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3321F0" w14:textId="3BEF9C9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A9DC1C" w14:textId="7256775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6E1BE7" w14:textId="7A2DFAF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313ED0" w14:textId="510170A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439FDC" w14:textId="3F4AB26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587CCA" w14:textId="2FAB9C3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B7F7E5" w14:textId="6594F90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ADF3F7" w14:textId="1F22052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7548E9" w14:textId="772C052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7AE7FE" w14:textId="6ECD8EA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22AA7B" w14:textId="5EE6FB4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F2F4CA" w14:textId="5E42C5C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A5EDDA" w14:textId="42AB691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A2C9CC" w14:textId="44EAAD5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43.00</w:t>
            </w:r>
          </w:p>
        </w:tc>
      </w:tr>
      <w:tr w:rsidR="00C5319E" w:rsidRPr="00231539" w14:paraId="77D3BCFD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A8AB6F6" w14:textId="50F144C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13.04.2017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99BA15" w14:textId="7A086EE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8492BD" w14:textId="309318F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FE5812" w14:textId="16308FA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85643C" w14:textId="600297D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632665" w14:textId="5E87B4B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C4A6F2" w14:textId="172DF29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453283" w14:textId="58C006E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AF7F97" w14:textId="59D4F44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BEAB72" w14:textId="59AB278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C3FFA4" w14:textId="1618053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331E82" w14:textId="328CD80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26124E" w14:textId="6048AEE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991334" w14:textId="5F6BBC3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8275B3" w14:textId="4321AA4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EA3CA1" w14:textId="7D8E6D7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24B5D8" w14:textId="5C0B2C6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60F2A3" w14:textId="33B2424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4948E2" w14:textId="58A6859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F7DCEA2" w14:textId="0760219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6CF019" w14:textId="0DF4692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43C15A" w14:textId="7471EC5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5D8478" w14:textId="51844E7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AFC34A" w14:textId="5BC2560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E3C399" w14:textId="496B835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37.49</w:t>
            </w:r>
          </w:p>
        </w:tc>
      </w:tr>
      <w:tr w:rsidR="00231539" w:rsidRPr="00231539" w14:paraId="74B944DA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11063238" w14:textId="52E9412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14.04.2017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C14F02" w14:textId="3C99916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400D033" w14:textId="6A6C8B4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401184" w14:textId="6128726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ECB864" w14:textId="67BA593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6A9A17" w14:textId="72FDBE3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A61BF3" w14:textId="0B76398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8B30F1" w14:textId="51893D0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E1441A" w14:textId="18F6A7E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FE55E9" w14:textId="499446D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32BBE3" w14:textId="586FBFD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5ED10E" w14:textId="521E707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86B48A" w14:textId="74CE7B1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C903A6" w14:textId="30563CF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9DE6A5" w14:textId="776C939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A64500" w14:textId="1B66B78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B1CAA0" w14:textId="4E9AE42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B70364" w14:textId="272F4B3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09D931" w14:textId="5C6451E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DE20C6" w14:textId="0FA78A4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9C0E2B" w14:textId="29707A7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D850FA" w14:textId="5B171BA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A759FE" w14:textId="208D534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343093" w14:textId="68C1853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38664C" w14:textId="631F88E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43.34</w:t>
            </w:r>
          </w:p>
        </w:tc>
      </w:tr>
      <w:tr w:rsidR="00C5319E" w:rsidRPr="00231539" w14:paraId="69423AC6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029357D5" w14:textId="5974E5A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15.04.2017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9D4AF0" w14:textId="4BD5146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50BABF" w14:textId="487BF27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190EE5" w14:textId="561139D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5D5B68" w14:textId="6DE49D9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887421" w14:textId="767E4AF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DBFD89" w14:textId="660F176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9A722C" w14:textId="6C00FE3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1AD023" w14:textId="7D25683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AF9380" w14:textId="1F1CA12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BA6599" w14:textId="285E7F6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D87F16" w14:textId="4C49608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906D66" w14:textId="36095FB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C1A604" w14:textId="20AA5B5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0AB7A0" w14:textId="427F846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335C9A" w14:textId="3107552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7453DE" w14:textId="015AD56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C22FE8" w14:textId="14B952D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B4C355" w14:textId="24AAEE9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B644A8" w14:textId="4C8F49C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74C462" w14:textId="300EBE6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14.03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9EDE43" w14:textId="40AB933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13.03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C17127" w14:textId="113B935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1EC394" w14:textId="3590AC8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11.07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41D983" w14:textId="0A377FC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9.23</w:t>
            </w:r>
          </w:p>
        </w:tc>
      </w:tr>
      <w:tr w:rsidR="00231539" w:rsidRPr="00231539" w14:paraId="26E63EC1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CD5A302" w14:textId="749B473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16.04.2017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DB5ED8" w14:textId="0E2E9D4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D23326" w14:textId="2D53D94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0118DD" w14:textId="04C231C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23AB07" w14:textId="28FCB51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651617" w14:textId="01BB779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0D556E" w14:textId="0FE6AB1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14.03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935E6F" w14:textId="1F3ECB7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9AC3BB" w14:textId="4710FFA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53BCFE" w14:textId="722C9EE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15.96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8630DE" w14:textId="34D9F49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0D9144" w14:textId="28882BE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8A7E4D" w14:textId="0B0A075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1C03FA" w14:textId="1AC8E2E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D1512F" w14:textId="27B4D41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2436DD" w14:textId="5F3A387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18.15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599E5E" w14:textId="57954EE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17.57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1D4D11" w14:textId="1601B33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228BF8" w14:textId="5A44112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60A09C" w14:textId="0052E16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FE2948" w14:textId="069E1D4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829A3B" w14:textId="7AD55BF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639290" w14:textId="66353B7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FA82F1" w14:textId="2338767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7E2F37" w14:textId="482497D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30.46</w:t>
            </w:r>
          </w:p>
        </w:tc>
      </w:tr>
      <w:tr w:rsidR="00C5319E" w:rsidRPr="00231539" w14:paraId="0D3F5C3F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A0229A2" w14:textId="04087D2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17.04.2017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041C8B" w14:textId="3EE1847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C7E187" w14:textId="6CA4C5D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23DA93" w14:textId="0847A54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22.07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850DC6" w14:textId="3F9D31B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21.08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6E2CA3" w14:textId="0C8A3DC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B33C8A" w14:textId="2E701F5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262D03" w14:textId="1E6FC4C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998C61" w14:textId="40DC83D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AB393C" w14:textId="66B9E95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BF7E07" w14:textId="053A084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52941B" w14:textId="1E5C327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08A72C" w14:textId="520881D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023B3F" w14:textId="2B6A6FB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A7A7E5" w14:textId="2D4DCD4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19.57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E0C506" w14:textId="1CC8DCE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15.93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F33FEE" w14:textId="60D082E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E89BF9" w14:textId="3A39EB9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B48BE1" w14:textId="5B0F273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17.80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670A48" w14:textId="6F60476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025A4C" w14:textId="5B9F9C1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4F1668" w14:textId="1533492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1B9D33" w14:textId="6B8A95F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6A8C76" w14:textId="3EA7158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9B6A07" w14:textId="2AF24AF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30.95</w:t>
            </w:r>
          </w:p>
        </w:tc>
      </w:tr>
      <w:tr w:rsidR="00231539" w:rsidRPr="00231539" w14:paraId="02ED7F4C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52C29E39" w14:textId="54B6D9A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18.04.2017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3CD989" w14:textId="2C33AF6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7214AB" w14:textId="55DD57B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8FAAEE" w14:textId="277BCC8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9D38E4" w14:textId="5361E28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B9C40CB" w14:textId="6D3B670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6E8DE6" w14:textId="1AED1EB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46AEF7" w14:textId="15BF0C0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B2D741" w14:textId="5D3C091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F8A1D3" w14:textId="633637F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64C8EA" w14:textId="320E9CF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7C6165" w14:textId="75A837B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B135DC" w14:textId="516F84E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6C0E69" w14:textId="3E4BAA0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71DC04" w14:textId="77C79DC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124152" w14:textId="3FFC81B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60C5A7" w14:textId="5509C3D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8B497F" w14:textId="72A9FD7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8F5EF6" w14:textId="7E6CD40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3AC455" w14:textId="30100E9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8AB6DD" w14:textId="730D0AF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9608CA" w14:textId="566AFB4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DBF251" w14:textId="6136A05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EBEB75" w14:textId="07B229B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B4E622" w14:textId="58F7DC0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37.95</w:t>
            </w:r>
          </w:p>
        </w:tc>
      </w:tr>
      <w:tr w:rsidR="00C5319E" w:rsidRPr="00231539" w14:paraId="306FDC8A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C392B06" w14:textId="05C7A46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19.04.2017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3469A9" w14:textId="37BFC98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C65921" w14:textId="53A2747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560D91" w14:textId="1A59E25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5377EC" w14:textId="054C6AB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2C8980" w14:textId="5FA78D4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A3DB80" w14:textId="39E4CF7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289BD6" w14:textId="19F7D1D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EF2E85" w14:textId="5338DA4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D86C9F" w14:textId="471A94B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CBF478" w14:textId="61C8B9F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6E57DE" w14:textId="6C928E5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2DA2F1" w14:textId="4D6AC0F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D0A001" w14:textId="1379DA9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97143E" w14:textId="44C2927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F06537" w14:textId="7778C18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67CEE3" w14:textId="6EA4648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78C77D" w14:textId="33B07F6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89C4FA" w14:textId="15148AD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567800" w14:textId="501EBCE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464EEC" w14:textId="46410A1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4E930A" w14:textId="482CBB9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6BE8A2" w14:textId="77267D2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C86E63" w14:textId="1A9B47F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3F9624" w14:textId="522379D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39.82</w:t>
            </w:r>
          </w:p>
        </w:tc>
      </w:tr>
      <w:tr w:rsidR="00231539" w:rsidRPr="00231539" w14:paraId="534879C3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E6C5E78" w14:textId="56FA854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20.04.2017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70EE3F" w14:textId="3606C53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70B9C2" w14:textId="3CC79B3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8931D45" w14:textId="509AE34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D6B915" w14:textId="610DE12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872C5F" w14:textId="6C835E2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BE3F3C" w14:textId="06BFAE8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8CAB0C" w14:textId="02961E2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8AEBC9" w14:textId="540E58E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8464BE" w14:textId="4574DD3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19CE59" w14:textId="2F56CB1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0E19F4" w14:textId="2FBAEC5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067583" w14:textId="310A2A3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D7148E" w14:textId="6E023A9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3C6FFE" w14:textId="668DF4E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A12609" w14:textId="6EF8A06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B3CFB09" w14:textId="532F480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778B52" w14:textId="57EABA2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2896CB" w14:textId="62F4A8A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2DA098" w14:textId="5EF644B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F76BF8F" w14:textId="28B6EF9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9FB0B5" w14:textId="0D12DFF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4AEED7" w14:textId="28267AE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B974D7" w14:textId="6745623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C42190" w14:textId="6BD55BE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41.17</w:t>
            </w:r>
          </w:p>
        </w:tc>
      </w:tr>
      <w:tr w:rsidR="00C5319E" w:rsidRPr="00231539" w14:paraId="3BB0B2A9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E740FA0" w14:textId="63D8567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21.04.2017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88222C" w14:textId="73328B4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93E2E7" w14:textId="7516C43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74877D" w14:textId="05734C1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7EC2DF" w14:textId="333A4EB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068D40" w14:textId="5EEBA0B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65987C" w14:textId="1080A60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97846B" w14:textId="326F355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BFDFA0" w14:textId="6F5D09D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F2E667" w14:textId="5F4E62E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7DB8C2" w14:textId="5D3518F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25E548" w14:textId="590B04B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D9F045" w14:textId="16C16DB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E35D3C" w14:textId="159A37D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7C9C4A" w14:textId="585D9F8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84A663" w14:textId="1ABCF4A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F00632" w14:textId="5E01730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2A8B06" w14:textId="78A658E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243D5F" w14:textId="20AECC0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533755" w14:textId="6CD5DE1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7E9F35" w14:textId="63B6F9D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AE7A4F" w14:textId="7D9C92E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972288" w14:textId="7ABBF51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D14A2BB" w14:textId="17B7540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B3CC47" w14:textId="6F20033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48.79</w:t>
            </w:r>
          </w:p>
        </w:tc>
      </w:tr>
      <w:tr w:rsidR="00231539" w:rsidRPr="00231539" w14:paraId="0DDF8BB5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4C2C268" w14:textId="7D7A640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22.04.2017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A8CE6C" w14:textId="3A28FB7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03D960" w14:textId="51433EE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B73767" w14:textId="1BD1BCE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D54A40" w14:textId="5848A33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8E5F4D" w14:textId="75AB334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EAF5F2" w14:textId="43DAF5A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EA311D" w14:textId="420EA67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6AE41B" w14:textId="4714EFC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BD869F" w14:textId="0940A41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E25F0C" w14:textId="0FE4535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6545AC" w14:textId="455EC91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2EAA0E" w14:textId="6054401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3EBB5E" w14:textId="1B2B343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A6EEA5" w14:textId="637F83A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1E268D" w14:textId="2DEAEE7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B9DDBE" w14:textId="28CC3A8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7C98CA" w14:textId="3DEE365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FE6442" w14:textId="76A6A32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5920E1" w14:textId="71CD23C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4F169A" w14:textId="65E317D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22FAFF" w14:textId="5417292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03D571" w14:textId="17930CB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200A7E" w14:textId="7F5BCE3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3F77B1" w14:textId="000369A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39.99</w:t>
            </w:r>
          </w:p>
        </w:tc>
      </w:tr>
      <w:tr w:rsidR="00C5319E" w:rsidRPr="00231539" w14:paraId="76817F60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3FF6064" w14:textId="5B5D4FD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23.04.2017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21BAAB" w14:textId="1DF9ED3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02D989" w14:textId="180D0E0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602513" w14:textId="47DFDDB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7B2E9B" w14:textId="7248F23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B7CEF1" w14:textId="7381ADA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8ADD32" w14:textId="50EEDE6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54CBDE" w14:textId="76D77C1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1DAB22" w14:textId="43C1958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3B2CFD" w14:textId="7491C44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39DD80" w14:textId="172434D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F32714" w14:textId="630BA33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2F1137" w14:textId="5081A55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B45AFF" w14:textId="18B1AA9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13D7AF" w14:textId="72EA397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23.36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460F8A" w14:textId="1EABAFE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23.43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CF1F76" w14:textId="3B87D56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F6D54D" w14:textId="6512E23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619FDF" w14:textId="207DB70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3F10FE" w14:textId="11E3F10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7BB817" w14:textId="70A2265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521FB3" w14:textId="17A64D3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96EB99" w14:textId="61ED475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D910B0" w14:textId="66D7BBC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623468" w14:textId="7D4CEC2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40.15</w:t>
            </w:r>
          </w:p>
        </w:tc>
      </w:tr>
      <w:tr w:rsidR="00231539" w:rsidRPr="00231539" w14:paraId="4B06E6F5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610080FB" w14:textId="25CCD48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B6107CE" w14:textId="0B0CB35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7555E3" w14:textId="0147FCC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6C963F" w14:textId="41B9034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CCABE0" w14:textId="71C0BD3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EAAB08" w14:textId="0A27281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B03915" w14:textId="1B3AD19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8AB91D" w14:textId="3A87DE7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EC693F" w14:textId="096DFC5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8E7C51" w14:textId="5B76FE5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43EE83" w14:textId="7F07E37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22158C" w14:textId="6CAE04E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A15C4D" w14:textId="6AFDEB8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5EB18B" w14:textId="2A407D8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CDE47C" w14:textId="071C201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C32B5D" w14:textId="5D073AB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6338BE" w14:textId="79635E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84C670" w14:textId="7422032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BD825E" w14:textId="57DFB83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3F1527" w14:textId="3CAB407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1B8489" w14:textId="10D411C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B84FEA" w14:textId="32BBF51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DE9D2B" w14:textId="6FB714E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4080AA" w14:textId="5DA8D02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94F851" w14:textId="304769D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40.15</w:t>
            </w:r>
          </w:p>
        </w:tc>
      </w:tr>
      <w:tr w:rsidR="00C5319E" w:rsidRPr="00231539" w14:paraId="280BF006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2D7334C" w14:textId="3E022EB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D7DE4C" w14:textId="3EB399D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77F4D6" w14:textId="0B20E2C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F86685" w14:textId="07A8F62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81DFAB" w14:textId="77F8651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6E9DC7" w14:textId="0F4C5B7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A7C278" w14:textId="7F5E7C6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DC5400" w14:textId="66D6C1B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8F7F1C" w14:textId="57D2B57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0C196F" w14:textId="498784B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387D02" w14:textId="6EFB6A6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208CB9" w14:textId="3E2E9A6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C34444" w14:textId="1CE76F1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1E9AE1" w14:textId="759C916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2869BA" w14:textId="1282048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6CE30E" w14:textId="20F4F4E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4F6BCB" w14:textId="70651D4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E7578A" w14:textId="722156A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16084B" w14:textId="04063C7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492A2C" w14:textId="7E4AFF3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E39674" w14:textId="1E2ECF1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0FAA06" w14:textId="04CB1F4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FA5F67" w14:textId="7F7C185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2AC73D" w14:textId="56BFE11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2A3A51" w14:textId="1A2AC41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33.40</w:t>
            </w:r>
          </w:p>
        </w:tc>
      </w:tr>
      <w:tr w:rsidR="00231539" w:rsidRPr="00231539" w14:paraId="0756649F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6D03CB4D" w14:textId="74C5E22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9B40DC" w14:textId="75B24C1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14035F" w14:textId="541D4FF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D25058" w14:textId="03909EB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610B20" w14:textId="5E25242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F48539" w14:textId="51E9A27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A790D4" w14:textId="0B09CFE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6C1867" w14:textId="127A68C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F0EAA1" w14:textId="7D125E2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65F9B5" w14:textId="44B3D3E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2958B6" w14:textId="41D5A3A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3D34A7" w14:textId="3BF524B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19D24C" w14:textId="468EB73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A5691B" w14:textId="6C182D1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BDECD4" w14:textId="7686E9A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334773" w14:textId="30BF8AB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48EDBC" w14:textId="3F391B2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D4E896" w14:textId="0CD328A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EBB189" w14:textId="1BCBF3E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06B5F5" w14:textId="7A57A45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7F1BAC" w14:textId="0F48F19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555AA5" w14:textId="7C688F5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833885" w14:textId="5250990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1C1238" w14:textId="790BB53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F3C842" w14:textId="51344C6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43.19</w:t>
            </w:r>
          </w:p>
        </w:tc>
      </w:tr>
      <w:tr w:rsidR="00C5319E" w:rsidRPr="00231539" w14:paraId="3CCAED0C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85ED6AB" w14:textId="66814E8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5E2CB9" w14:textId="5E651A8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E67D6F" w14:textId="67B8D0C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670F6D" w14:textId="382EC45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C78510" w14:textId="752F8AE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48A70E" w14:textId="3BF0DAC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3DA1AC" w14:textId="220688F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70184E" w14:textId="6FC1692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61337E" w14:textId="69EC264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01235F" w14:textId="238570A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B6A8A3" w14:textId="513F57A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7046BE" w14:textId="0611DF1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568C1E" w14:textId="76A709E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4A0B00" w14:textId="0134D43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94F05E" w14:textId="62BF0DD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D6192C" w14:textId="5682B73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906A59" w14:textId="6FBC850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4CCF78" w14:textId="2E4991D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C00118" w14:textId="576D265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F6A8AB" w14:textId="1164E91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B195BE" w14:textId="674FF3F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CA69E6" w14:textId="01505E2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4D6829" w14:textId="0338897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A1AAF0" w14:textId="2AFF1DE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277BF3" w14:textId="182C2E8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38.06</w:t>
            </w:r>
          </w:p>
        </w:tc>
      </w:tr>
      <w:tr w:rsidR="00231539" w:rsidRPr="00231539" w14:paraId="13D6B61F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FF4C20C" w14:textId="09AD730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C51448" w14:textId="7201D44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A80AC3" w14:textId="4B39D18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B1B761" w14:textId="04289BA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D4C43B" w14:textId="24E7836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78C38E" w14:textId="60A8A8F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F2FA4D" w14:textId="4166B51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F791C09" w14:textId="1C3E176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356AB9" w14:textId="1513F74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4C12CC" w14:textId="3A01144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7A02EA" w14:textId="5673292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CE8694" w14:textId="1AFE9CB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0D9EC0" w14:textId="34CE6F9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90146D" w14:textId="6E9B072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6C69EB" w14:textId="4C6D8E0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2851C8" w14:textId="21EF556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D657C6" w14:textId="75AB16B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F212E9" w14:textId="3F94732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CC2F2A" w14:textId="3D1384C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3A32C8" w14:textId="30DA853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BAD1F0" w14:textId="4A345EA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14AF44" w14:textId="5620DD5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94B4B2" w14:textId="45D7A81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E4E734" w14:textId="7D59877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86AE3A" w14:textId="6EAF217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31.08</w:t>
            </w:r>
          </w:p>
        </w:tc>
      </w:tr>
      <w:tr w:rsidR="00C5319E" w:rsidRPr="00231539" w14:paraId="325E47D3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F158EF1" w14:textId="5E225D9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19788F" w14:textId="4FA3E3D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32EAF5" w14:textId="5D67A01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6C66C8" w14:textId="6B748F8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B0062E" w14:textId="71B328B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EA18C2" w14:textId="012D42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C4A2AB" w14:textId="4051A36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A14BF2" w14:textId="16F5759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EB43E0" w14:textId="61ACED6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97D4B8" w14:textId="421BA60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C889DC" w14:textId="39BD948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5D8FCA" w14:textId="38F75F5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62348B" w14:textId="0511B98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866B27" w14:textId="1407C5A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C9628E" w14:textId="0936DF2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23.09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D69B95" w14:textId="191ABCB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1B6D3C" w14:textId="31C5CBF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3A62EE" w14:textId="0C2F5BC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F1E68D" w14:textId="0FE114A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26A1DE" w14:textId="48E2DE7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1C71AE" w14:textId="427DDFE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41E43E" w14:textId="7203D59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DE1C08" w14:textId="1825196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E61BF9" w14:textId="624C7CD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CBFAB8" w14:textId="2B5DA6E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30.47</w:t>
            </w:r>
          </w:p>
        </w:tc>
      </w:tr>
      <w:tr w:rsidR="00231539" w:rsidRPr="00231539" w14:paraId="096E6042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65F64177" w14:textId="676D040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30.04.2017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3A6DF0" w14:textId="42D80C1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39865C1" w14:textId="7554759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848796" w14:textId="44310F2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52639A" w14:textId="291E520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13.13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C3EA2E" w14:textId="0B3CFB9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FBBB62" w14:textId="3D8C495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8505BD2" w14:textId="49E649A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16.80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DF4A1F" w14:textId="22A4443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2B885C" w14:textId="12DAB75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1B306C" w14:textId="6BB7927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1D9AF0" w14:textId="7C7BAD1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CDE533" w14:textId="2FACF3F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DE7A50" w14:textId="19195BF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075663" w14:textId="7CEA2D3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89C93D" w14:textId="3ED61F1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FA089E" w14:textId="37740D3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19.91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297EFA" w14:textId="7A2C294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F8EDBF" w14:textId="0B39A13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C5A9AE" w14:textId="3CEB0CB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0B4443" w14:textId="20533F0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46A631" w14:textId="34A640D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627632" w14:textId="6911782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5D588C" w14:textId="5E3A5A8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1ABA6A" w14:textId="7FB01DB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5.00</w:t>
            </w:r>
          </w:p>
        </w:tc>
      </w:tr>
    </w:tbl>
    <w:p w14:paraId="0ACA8516" w14:textId="08F458CF" w:rsidR="00AE3156" w:rsidRDefault="00AE3156" w:rsidP="00464F9B">
      <w:pPr>
        <w:spacing w:line="276" w:lineRule="auto"/>
        <w:jc w:val="both"/>
        <w:rPr>
          <w:noProof/>
          <w:lang w:val="en-GB"/>
        </w:rPr>
      </w:pPr>
    </w:p>
    <w:p w14:paraId="20FFAD15" w14:textId="0B9FB4BB" w:rsidR="00D77CF1" w:rsidRDefault="00D77CF1" w:rsidP="00464F9B">
      <w:pPr>
        <w:spacing w:line="276" w:lineRule="auto"/>
        <w:jc w:val="both"/>
        <w:rPr>
          <w:noProof/>
          <w:lang w:val="en-GB"/>
        </w:rPr>
      </w:pPr>
    </w:p>
    <w:p w14:paraId="08E522F5" w14:textId="77777777" w:rsidR="00D77CF1" w:rsidRDefault="00D77CF1" w:rsidP="00464F9B">
      <w:pPr>
        <w:spacing w:line="276" w:lineRule="auto"/>
        <w:jc w:val="both"/>
        <w:rPr>
          <w:noProof/>
          <w:lang w:val="en-GB"/>
        </w:rPr>
      </w:pPr>
    </w:p>
    <w:p w14:paraId="358C7B17" w14:textId="2A7F6BE7" w:rsidR="00173864" w:rsidRDefault="00173864" w:rsidP="00173864">
      <w:pPr>
        <w:spacing w:after="0" w:line="276" w:lineRule="auto"/>
        <w:jc w:val="both"/>
        <w:rPr>
          <w:rFonts w:cstheme="minorHAnsi"/>
          <w:lang w:val="en-US"/>
        </w:rPr>
      </w:pPr>
      <w:r w:rsidRPr="006E6ACE">
        <w:rPr>
          <w:rFonts w:cstheme="minorHAnsi"/>
          <w:lang w:val="en-US"/>
        </w:rPr>
        <w:lastRenderedPageBreak/>
        <w:t xml:space="preserve">Table </w:t>
      </w:r>
      <w:r w:rsidR="009D7AEF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5</w:t>
      </w:r>
      <w:r w:rsidR="009D7AEF">
        <w:rPr>
          <w:rFonts w:cstheme="minorHAnsi"/>
          <w:lang w:val="en-US"/>
        </w:rPr>
        <w:t>.</w:t>
      </w:r>
      <w:r w:rsidRPr="006E6ACE">
        <w:rPr>
          <w:rFonts w:cstheme="minorHAnsi"/>
          <w:lang w:val="en-US"/>
        </w:rPr>
        <w:t xml:space="preserve"> A</w:t>
      </w:r>
      <w:r>
        <w:rPr>
          <w:rFonts w:cstheme="minorHAnsi"/>
          <w:lang w:val="en-US"/>
        </w:rPr>
        <w:t xml:space="preserve">uction Trading Prices for May </w:t>
      </w:r>
      <w:r w:rsidR="00175F55">
        <w:rPr>
          <w:rFonts w:cstheme="minorHAnsi"/>
          <w:lang w:val="en-US"/>
        </w:rPr>
        <w:t xml:space="preserve">(in </w:t>
      </w:r>
      <w:r w:rsidR="007519EC">
        <w:rPr>
          <w:rFonts w:cstheme="minorHAnsi"/>
          <w:lang w:val="en-US"/>
        </w:rPr>
        <w:t>€</w:t>
      </w:r>
      <w:r w:rsidR="00175F55">
        <w:rPr>
          <w:rFonts w:cstheme="minorHAnsi"/>
          <w:lang w:val="en-US"/>
        </w:rPr>
        <w:t>/MWh)</w:t>
      </w:r>
    </w:p>
    <w:tbl>
      <w:tblPr>
        <w:tblW w:w="14449" w:type="dxa"/>
        <w:tblLayout w:type="fixed"/>
        <w:tblLook w:val="04A0" w:firstRow="1" w:lastRow="0" w:firstColumn="1" w:lastColumn="0" w:noHBand="0" w:noVBand="1"/>
      </w:tblPr>
      <w:tblGrid>
        <w:gridCol w:w="8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3156" w:rsidRPr="00231539" w14:paraId="34112C95" w14:textId="77777777" w:rsidTr="00AE3156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85EED4F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Delivery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CC29B9C" w14:textId="77777777" w:rsidR="00AE3156" w:rsidRPr="00231539" w:rsidRDefault="00AE3156" w:rsidP="00AE3156">
            <w:pPr>
              <w:spacing w:after="0" w:line="240" w:lineRule="auto"/>
              <w:ind w:left="-25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00 - 01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0D87416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01 - 02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AEA1D3F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02 - 03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270EEFF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03 - 04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18DA92B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04 - 05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29FAC1D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05 - 06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29AB80A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06 - 07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49339DE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07 - 08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F1FB224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08 - 09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E020DA2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09 - 10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FD1D1C0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10 - 11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F687AAE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11 - 12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6374D6F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12 - 13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2A28E90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13 - 14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144123C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14 - 15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B7C8586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15 - 16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31B5E17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16 - 17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BF56E39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17 - 18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19260B0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18 - 19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79433EE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19 - 20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B98EBD5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20 - 21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49C10F7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21 - 22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2438B41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22 - 23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06F1" w14:textId="77777777" w:rsidR="00AE3156" w:rsidRPr="00231539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23 - 24</w:t>
            </w:r>
          </w:p>
        </w:tc>
      </w:tr>
      <w:tr w:rsidR="00C5319E" w:rsidRPr="00231539" w14:paraId="1D01B6FA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1E83296" w14:textId="6AE6B24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E971E5" w14:textId="0EE04CC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C32A04" w14:textId="4DEE412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2FD4C3" w14:textId="4846BE0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0219AE" w14:textId="5CF5D1B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0.09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9FDDB5" w14:textId="5D7C116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0.09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095D1E" w14:textId="7BB4A32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0.09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46252F" w14:textId="5BE3662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0D5B62" w14:textId="3DD3E54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779A3E" w14:textId="050FA43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64F59E" w14:textId="441BC08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2F97F9" w14:textId="77B4C54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E602AC" w14:textId="6D00A89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016ACE" w14:textId="4D501EB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6B5774" w14:textId="15B824E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069EDB" w14:textId="546DAA5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0.30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092DB8" w14:textId="0E2D547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2BEDD9" w14:textId="7C0EA9F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505701" w14:textId="599BDDF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268B8C" w14:textId="4B9F609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C42697" w14:textId="3C485C9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09598E" w14:textId="3F15C6E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BD77A0" w14:textId="417B896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A30333" w14:textId="3B52B17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BE9FB5" w14:textId="6E702BC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</w:tr>
      <w:tr w:rsidR="00231539" w:rsidRPr="00231539" w14:paraId="4A94025D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65D54E97" w14:textId="2F5308F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34D26B" w14:textId="604B640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13.47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792B5C" w14:textId="474A37F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81561E" w14:textId="0550DDA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D193BE" w14:textId="0A537BD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12.03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1DA781" w14:textId="3FC21DA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AFE4A4" w14:textId="14F94F6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E34D41" w14:textId="3B67652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17A31C" w14:textId="089F668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D9439B" w14:textId="662C093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039ABA" w14:textId="426ACFE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53B081" w14:textId="16B6EF5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A72405" w14:textId="0307CFD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1DC7E2" w14:textId="5DBC532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64.99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89EA84" w14:textId="1CCECAE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64.99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F69361" w14:textId="444BA2B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80F0BD" w14:textId="24AE1E4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8A07048" w14:textId="46CD1EF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004A1B" w14:textId="46294C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27C061" w14:textId="395D77B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0C2985" w14:textId="51C6F8A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A1BCD0" w14:textId="593F0A7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D56E2C" w14:textId="62808C1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F07C81" w14:textId="788AE5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E537A1" w14:textId="03880B7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</w:tr>
      <w:tr w:rsidR="00C5319E" w:rsidRPr="00231539" w14:paraId="56108E8E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B2B92B0" w14:textId="1F8ADEC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A728CD" w14:textId="152C3BE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D52986" w14:textId="5D01FF4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A6C67B" w14:textId="30AC21A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193D7D" w14:textId="56933CE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58D853" w14:textId="69958B0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6FC1EB" w14:textId="2904064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6F1F13" w14:textId="1A70BC9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07F96B" w14:textId="7200941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F8255C" w14:textId="1B3D69D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BE09B3" w14:textId="1E12BF0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86D23E" w14:textId="5036C8B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3C99E5" w14:textId="60BF845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E8CC52" w14:textId="2E444E8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F32F5E" w14:textId="0D864E5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6D113A" w14:textId="7479292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3A9D03" w14:textId="672C1E5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A645BF" w14:textId="229609B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CE7911" w14:textId="70FE835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07625C" w14:textId="6F01C21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552D73" w14:textId="317F3D8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BD804C" w14:textId="796829C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EFD68D" w14:textId="2C187B6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06AB46" w14:textId="424422C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E58448" w14:textId="4AF6CA6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46.29</w:t>
            </w:r>
          </w:p>
        </w:tc>
      </w:tr>
      <w:tr w:rsidR="00231539" w:rsidRPr="00231539" w14:paraId="03387CF9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5439B39A" w14:textId="2D91D20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AC08DD" w14:textId="78C01F1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DCF209" w14:textId="7D75CCB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3DFE64" w14:textId="2B3B38A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5501DF" w14:textId="19F97D7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357CB0" w14:textId="134E2DE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FD3A03" w14:textId="3944705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A76945" w14:textId="119720B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7E505D" w14:textId="6DCDBA4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DDC086" w14:textId="08712F4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2FAC1F" w14:textId="792FBB3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EAFA20" w14:textId="372D1F1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8A87CC" w14:textId="590DA81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8885B5" w14:textId="7BF751A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7E607A" w14:textId="5A053E5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847D534" w14:textId="1634E65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CAFE2A" w14:textId="0674AE6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8555AB" w14:textId="4553A4B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3454BE" w14:textId="34E317F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A3CBC6" w14:textId="071C030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CD411A" w14:textId="58ACED4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473192" w14:textId="7D17661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45B7E8" w14:textId="05B3EA5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AD2183" w14:textId="6231631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EB7D73" w14:textId="1BB2791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46.95</w:t>
            </w:r>
          </w:p>
        </w:tc>
      </w:tr>
      <w:tr w:rsidR="00C5319E" w:rsidRPr="00231539" w14:paraId="7FB4DD9A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91F07EB" w14:textId="4E33774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7F8357" w14:textId="28DD23A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DE573B" w14:textId="46ACA60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C535DE" w14:textId="6869A8B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B071C6" w14:textId="387A565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097086" w14:textId="484F039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2EBC58" w14:textId="1A4AD78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FC3298" w14:textId="443C58E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2DB4A7" w14:textId="5A2B422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7856CB" w14:textId="4894A5E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DA66CCE" w14:textId="09AD9EC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A90A7B" w14:textId="64B12EE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03F3E3" w14:textId="7C61425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B0382F" w14:textId="3A3BB99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68527E" w14:textId="204B743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31896F" w14:textId="09B5B80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72431D" w14:textId="1B617C7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857691" w14:textId="05EFF91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227A01" w14:textId="6233620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AF76C5" w14:textId="6844D11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6C2786" w14:textId="3315D5F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353638" w14:textId="67BF301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6DC374" w14:textId="2CA3B7E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F0336C" w14:textId="1FD29D1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F1A0DB" w14:textId="6DE241F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34.90</w:t>
            </w:r>
          </w:p>
        </w:tc>
      </w:tr>
      <w:tr w:rsidR="00231539" w:rsidRPr="00231539" w14:paraId="074B6744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58A65A73" w14:textId="277336E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E8D136" w14:textId="1C09982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AEB983" w14:textId="371F71C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0FDFF0" w14:textId="4C5CB60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0EB741" w14:textId="1BC1445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B9913E0" w14:textId="60670D0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9C5B5A" w14:textId="6C6C90F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6989F4" w14:textId="1C01A35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DE0B96" w14:textId="05E39A7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36F714D" w14:textId="07A9B5F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5A81E5" w14:textId="14B6FD2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360FC0" w14:textId="4B19B58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06FF43" w14:textId="3454D98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7B5DE6" w14:textId="3629C45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CDE8A5" w14:textId="7B5E359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62C7BB" w14:textId="6839CE1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953DEF" w14:textId="0CA4676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75E68C" w14:textId="1A20B25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1A51D7" w14:textId="7366831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C27BCC" w14:textId="3EC071E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142105" w14:textId="77DFB07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438379" w14:textId="5B81D2D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179DCF" w14:textId="1E828E0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0DFAC5" w14:textId="118E4E3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5A390D" w14:textId="1B5AB6D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33.93</w:t>
            </w:r>
          </w:p>
        </w:tc>
      </w:tr>
      <w:tr w:rsidR="00C5319E" w:rsidRPr="00231539" w14:paraId="4178C935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72C55060" w14:textId="0A0F306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7.05.2017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A96751" w14:textId="02255EC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ED4C63" w14:textId="6EB1B7C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987A7C" w14:textId="32E3618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9FBF16" w14:textId="5822212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72993E" w14:textId="305DF70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6DA8BB" w14:textId="1FDBCEE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EED32A" w14:textId="4E9CF5D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27EC2B" w14:textId="769114D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9BF567" w14:textId="36D9A27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224AB5" w14:textId="5639D28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98D6DF" w14:textId="034F044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78100A" w14:textId="0962D85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0C202F" w14:textId="3012CB0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3B68AA" w14:textId="5C032C8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2B276F" w14:textId="00CF86E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94B9D2" w14:textId="34771DE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A987BB" w14:textId="58C282B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C8CD9F" w14:textId="391E092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8551E9" w14:textId="5052DF3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A428F1" w14:textId="1649E89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C38276" w14:textId="2C6DD29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70CBB2" w14:textId="0C35830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435BE8" w14:textId="7BEFE9D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29B105" w14:textId="3DEB08E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27.00</w:t>
            </w:r>
          </w:p>
        </w:tc>
      </w:tr>
      <w:tr w:rsidR="00231539" w:rsidRPr="00231539" w14:paraId="326E73CD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51CBDF87" w14:textId="03C01D5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8.05.2017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4B1FC1" w14:textId="7CC1E62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0DDD31" w14:textId="35A83F2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EB95D6" w14:textId="128B060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E02875" w14:textId="7A73B62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7CD1C5" w14:textId="441FCE0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882E0F" w14:textId="1330F1D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5BD7D5" w14:textId="57BA772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73CCD0" w14:textId="277A204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851782" w14:textId="13345EF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FE3CF29" w14:textId="5B2B0AA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8F3854" w14:textId="1D44B75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70BF97" w14:textId="703A0BB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72CBDD" w14:textId="7DE09BD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03A61D" w14:textId="2CC8373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0895A7" w14:textId="17FC03C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620FE5" w14:textId="3A2A340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089111" w14:textId="001B9E2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B220F4" w14:textId="3E8E35C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A6FA11" w14:textId="70B2BCD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D45EAD" w14:textId="14032AE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410077" w14:textId="589256C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BBCB79" w14:textId="01190A1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798632" w14:textId="38A49B0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1E1092" w14:textId="1DDC156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32.44</w:t>
            </w:r>
          </w:p>
        </w:tc>
      </w:tr>
      <w:tr w:rsidR="00C5319E" w:rsidRPr="00231539" w14:paraId="736C9EB3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25D533E" w14:textId="7C3217C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4F4E35" w14:textId="1F2D64F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783B8B" w14:textId="2B86FDB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9119BD" w14:textId="74C0593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954420" w14:textId="122B062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6338A5" w14:textId="1798773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80F48C" w14:textId="4F22396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327A33" w14:textId="6F019FC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86BA1E" w14:textId="2C5C64D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9EBE3C" w14:textId="6F94B51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F4B328" w14:textId="36F4F7C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89B138" w14:textId="6ED3141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6060D9" w14:textId="32B5AA8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7044D0" w14:textId="7E5C4C5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0CD38E" w14:textId="35EAA2F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1CA8F5" w14:textId="057BB30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8A8596" w14:textId="758FFBB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33A960" w14:textId="2FB7A19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F5B892" w14:textId="32BE4A0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B673B4" w14:textId="492A251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81C937" w14:textId="70DEA31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10EA2B" w14:textId="2822EC1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F44D63" w14:textId="5EC70BD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4999AC" w14:textId="151DEB6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9912A3" w14:textId="37DCC66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38.06</w:t>
            </w:r>
          </w:p>
        </w:tc>
      </w:tr>
      <w:tr w:rsidR="00231539" w:rsidRPr="00231539" w14:paraId="6D94A533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9112EAB" w14:textId="28C6F53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38107E" w14:textId="2BB349A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DD785B" w14:textId="181DAAB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5F18F2" w14:textId="452C066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4CC63E" w14:textId="44FE6CE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5E198F" w14:textId="6FA5427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073F0B" w14:textId="31F4D4C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80A5666" w14:textId="1893E3F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A152E1" w14:textId="7C9E008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F57B0B" w14:textId="54872DE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7E5832" w14:textId="60F908A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0A521B" w14:textId="4CCDD3A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FC846A" w14:textId="0F3E41A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70AF9A" w14:textId="626896A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0D594C" w14:textId="6168645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2794D9" w14:textId="7CDEA8C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861350" w14:textId="04FEFE6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89FACAB" w14:textId="4573140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AFF655" w14:textId="6AD4437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8A0F64" w14:textId="6C2DB7F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7D5A7A" w14:textId="30F6BF4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04CA6C" w14:textId="0514736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D64B61" w14:textId="7C9B751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16A048" w14:textId="72E7717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0FAE0A" w14:textId="33F967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45.44</w:t>
            </w:r>
          </w:p>
        </w:tc>
      </w:tr>
      <w:tr w:rsidR="00C5319E" w:rsidRPr="00231539" w14:paraId="1269B245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7A92811F" w14:textId="73BA73E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11.05.2017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707C2B" w14:textId="01F928E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586BD7" w14:textId="4EA31F2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2DF85C" w14:textId="62EEF0F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9DD8C9" w14:textId="039EFD6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92580E" w14:textId="056B87A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490466" w14:textId="093FA62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3AABE0" w14:textId="69D4E3A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E07CA7" w14:textId="272E693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1AE910" w14:textId="3A86496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6BCED9" w14:textId="4CB9DA2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EB31F9" w14:textId="10F270F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E900CF" w14:textId="3FE598E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D10001" w14:textId="66281E4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FA1B79" w14:textId="2C1E586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FCED90" w14:textId="2331E2E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3289C7" w14:textId="4BDB557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DC5050" w14:textId="386ABF5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01EFAA" w14:textId="723BA29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544E75" w14:textId="74D9F60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52C887" w14:textId="68BFCBE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E3BDB5" w14:textId="20FE054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F19A5A" w14:textId="4C1E578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BB411E" w14:textId="430FC55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BDEE3E" w14:textId="4F13179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30.10</w:t>
            </w:r>
          </w:p>
        </w:tc>
      </w:tr>
      <w:tr w:rsidR="00231539" w:rsidRPr="00231539" w14:paraId="0720BF02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BE8AA59" w14:textId="52FE64B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12.05.2017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DC1BC2" w14:textId="2A7BD18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21AC08" w14:textId="6B22A05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D17E7B" w14:textId="2A6E9B4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EE0AC7" w14:textId="7046B82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2042D2" w14:textId="641351B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B0338E" w14:textId="5433818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B68A15" w14:textId="56FCBE8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DC03A5" w14:textId="3927355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84BDBE" w14:textId="3036FA3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6FCB9B" w14:textId="4829EA1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E2F23E" w14:textId="0B076E7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3742058" w14:textId="3724D45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09B87E" w14:textId="1AF21D8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F7A287" w14:textId="55630E9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22C61F" w14:textId="5434B00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176C20" w14:textId="04527E6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9BF1CC" w14:textId="6BC6DD5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9807C8" w14:textId="472598B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6F7A58" w14:textId="085F623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B55105" w14:textId="4E46CBD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F1F87E" w14:textId="0D07C3D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D6E525" w14:textId="7DF1C24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21A184" w14:textId="3EB8466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3E466F" w14:textId="3E7211C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39.24</w:t>
            </w:r>
          </w:p>
        </w:tc>
      </w:tr>
      <w:tr w:rsidR="00C5319E" w:rsidRPr="00231539" w14:paraId="1F679217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0E4C696D" w14:textId="046A0EF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13.05.2017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753FD3" w14:textId="3920946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1E45F3" w14:textId="31EAD59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6E57A0" w14:textId="1911D4D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247D47" w14:textId="5C1EBF5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E6D2B4" w14:textId="229ECC1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2E08ED" w14:textId="4108484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193528" w14:textId="75C98EE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18F6D3" w14:textId="507D10B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C1FECE" w14:textId="68F6DE4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158EBF1" w14:textId="61B9FA3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6064D9" w14:textId="36C0370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09D30A" w14:textId="070C638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F20A5C" w14:textId="01533DA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84628E" w14:textId="717058E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C5DA71" w14:textId="7E0F62B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5A20BB" w14:textId="2F4B194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A66D30" w14:textId="6F15193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B7C0AD" w14:textId="1776740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677873" w14:textId="364E315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84B82F" w14:textId="70C7E00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9AA5D6" w14:textId="3EEA24F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D8D684" w14:textId="3798E90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AA3C46" w14:textId="00308E7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D73DB8" w14:textId="61D5DAF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44.54</w:t>
            </w:r>
          </w:p>
        </w:tc>
      </w:tr>
      <w:tr w:rsidR="00231539" w:rsidRPr="00231539" w14:paraId="46D3C135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635C3274" w14:textId="73CC7E0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14.05.2017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3086B86" w14:textId="643E4C5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11D649" w14:textId="45036B3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85689DC" w14:textId="2F34ED0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F38083" w14:textId="1C7518E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95CEED" w14:textId="5349321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300974" w14:textId="3A13132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E77930" w14:textId="08D218C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20FC4D" w14:textId="7F0E70A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7C1C52" w14:textId="68056E8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57437E" w14:textId="336DBDD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C4FA1C" w14:textId="141956B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BBED00" w14:textId="2B20BAB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7FD0E5" w14:textId="21A7F19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7DCE5D" w14:textId="42EB47E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629236" w14:textId="5731546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9005F2" w14:textId="1A80198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20.99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40F712" w14:textId="3F606AF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23.90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534595" w14:textId="70F5846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A12904" w14:textId="15E4BC4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AF47A9" w14:textId="0318DD5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5CE3A2" w14:textId="6BF1419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956B08" w14:textId="216EA4B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38000E" w14:textId="2CB1BCF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66CD04" w14:textId="39AA802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31.46</w:t>
            </w:r>
          </w:p>
        </w:tc>
      </w:tr>
      <w:tr w:rsidR="00C5319E" w:rsidRPr="00231539" w14:paraId="7A75CB53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4A7F548" w14:textId="070AE4A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15.05.2017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799BA0" w14:textId="5D035C1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544C7A" w14:textId="64F1BFB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06A7D6" w14:textId="2954C10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61631C" w14:textId="337CD79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23DCA6" w14:textId="5767BDB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D49DFB" w14:textId="41E59A4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BD5936" w14:textId="205C613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143AD7" w14:textId="130B845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223C38" w14:textId="3BE1621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6D22B0" w14:textId="507BD2D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D8749B" w14:textId="3954191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FE40C4" w14:textId="6A5417F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076C9B" w14:textId="3727716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DE4223" w14:textId="7F36A27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9C0BA9" w14:textId="6E03501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782F27" w14:textId="1025AB9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B5E66D" w14:textId="1033F90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55B5CC" w14:textId="34E6289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2C108D" w14:textId="7CB0CE0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83C8F8" w14:textId="25DD995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C17A1A" w14:textId="4150AFE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763780" w14:textId="4F789F6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3BED4F" w14:textId="61875F7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0BD84C" w14:textId="21667BE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38.00</w:t>
            </w:r>
          </w:p>
        </w:tc>
      </w:tr>
      <w:tr w:rsidR="00231539" w:rsidRPr="00231539" w14:paraId="6927F920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140628C4" w14:textId="47F1962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16.05.2017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569330" w14:textId="73AB0ED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5963D1" w14:textId="0464955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57186D" w14:textId="21C0DDD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50DCB9" w14:textId="7F0AD79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3077DA" w14:textId="5DFDCA4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72CD72" w14:textId="6C46849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4073CB" w14:textId="685ABEB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A7035F" w14:textId="7C54904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391812" w14:textId="5331084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5D4C18" w14:textId="1B1692A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3D2196" w14:textId="4C0435B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3E74C7" w14:textId="588D26F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4129E61" w14:textId="3A1C8CC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52CFE5" w14:textId="745166D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8FE75A2" w14:textId="71E40B7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F3A1D7" w14:textId="5497E24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9494B7" w14:textId="61D01A0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1A01A1" w14:textId="07844C4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CBD4C77" w14:textId="796EF45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2B35F1" w14:textId="309FADE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C127AF" w14:textId="78E0498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1C22D7" w14:textId="4F7146C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7169C5" w14:textId="47B5745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F39856" w14:textId="173D405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41.55</w:t>
            </w:r>
          </w:p>
        </w:tc>
      </w:tr>
      <w:tr w:rsidR="00C5319E" w:rsidRPr="00231539" w14:paraId="04413BFA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3D8D3151" w14:textId="1A195F2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17.05.2017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A9D175" w14:textId="23D92FE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D557F6" w14:textId="5E10826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9C45EC" w14:textId="3A673AB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332223" w14:textId="2544C9D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B1636B" w14:textId="5AFFEF8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3FDD62" w14:textId="2795179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1CC674" w14:textId="1DB7A86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F61F6A" w14:textId="29C3F3A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200617" w14:textId="5D67E42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967F5E" w14:textId="75A9724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A0F8EA" w14:textId="009114A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79F297" w14:textId="58D16FC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5C4C91" w14:textId="75BA18D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F23BFB" w14:textId="7F578C2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F3D5D8" w14:textId="5CA7A56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5F61C9" w14:textId="268245E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373D34" w14:textId="6EC079B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33BDEC" w14:textId="6909862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09CBE5" w14:textId="2D6C033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DFDCC5" w14:textId="23C55E8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253D77" w14:textId="65C753C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B3FE82" w14:textId="2AE6D09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3799DE" w14:textId="73DDFB8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16AEEA" w14:textId="2606C0A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44.82</w:t>
            </w:r>
          </w:p>
        </w:tc>
      </w:tr>
      <w:tr w:rsidR="00231539" w:rsidRPr="00231539" w14:paraId="5767BBCB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55A687B0" w14:textId="5A6556D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18.05.2017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B048AC" w14:textId="6C1AC93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E0D13E" w14:textId="5AA66CC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C7FA96" w14:textId="3DA78C1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E515C5" w14:textId="5FB750D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811921" w14:textId="16A4F7D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ADFCDA" w14:textId="51C49B4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CA0652" w14:textId="7E85675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614A6E" w14:textId="5ED9E35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716B93" w14:textId="67F4960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38CBEF" w14:textId="2D2CF85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F44818" w14:textId="3140F5D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7EAA5D" w14:textId="2424A5E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5AB67D" w14:textId="2CFC81F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1780E6" w14:textId="6E133A7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B8C6D5" w14:textId="72B707F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B0A1FB" w14:textId="72B8E6F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431AC2" w14:textId="3A809A8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6678FE" w14:textId="72B4BA9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3C6D23" w14:textId="1A67A16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33886A" w14:textId="14A8B9A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054D41" w14:textId="27E5FF9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71B577" w14:textId="3D8B6D9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4B8400" w14:textId="28F73D7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13D1E3" w14:textId="2FFE371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44.17</w:t>
            </w:r>
          </w:p>
        </w:tc>
      </w:tr>
      <w:tr w:rsidR="00C5319E" w:rsidRPr="00231539" w14:paraId="13120327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19C3BC7" w14:textId="7CC0EB2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19.05.2017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AE23C0" w14:textId="4693D83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9E4A27" w14:textId="30DAFA5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8F85FF" w14:textId="5BC3C50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145A94" w14:textId="006BB34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E3E2E4" w14:textId="3EC99B0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8419E0" w14:textId="574D85D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E16011" w14:textId="541502D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2F6722" w14:textId="451ADB9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946B6E" w14:textId="3267998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EA19FA" w14:textId="4B7ACB0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F35C71" w14:textId="40CBC1B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2E45F9" w14:textId="63D3016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3F4317" w14:textId="30E91B7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FD96D5" w14:textId="79D0732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903C2D" w14:textId="4CDEC32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61592B" w14:textId="18F2D37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A6CA1F" w14:textId="36A6691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A4D8B5" w14:textId="2919BB4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1A829A" w14:textId="5B3216D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112889" w14:textId="2BA3089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4CDA66" w14:textId="288DD54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635199" w14:textId="643B329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3E2C8F" w14:textId="4E10E77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40127C" w14:textId="798C3F1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35.88</w:t>
            </w:r>
          </w:p>
        </w:tc>
      </w:tr>
      <w:tr w:rsidR="00231539" w:rsidRPr="00231539" w14:paraId="56DB051F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350FBC6C" w14:textId="100A968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20.05.2017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BC3920" w14:textId="145DD33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E85BD0" w14:textId="6E7CA7B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171693" w14:textId="3F3BF7C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C9E157" w14:textId="7A9E039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D69B93" w14:textId="1AFC46F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1B2F7D" w14:textId="5B3C4C6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F9CD7E" w14:textId="334CB66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4D10A6" w14:textId="20FD9DB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847AC9" w14:textId="3C97BC8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6739A0" w14:textId="2428ABD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1A8956" w14:textId="47540E7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139CC2" w14:textId="7EBB1AF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718355" w14:textId="6B06FAC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C8514E" w14:textId="05CF9E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E42016" w14:textId="08F4F8C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AFC47B" w14:textId="38F798A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119061" w14:textId="0DA7C2F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CDCB015" w14:textId="77EE589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5BDD1C" w14:textId="0DC965C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3E5FF4" w14:textId="02537EA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F3D2E1" w14:textId="582EBF4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EDE744" w14:textId="146E101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CDFA44" w14:textId="5D6C43C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06BF06" w14:textId="1D70378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36.31</w:t>
            </w:r>
          </w:p>
        </w:tc>
      </w:tr>
      <w:tr w:rsidR="00C5319E" w:rsidRPr="00231539" w14:paraId="51D7089E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B605C17" w14:textId="013DA50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21.05.2017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B9B26D" w14:textId="7510006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FED1CC" w14:textId="01EC43A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C33C8D" w14:textId="5FEBA45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F6C4F6" w14:textId="6E0CC5E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EF061C" w14:textId="7B10D1A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CA13A5" w14:textId="4F490B3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11.52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6098FA" w14:textId="403FA1A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11.98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D9885D" w14:textId="6428923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12.36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510D95" w14:textId="037E94C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13.70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82F701" w14:textId="2A1DC09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12.07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4AAE18" w14:textId="5271A90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058231" w14:textId="6D6E8BB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11.86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6089D7" w14:textId="44F3F12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94B049" w14:textId="5D7866F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3B9651" w14:textId="6F13428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10.28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028B4D" w14:textId="50ED5B9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11.93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A6D5C7" w14:textId="3CDE87A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17.48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63EDBC" w14:textId="400680B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23.05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A43937" w14:textId="5485843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33A661" w14:textId="212D01C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82C84F" w14:textId="56A8F43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4B35EC" w14:textId="2AAD0D0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60738F" w14:textId="4BD906A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3DD9BE" w14:textId="5FE20BD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35.84</w:t>
            </w:r>
          </w:p>
        </w:tc>
      </w:tr>
      <w:tr w:rsidR="00231539" w:rsidRPr="00231539" w14:paraId="345169EB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17270E3" w14:textId="34F05A7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22.05.2017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6185FC" w14:textId="7DED0DA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5E065D" w14:textId="0A316B4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26F440" w14:textId="24ED51D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752C9D" w14:textId="3F69972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3D7C6B" w14:textId="50D851D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DAF89B" w14:textId="15C77D9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F7FFCB7" w14:textId="2128F7D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0EF157" w14:textId="3BB80C7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4D6FEB" w14:textId="1EC29DD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CB77FD" w14:textId="2B2D7FC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C71B38" w14:textId="0B8B736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6C2C48" w14:textId="7FD7BB5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EB8039" w14:textId="1239FE6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A30224" w14:textId="55E15F2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960D99" w14:textId="420C3BA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947D5A" w14:textId="6A5A33E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99A636" w14:textId="218575B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8A2827" w14:textId="1801B6B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334565" w14:textId="14CA432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FA1CBE" w14:textId="2E7FC28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2D71D4" w14:textId="7656A32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748C77" w14:textId="74BF42B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3D586B" w14:textId="686FAEC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75DAA3" w14:textId="1F905CE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45.01</w:t>
            </w:r>
          </w:p>
        </w:tc>
      </w:tr>
      <w:tr w:rsidR="00C5319E" w:rsidRPr="00231539" w14:paraId="2FBD46E9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325939E2" w14:textId="03CBD3D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23.05.2017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0E60F4" w14:textId="004929F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AA3FEA" w14:textId="11DBC1F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62D497" w14:textId="36AD2DB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8283DD" w14:textId="2CC0DAC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099B69" w14:textId="7D94C60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9BFB16" w14:textId="4F7EB37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FC6312" w14:textId="4AB6E44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71687A" w14:textId="65600C5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C20057" w14:textId="30C59D2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93D248" w14:textId="282AA2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F71BB3" w14:textId="069D983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EE927F" w14:textId="66E4F1A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76DE44" w14:textId="7816BF8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399F29" w14:textId="1BBE523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9BB42D" w14:textId="6F640BD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5BD260" w14:textId="6C26785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A29746" w14:textId="1AE28D2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922F93" w14:textId="004EB16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37D765" w14:textId="65F926F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4F11FC" w14:textId="2257D9E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71D7A6" w14:textId="1F5009F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6AD2BF" w14:textId="5C9A999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23C240" w14:textId="3203791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DFFB6C" w14:textId="4A4A5B6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44.00</w:t>
            </w:r>
          </w:p>
        </w:tc>
      </w:tr>
      <w:tr w:rsidR="00231539" w:rsidRPr="00231539" w14:paraId="2983404D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B5628F9" w14:textId="3D8B869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24.05.2017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6E8126" w14:textId="21A045C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5D341F" w14:textId="1CA2675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A54E46" w14:textId="1D646D3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B89211" w14:textId="30BDEE2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C890B0" w14:textId="016649F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6362D0" w14:textId="4C2FCBD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D2AC37" w14:textId="60AAD0E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258DFA" w14:textId="141D8AF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C47B0C" w14:textId="4C68ACB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B1634A" w14:textId="66B624B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3ABEE2" w14:textId="74AC856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B9DC5D" w14:textId="1987C93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47A3B8" w14:textId="093E3CF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608BB4" w14:textId="33B4786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DC6BA1" w14:textId="2D7B467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19E744" w14:textId="6D4ABDD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C9E523" w14:textId="6761919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68237D" w14:textId="251AEF0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265FF4" w14:textId="15518B1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3C030F" w14:textId="74526C4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4E342F" w14:textId="191138C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34D1D4" w14:textId="44BC520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629B4B" w14:textId="07A4D78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EC4796" w14:textId="59ED13D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44.85</w:t>
            </w:r>
          </w:p>
        </w:tc>
      </w:tr>
      <w:tr w:rsidR="00C5319E" w:rsidRPr="00231539" w14:paraId="1B23B2A2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B4698A6" w14:textId="2CB6FAA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5AE781" w14:textId="771FB32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70197B" w14:textId="16284C3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8E4074" w14:textId="23008F4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4B6187" w14:textId="6784901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E96B82" w14:textId="6397EC1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CE308C" w14:textId="5649EBC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2927ED" w14:textId="6CE60F1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ED8A5D" w14:textId="50DD1C1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E1E568" w14:textId="4D8AEC8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2A9588" w14:textId="65A0D8E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B75894" w14:textId="66ADD1E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CDD4E5" w14:textId="355BAA9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6D38B3" w14:textId="18AD65B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24E6E5" w14:textId="4F23C9B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BABE0E" w14:textId="2AFD453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19D0EA" w14:textId="51555ED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7072D4" w14:textId="532454B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F21657" w14:textId="33D2DEE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4FF407" w14:textId="3BBEF9E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518404" w14:textId="2885B13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424E44" w14:textId="2BEB66F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C1651C" w14:textId="00D9D41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50DE47" w14:textId="3FAB5A3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D6C346A" w14:textId="2BAFD4B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45.35</w:t>
            </w:r>
          </w:p>
        </w:tc>
      </w:tr>
      <w:tr w:rsidR="00231539" w:rsidRPr="00231539" w14:paraId="196D2680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388A873" w14:textId="02BAA5D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B31512" w14:textId="1380E17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3C56D1" w14:textId="5255D89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DB4C64" w14:textId="4263BEB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0E8892" w14:textId="0798A82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9A26C6" w14:textId="0678D8E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CE5CB0" w14:textId="6526213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C68EDA" w14:textId="02D4E1C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62FC8A" w14:textId="3BE7060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56.08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7F0E95" w14:textId="28DF403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5F1270" w14:textId="17AF70A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534841" w14:textId="40805A2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0798DE" w14:textId="170F749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80396B" w14:textId="46F7B5D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278BA1" w14:textId="2806F64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246FA9" w14:textId="2E22FC7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DC8DE0" w14:textId="0F3BAEE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3B7801" w14:textId="7FB0C52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77AFF4" w14:textId="3B894E9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A60B92" w14:textId="1D9847B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16910A" w14:textId="76047AB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C724E5" w14:textId="24E5B28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DF2D33" w14:textId="1AFDAC7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D5C65D" w14:textId="10CF4F5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27802E" w14:textId="7C248AB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45.00</w:t>
            </w:r>
          </w:p>
        </w:tc>
      </w:tr>
      <w:tr w:rsidR="00C5319E" w:rsidRPr="00231539" w14:paraId="76A82C31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0B6AC269" w14:textId="4D792CC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B0FBAE" w14:textId="20EA3F7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B40B44" w14:textId="55924A1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210D5D" w14:textId="6831509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0A8493" w14:textId="46ED6A7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8CC26F" w14:textId="1D1A97F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0BFDA7" w14:textId="2043FFA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0EEE12" w14:textId="6BB349E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D012C9" w14:textId="5826675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6D9897" w14:textId="5457B21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839E2A" w14:textId="4358511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578BC6" w14:textId="2E2B70F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99EE97" w14:textId="5399818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62F185" w14:textId="430A208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D84CEA" w14:textId="768EE61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0B7F6F" w14:textId="631E9EC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24714E" w14:textId="28BF2E9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1BAF15" w14:textId="496A091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1861EA" w14:textId="03EC0C8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712B13" w14:textId="11A967F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8E1BF1" w14:textId="2B064F2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D2D48D" w14:textId="2C17CF5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310F18" w14:textId="2879B7E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1CFEE2" w14:textId="6090484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6B04E8" w14:textId="1A32545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36.25</w:t>
            </w:r>
          </w:p>
        </w:tc>
      </w:tr>
      <w:tr w:rsidR="00231539" w:rsidRPr="00231539" w14:paraId="3BD67C09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CB45401" w14:textId="3CB6C76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077C1D" w14:textId="17DB5BF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37.60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311E88" w14:textId="5562CC1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6D1183" w14:textId="4A3CA09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459AB7" w14:textId="12EA967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4D4D4E" w14:textId="4C9ABDC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14.25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9B4F40" w14:textId="67703D4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9.91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3C20A4" w14:textId="57EAFA5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14.36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BD1DFA" w14:textId="6C93EFD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33D6F7" w14:textId="0265097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CA7EBA" w14:textId="7927CAC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6C5382" w14:textId="069A296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CC539B" w14:textId="633241E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B02FAF" w14:textId="1A18438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33.90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222643" w14:textId="2FE3FD8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18.71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22C270" w14:textId="5882935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16.43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8A2451" w14:textId="245C36C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19.19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A02B45" w14:textId="00ADF13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32.22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A8A27F" w14:textId="2C0AC58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6ED754" w14:textId="3448DF5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47684A" w14:textId="6AAD691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78B041" w14:textId="19A5239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0E917E" w14:textId="6F53D2B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F06D7C" w14:textId="7DC7956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40.66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A4F84E" w14:textId="6CBBE2B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36.92</w:t>
            </w:r>
          </w:p>
        </w:tc>
      </w:tr>
      <w:tr w:rsidR="00C5319E" w:rsidRPr="00231539" w14:paraId="00FC416D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E614BD9" w14:textId="4B0D6CE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A790DB" w14:textId="7EF667C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29.02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6D1745" w14:textId="4DF7B4D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22999E" w14:textId="32E0EEC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6C1D4A" w14:textId="7A34FFE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AC6005" w14:textId="5E499F2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25.60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EC8C3E" w14:textId="496A6B9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26.40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CCD3A2" w14:textId="12AF297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DFAEAB" w14:textId="64D6CCB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3C8E2B" w14:textId="1F78667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26DC5E" w14:textId="68FECE5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E0C656" w14:textId="123F093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41.88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258FF5" w14:textId="1752725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42.43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10851E" w14:textId="50F9D6F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CFA4F1" w14:textId="1BB792C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F7919D" w14:textId="6C868AB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99E245" w14:textId="0085B2E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8A2750" w14:textId="242D28F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131561" w14:textId="7388D4BB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282B0A" w14:textId="6356093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0801C3" w14:textId="76ABC41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387B97" w14:textId="368F7D8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EA4352" w14:textId="39CF7A9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25771C" w14:textId="679E9E7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45.22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572A3D" w14:textId="4B320A2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43.11</w:t>
            </w:r>
          </w:p>
        </w:tc>
      </w:tr>
      <w:tr w:rsidR="00231539" w:rsidRPr="00231539" w14:paraId="73C664D1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6866AF36" w14:textId="5D16A3C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5CA8CC" w14:textId="59BB781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BC47AEA" w14:textId="07FAFDF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BAC56EB" w14:textId="42EDF75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8F7593" w14:textId="3E36EC8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9E5A27" w14:textId="5C1C865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35.70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F5442A" w14:textId="4D5A207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844C95D" w14:textId="159BD71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EDC0E9" w14:textId="1698264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0E9977" w14:textId="6600B10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223695" w14:textId="4395425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94CF7D" w14:textId="501E34A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E8D4B0" w14:textId="31D5F37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343B74" w14:textId="77E9A9B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D9B0F9" w14:textId="5A20C5FE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672683" w14:textId="36588C7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3D3235" w14:textId="7E12BB3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55.09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BBBABA" w14:textId="2FA4964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F73022" w14:textId="5825FA4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FE8764" w14:textId="43FF89D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9CF34C" w14:textId="3D58470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2EA112" w14:textId="7EAA121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E6101F" w14:textId="5D85C75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055445" w14:textId="703C2DB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7EC132" w14:textId="4FB3982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47.00</w:t>
            </w:r>
          </w:p>
        </w:tc>
      </w:tr>
      <w:tr w:rsidR="00C5319E" w:rsidRPr="00231539" w14:paraId="288EB222" w14:textId="77777777" w:rsidTr="00231539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D1694F9" w14:textId="4895809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31.05.2017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5DCF6E" w14:textId="37E110F8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38.78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EB6090" w14:textId="5054DD2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34.92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E45797" w14:textId="62B4D99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012F8D" w14:textId="4F0C471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27.36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89D2B9" w14:textId="250FA03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28.31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65B3E9" w14:textId="6381F83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31.60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B3E507" w14:textId="0C1BD2C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39.37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662BC3" w14:textId="22713D96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A9B919" w14:textId="6D54668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2EC515" w14:textId="59EF1EDD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4B77AA" w14:textId="457FF700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3AA814" w14:textId="5933985C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4EA95B" w14:textId="2B68E7B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C3FAB3" w14:textId="728D958A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44.50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759280" w14:textId="3CAED554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46.71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81FA84" w14:textId="1A3ADDA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744E66" w14:textId="5F55CC85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F0A4F4" w14:textId="7993F263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F4EEE5" w14:textId="3BC6CBA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50.34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7DA141" w14:textId="547ECF81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52.30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A02131" w14:textId="1FEB76E9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2621D4" w14:textId="273D8377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54.10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EC915D" w14:textId="7DE93642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49.56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918456" w14:textId="76D36D7F" w:rsidR="00231539" w:rsidRPr="00231539" w:rsidRDefault="00231539" w:rsidP="00231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231539">
              <w:rPr>
                <w:sz w:val="12"/>
                <w:szCs w:val="12"/>
              </w:rPr>
              <w:t>48.00</w:t>
            </w:r>
          </w:p>
        </w:tc>
      </w:tr>
    </w:tbl>
    <w:p w14:paraId="41E97AAD" w14:textId="597ACD3F" w:rsidR="00E425E3" w:rsidRDefault="00E425E3" w:rsidP="00464F9B">
      <w:pPr>
        <w:spacing w:line="276" w:lineRule="auto"/>
        <w:jc w:val="both"/>
        <w:rPr>
          <w:noProof/>
          <w:lang w:val="en-GB"/>
        </w:rPr>
      </w:pPr>
    </w:p>
    <w:p w14:paraId="5720C539" w14:textId="77777777" w:rsidR="00D77CF1" w:rsidRDefault="00D77CF1" w:rsidP="00464F9B">
      <w:pPr>
        <w:spacing w:line="276" w:lineRule="auto"/>
        <w:jc w:val="both"/>
        <w:rPr>
          <w:noProof/>
          <w:lang w:val="en-GB"/>
        </w:rPr>
      </w:pPr>
    </w:p>
    <w:p w14:paraId="5872472C" w14:textId="6040DF4B" w:rsidR="00173864" w:rsidRDefault="00173864" w:rsidP="00173864">
      <w:pPr>
        <w:spacing w:after="0" w:line="276" w:lineRule="auto"/>
        <w:jc w:val="both"/>
        <w:rPr>
          <w:rFonts w:cstheme="minorHAnsi"/>
          <w:lang w:val="en-US"/>
        </w:rPr>
      </w:pPr>
      <w:r w:rsidRPr="006E6ACE">
        <w:rPr>
          <w:rFonts w:cstheme="minorHAnsi"/>
          <w:lang w:val="en-US"/>
        </w:rPr>
        <w:lastRenderedPageBreak/>
        <w:t xml:space="preserve">Table </w:t>
      </w:r>
      <w:r w:rsidR="009D7AEF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6</w:t>
      </w:r>
      <w:r w:rsidR="009D7AEF">
        <w:rPr>
          <w:rFonts w:cstheme="minorHAnsi"/>
          <w:lang w:val="en-US"/>
        </w:rPr>
        <w:t>.</w:t>
      </w:r>
      <w:r w:rsidRPr="006E6ACE">
        <w:rPr>
          <w:rFonts w:cstheme="minorHAnsi"/>
          <w:lang w:val="en-US"/>
        </w:rPr>
        <w:t xml:space="preserve"> A</w:t>
      </w:r>
      <w:r>
        <w:rPr>
          <w:rFonts w:cstheme="minorHAnsi"/>
          <w:lang w:val="en-US"/>
        </w:rPr>
        <w:t xml:space="preserve">uction Trading Prices for June </w:t>
      </w:r>
      <w:r w:rsidR="00175F55">
        <w:rPr>
          <w:rFonts w:cstheme="minorHAnsi"/>
          <w:lang w:val="en-US"/>
        </w:rPr>
        <w:t xml:space="preserve">(in </w:t>
      </w:r>
      <w:r w:rsidR="007519EC">
        <w:rPr>
          <w:rFonts w:cstheme="minorHAnsi"/>
          <w:lang w:val="en-US"/>
        </w:rPr>
        <w:t>€</w:t>
      </w:r>
      <w:r w:rsidR="00175F55">
        <w:rPr>
          <w:rFonts w:cstheme="minorHAnsi"/>
          <w:lang w:val="en-US"/>
        </w:rPr>
        <w:t>/MWh)</w:t>
      </w:r>
    </w:p>
    <w:tbl>
      <w:tblPr>
        <w:tblW w:w="14449" w:type="dxa"/>
        <w:tblLayout w:type="fixed"/>
        <w:tblLook w:val="04A0" w:firstRow="1" w:lastRow="0" w:firstColumn="1" w:lastColumn="0" w:noHBand="0" w:noVBand="1"/>
      </w:tblPr>
      <w:tblGrid>
        <w:gridCol w:w="8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3156" w:rsidRPr="00EA51AA" w14:paraId="71EBA732" w14:textId="77777777" w:rsidTr="00AE3156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A5EFA23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Delivery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8AEE576" w14:textId="77777777" w:rsidR="00AE3156" w:rsidRPr="00EA51AA" w:rsidRDefault="00AE3156" w:rsidP="00AE3156">
            <w:pPr>
              <w:spacing w:after="0" w:line="240" w:lineRule="auto"/>
              <w:ind w:left="-25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00 - 01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8A5A40D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01 - 02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5936BCD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02 - 03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39B7296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03 - 04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D87B989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04 - 05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AE59CD5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05 - 06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5BE459B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06 - 07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F814E49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07 - 08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EA50D7A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08 - 09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D02DBAF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09 - 10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1B2A4A9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10 - 11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D63CA4D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11 - 12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854BCD3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12 - 13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5DC9DC1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13 - 14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B9CCA4E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14 - 15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90A0054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15 - 16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FBB893C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16 - 17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88C79DF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17 - 18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02C26E5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18 - 19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8DCF297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19 - 20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F5344B3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20 - 21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87F698E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21 - 22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B016751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22 - 23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57CA6" w14:textId="77777777" w:rsidR="00AE3156" w:rsidRPr="00EA51AA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23 - 24</w:t>
            </w:r>
          </w:p>
        </w:tc>
      </w:tr>
      <w:tr w:rsidR="00C5319E" w:rsidRPr="00EA51AA" w14:paraId="2CC35785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787A2086" w14:textId="448FE7C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3E9C29" w14:textId="03DF09C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F97E86" w14:textId="1E85B4C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77CC47" w14:textId="0A75590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38.73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E46961" w14:textId="52E59C3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34.66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AB80CF" w14:textId="4DA5C92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32.80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79657B" w14:textId="6C23F18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35.80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F37092F" w14:textId="39F6BA7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44.50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682053" w14:textId="495D287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ACD83B" w14:textId="15E591D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F04598" w14:textId="23193C6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AAC34A" w14:textId="1A2E031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52.26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12DD73" w14:textId="72398FD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52.26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C6705F" w14:textId="255079C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D1E66C" w14:textId="1B5BE01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818505" w14:textId="2EB1B42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D8C4BE" w14:textId="7259A43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008224" w14:textId="73FDE6E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63.69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8D861C" w14:textId="6E9162E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52.26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5E8A47" w14:textId="5A8CDA9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EBC925" w14:textId="68A9B6A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51.78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9053F4" w14:textId="51D0230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F1845F" w14:textId="38DD2DB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52.26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6FE3FE" w14:textId="182ED13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8A3296" w14:textId="571C223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46.13</w:t>
            </w:r>
          </w:p>
        </w:tc>
      </w:tr>
      <w:tr w:rsidR="00EA51AA" w:rsidRPr="00EA51AA" w14:paraId="4EE42A04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5D01578A" w14:textId="5FBB116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883B40" w14:textId="6D5A450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55D23A" w14:textId="3B178A6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6EDBF4" w14:textId="1124FE9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F8F429" w14:textId="5348902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BB9E8A" w14:textId="21CFB83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36.15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BDDF36" w14:textId="38DB9DE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28F49A" w14:textId="5C44908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35.33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83CBDEB" w14:textId="4D69C2C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40.24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4EB185" w14:textId="6D61C1B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FD0A4B" w14:textId="5A51E55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C80A3F5" w14:textId="12D7523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38.67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1EB723" w14:textId="697A7A4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37.89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6477FB" w14:textId="1AB29FC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37.55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5BAFD9" w14:textId="51A8A44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35.08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76059B" w14:textId="4DB2415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33.62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C1C2C1" w14:textId="4A812D0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36.50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594FD7" w14:textId="58AA170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58A9E5" w14:textId="1042301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7A9846" w14:textId="563B1C2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42.78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30865A" w14:textId="34B3B01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9F0B21" w14:textId="6C76B3A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7AC20F" w14:textId="20D7C77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41.98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73A7D3" w14:textId="110C155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F9EC1F" w14:textId="179BA72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36.64</w:t>
            </w:r>
          </w:p>
        </w:tc>
      </w:tr>
      <w:tr w:rsidR="00C5319E" w:rsidRPr="00EA51AA" w14:paraId="5CFF0B8E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22CC39B" w14:textId="2696CBD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58D738" w14:textId="4967BF3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31.11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4544E1" w14:textId="2C1F37C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7034CB" w14:textId="44AAEFB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A62D68" w14:textId="6CBAD19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28CA92" w14:textId="56084C3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26.49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F00A13" w14:textId="17611EF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BF35E0" w14:textId="03EDD80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26.51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8283FA" w14:textId="5685466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26.89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0DF11A" w14:textId="51EAD0A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30.79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E73FD8" w14:textId="3853A4C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36.20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8933A9" w14:textId="7BE662A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8FAD57" w14:textId="506294A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F9BF5E" w14:textId="70ECABB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2F4E0B" w14:textId="42858E4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D1CE1D" w14:textId="18AF6C1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DD31BD" w14:textId="1CD2A0B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C9D53D" w14:textId="576BAD8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0633C4" w14:textId="58EDA86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36.20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FCBF4A" w14:textId="306166E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4378F7" w14:textId="23B4B72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38.16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84519A" w14:textId="66E439B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3B71CA" w14:textId="5C8667A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891B23" w14:textId="2B42A95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38.57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E2F5DD" w14:textId="376823C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35.91</w:t>
            </w:r>
          </w:p>
        </w:tc>
      </w:tr>
      <w:tr w:rsidR="00EA51AA" w:rsidRPr="00EA51AA" w14:paraId="77D2F412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3F6B327C" w14:textId="0217F9B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7C881B" w14:textId="3130B48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29.93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7E2B1B" w14:textId="348B4E5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32.99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488699" w14:textId="5F49B75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60629D" w14:textId="2A0AC2D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29.95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B4025F" w14:textId="79E0B9B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CBA81C" w14:textId="3D40BF7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FD43D0" w14:textId="77FE6EA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29.95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C1F7654" w14:textId="76E8EE5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0B406A" w14:textId="610D480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B322CA" w14:textId="5590A06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4A51A9" w14:textId="2865D52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2B95AA" w14:textId="65ADFA5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33.31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19695C" w14:textId="5E6929D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32.99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EBB6A8" w14:textId="0377790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CB0266" w14:textId="196A931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280C2C" w14:textId="28992D1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67DD68" w14:textId="1762FE5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A5CE6D" w14:textId="4BC3C0D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ECF7CD" w14:textId="2FCA00A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EB42E6" w14:textId="7386D20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7239B7" w14:textId="1633BFC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34.91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1CD1E3" w14:textId="5A5093A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34.99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ACB1FB" w14:textId="603D322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34ACB8" w14:textId="26B9DCC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34.90</w:t>
            </w:r>
          </w:p>
        </w:tc>
      </w:tr>
      <w:tr w:rsidR="00C5319E" w:rsidRPr="00EA51AA" w14:paraId="5E0B0CF3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72EA3F96" w14:textId="6CD4855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9650CF" w14:textId="4356C91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A6DDA7" w14:textId="736DE75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29.80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92424E" w14:textId="5A5139A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23.09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06A718" w14:textId="791E242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22.22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4507D4" w14:textId="145E77A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22.19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4A2E20" w14:textId="072179E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23.09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D860DB" w14:textId="2A4EF8F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08AC97" w14:textId="32B14E2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D20096" w14:textId="571114A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45.50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6D4B44" w14:textId="455116C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56.26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ED4234" w14:textId="52E3327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1177D7" w14:textId="71141A8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2F60BA" w14:textId="2B4BA82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9E8F84" w14:textId="107FCA7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F4B3E3" w14:textId="11865A2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56.82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A5EBBF" w14:textId="6A3E0CE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57.97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51E7E2" w14:textId="69818EE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57.90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39BFB6" w14:textId="2A53E20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56.82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7C97A3" w14:textId="6F11E8A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D21EFB" w14:textId="1D18040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FB6A0F" w14:textId="3D601A0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20AA59" w14:textId="2AD4287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56.82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33FD8F" w14:textId="2820F22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38.42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933FFF" w14:textId="12F5F63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30.14</w:t>
            </w:r>
          </w:p>
        </w:tc>
      </w:tr>
      <w:tr w:rsidR="00EA51AA" w:rsidRPr="00EA51AA" w14:paraId="6039678B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68FCB505" w14:textId="300BADC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B96C7D" w14:textId="00F2889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40.61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83D1ED" w14:textId="736F246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1934C2" w14:textId="09D486E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09D125" w14:textId="3948C25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A92F23" w14:textId="375506D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B82427B" w14:textId="53F4EBA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3D50C1" w14:textId="7602502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5007DA" w14:textId="51CA794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4A2D42" w14:textId="5F9B9C2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B70895" w14:textId="6FC1FAE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D0FA2C" w14:textId="7FC24F7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1A2CC0" w14:textId="5C70992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336F28" w14:textId="66B1055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3C2E37" w14:textId="302620E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C5E845" w14:textId="41C969B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6C754F" w14:textId="66E9F1A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DD342A" w14:textId="37E8F29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26E848" w14:textId="7EAF003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A9CE66" w14:textId="1AA81FC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5FFA64" w14:textId="3ED7575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15B847" w14:textId="663E030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4B4FA4" w14:textId="7407621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3B03DF" w14:textId="5A4ABC7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104BD0" w14:textId="002CC60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44.16</w:t>
            </w:r>
          </w:p>
        </w:tc>
      </w:tr>
      <w:tr w:rsidR="00C5319E" w:rsidRPr="00EA51AA" w14:paraId="0D93F92A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5461870" w14:textId="4B176A9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244B77" w14:textId="50B58EC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6FF8B6" w14:textId="60331D6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8.80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A527D9" w14:textId="23FC71C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F67F7B" w14:textId="26A5CC5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856EBF" w14:textId="419BFDE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F65FCB" w14:textId="1868E69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C5B063" w14:textId="0B629D2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40.49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0C7DF1" w14:textId="61347FE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482DF7" w14:textId="361C398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F182509" w14:textId="73D7E41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51AEF9" w14:textId="3C56C78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44.72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B26518" w14:textId="6830AF0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44.05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DD0D15" w14:textId="2EB863F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42.77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4B9D6C" w14:textId="72E0815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42.77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E2F3F4" w14:textId="29CF4C7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B5A890" w14:textId="10B6156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107CBE" w14:textId="345EE60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8E7C76" w14:textId="37AB98C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4982E0" w14:textId="4D11A66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2E9436" w14:textId="392A4EA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F87E03" w14:textId="2719540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06FAE1" w14:textId="11BA9E0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D34FA6" w14:textId="3F4DB04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A358D6" w14:textId="226FD0E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42.00</w:t>
            </w:r>
          </w:p>
        </w:tc>
      </w:tr>
      <w:tr w:rsidR="00EA51AA" w:rsidRPr="00EA51AA" w14:paraId="630E8377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0CA778F" w14:textId="5C5FEF0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8.06.2017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595E5F" w14:textId="36AD401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864FE8" w14:textId="2F7FE7C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38.50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B46426" w14:textId="58EC879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32.19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730317" w14:textId="051A060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32.19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4A3171" w14:textId="5265ABB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579CB6" w14:textId="217919F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32.19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23B1E1" w14:textId="3DE50E9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36.20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6BF4AF" w14:textId="176C864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969F49" w14:textId="39671A3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6998D2" w14:textId="4365AF6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18A04F" w14:textId="2F080E0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CABF74" w14:textId="630F71D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44.81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1FAD4A" w14:textId="6290427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47DC29" w14:textId="5353A46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FD5B010" w14:textId="4AD5F77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D0453C" w14:textId="0D82EB4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FCD47C" w14:textId="7289610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7049AE" w14:textId="1B5C400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C74744" w14:textId="3D1046F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05D83C" w14:textId="347E90E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458284" w14:textId="768A93D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45.36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BACBA39" w14:textId="3D574ED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37.60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71065B" w14:textId="59795C8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36.13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0DAF64" w14:textId="1FDEDA7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30.75</w:t>
            </w:r>
          </w:p>
        </w:tc>
      </w:tr>
      <w:tr w:rsidR="00C5319E" w:rsidRPr="00EA51AA" w14:paraId="0C02644D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3ED65B0D" w14:textId="6761BBC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9.06.2017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6FCE00" w14:textId="436FEF0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3EAC65" w14:textId="3830E92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27.97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6862BA" w14:textId="476D7DA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35.99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A050B6" w14:textId="4E7AF6A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34.19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453979" w14:textId="5E55C70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32.49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BAAB40" w14:textId="1BC1274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34.90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489D5A" w14:textId="5C0C3FB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41.41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C95D22" w14:textId="5CF5D59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06E094" w14:textId="5E0F772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E27816" w14:textId="125A7AE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25DA88" w14:textId="34295C5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D3D5484" w14:textId="31C925F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E0463D" w14:textId="0CC247D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45.60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F3566B" w14:textId="144A545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44.05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4732EA" w14:textId="0292CD5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793884" w14:textId="54DCA23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79DCF2" w14:textId="2F477AB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1E0435" w14:textId="643A7B9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944C5A" w14:textId="32A43EE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421680" w14:textId="620DDEB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54.01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660571" w14:textId="4926C2B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EB8AD4" w14:textId="6F07C57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39CB7F" w14:textId="182F0C7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4090DF" w14:textId="5FFD3D7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46.85</w:t>
            </w:r>
          </w:p>
        </w:tc>
      </w:tr>
      <w:tr w:rsidR="00EA51AA" w:rsidRPr="00EA51AA" w14:paraId="53C5DEAE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52CE94AB" w14:textId="2B6DB22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10.06.2017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2A54E3" w14:textId="112BE61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077078" w14:textId="5C26840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31.92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726391" w14:textId="4CA3D68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627F74" w14:textId="446B19D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27.68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C04D72" w14:textId="5BCC456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67F31D" w14:textId="468F152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27.05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E6A489" w14:textId="7A2C1EE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27.79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42DF21" w14:textId="09A9C58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76DA24" w14:textId="510AB40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40.92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9B7928" w14:textId="22A8C23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42.44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83EAD0" w14:textId="3F306E4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D4345C" w14:textId="4002BA7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E97E92" w14:textId="43B8FF1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37.96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A97603" w14:textId="2B1ED93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31.15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213C29" w14:textId="5980E8B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30.57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0DE063" w14:textId="416D132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37.55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661A97" w14:textId="10852C2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1710F5" w14:textId="5FFC356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42.44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F27BBF" w14:textId="69998AB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42.44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8201B7" w14:textId="426B16D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888D36" w14:textId="2159500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9E589D" w14:textId="7A60601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BA4C96" w14:textId="5E53C8C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45.23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18F042" w14:textId="4F4AFD9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36.94</w:t>
            </w:r>
          </w:p>
        </w:tc>
      </w:tr>
      <w:tr w:rsidR="00C5319E" w:rsidRPr="00EA51AA" w14:paraId="14ADF903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8FC96B8" w14:textId="2A57B15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11.06.2017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2F050F" w14:textId="0AF0897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FE1DFB9" w14:textId="48D75A4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38.53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509CCB" w14:textId="08AE1AE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21.78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9BD064" w14:textId="1A4BA92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967275" w14:textId="63A3FED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15.39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B1BC15" w14:textId="2574BCF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12.60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8959B4" w14:textId="0A81824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12.84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4333C4" w14:textId="256ED87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16.49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25DD30" w14:textId="287454A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37.13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A3655C" w14:textId="11E086A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18.75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745BFA" w14:textId="6D9B65E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37.27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F972B2" w14:textId="7DA20F1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36.70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B1C738" w14:textId="4D299EA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D347DCB" w14:textId="50B92B0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23.99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CACC68" w14:textId="6AB4F07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108EB2" w14:textId="3A79797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33.11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3EFF22" w14:textId="6135B69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37.28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CE853C" w14:textId="64AA184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23.58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DA0604" w14:textId="6C71D40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25C2A2" w14:textId="65DEE20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A8B25E" w14:textId="32924B9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CFA12E" w14:textId="316B7F6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67442C" w14:textId="04047E0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AEF306" w14:textId="3B64591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45.45</w:t>
            </w:r>
          </w:p>
        </w:tc>
      </w:tr>
      <w:tr w:rsidR="00EA51AA" w:rsidRPr="00EA51AA" w14:paraId="1621822C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13694AB" w14:textId="013A710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12.06.2017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F2673F" w14:textId="13BAB32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25.02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6FB0EE" w14:textId="7C78ADC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20.66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E37A86" w14:textId="3CB04CE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18.15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E014E9" w14:textId="5282A25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18.98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8F0B41" w14:textId="7899CEF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18.55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AFA9EF" w14:textId="3FA50BB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32.99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171031" w14:textId="39BFDB7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D4DD87" w14:textId="1053A94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434096" w14:textId="7492712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52.94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118B57" w14:textId="310B7C8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1B6212" w14:textId="20B5D41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52.02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8E21BC" w14:textId="7A971A6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53.37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B0F0EF" w14:textId="11DDA2C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51.80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17A6D0" w14:textId="7EBAD51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51.80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6756EB" w14:textId="608E4FB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54.22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7E8202" w14:textId="4E94F05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4E84AF" w14:textId="42D49FF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44EE04" w14:textId="720A356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6BCB06" w14:textId="0CAE91E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56.84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58682B" w14:textId="201EE45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57.90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A0FBEF" w14:textId="5C2BA12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EDD027" w14:textId="10D1EEB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5710DC" w14:textId="60BFE05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2E6D3D" w14:textId="3C0F094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29.97</w:t>
            </w:r>
          </w:p>
        </w:tc>
      </w:tr>
      <w:tr w:rsidR="00C5319E" w:rsidRPr="00EA51AA" w14:paraId="39114AFB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E8B90A0" w14:textId="3A0E018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13.06.2017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381E44" w14:textId="27E2E8A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29.95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EE163B" w14:textId="4704AAB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D7B544" w14:textId="1916B42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24.63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51D7C2" w14:textId="17093AE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23.47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CEF016" w14:textId="5826168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23.95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DD6831" w14:textId="483BD62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26.60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F2DE5E" w14:textId="3A9328C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33.12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498953" w14:textId="3A8F296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261270" w14:textId="21339A6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9E31FF" w14:textId="53B80AC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F0DF47" w14:textId="56837E6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B25FE3" w14:textId="0D9592D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157109" w14:textId="3E2EC58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45.74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9E63DA" w14:textId="235D99B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45.77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696628" w14:textId="58DE3BF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80DCB5" w14:textId="60AE9D8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9FCCDE" w14:textId="25DE7CD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833492" w14:textId="636734E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84894D" w14:textId="0965F0C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9414A9" w14:textId="26D351E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E94807" w14:textId="13FA8AB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58.65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7CE399" w14:textId="0DA8B9B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34581E" w14:textId="1CE8970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251E89" w14:textId="21F6348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40.00</w:t>
            </w:r>
          </w:p>
        </w:tc>
      </w:tr>
      <w:tr w:rsidR="00EA51AA" w:rsidRPr="00EA51AA" w14:paraId="0F2B52EF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67765786" w14:textId="465CE9B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14.06.2017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088F70" w14:textId="7D49916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32.21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739AC5" w14:textId="0A5C1A6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29.18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0564AA" w14:textId="0A6C956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F39337" w14:textId="02ABDFD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27.86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638D6E" w14:textId="16B8068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3596BE" w14:textId="2CDEB8A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E4D282" w14:textId="775E4F6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34.40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6CBD1D" w14:textId="78183A5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9FCCFE" w14:textId="5483106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87DC61" w14:textId="4319B99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1E403D" w14:textId="4CF235E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57.75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935D8C" w14:textId="030A49B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58.38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788139" w14:textId="3CBABBC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025ED9" w14:textId="62C3D53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FD571D" w14:textId="0DD831E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58.65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03DAC8" w14:textId="39FEE28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59.79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ED3665" w14:textId="024521B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64.02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4CB7C1" w14:textId="312A7C8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3232B7" w14:textId="45F8699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62.81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D07AE2" w14:textId="65F6A95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52.93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07193A" w14:textId="42CAEA8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52.93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5F99EA" w14:textId="7D95512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63.71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A089AA" w14:textId="64564F6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CE0890" w14:textId="5E3027C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35.44</w:t>
            </w:r>
          </w:p>
        </w:tc>
      </w:tr>
      <w:tr w:rsidR="00C5319E" w:rsidRPr="00EA51AA" w14:paraId="19FC0E71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0C194D68" w14:textId="757FD33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15.06.2017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BB3332" w14:textId="7872306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A7E9A5" w14:textId="4FB844C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BB28AB" w14:textId="6B3339E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30.97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141E23" w14:textId="2741CBF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29.39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D4DB6B" w14:textId="223B2D5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F23BEA" w14:textId="5346E4D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F141A6" w14:textId="61C66A4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703547" w14:textId="13E7A23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B8B292" w14:textId="38463CC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70.81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A75359" w14:textId="79970F6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65.67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353BAC" w14:textId="33371CE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59.03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3F141F" w14:textId="645D1AE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58.18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F3AC8B" w14:textId="62DD8D8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2F550B" w14:textId="688B085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DE6D46" w14:textId="38CC20C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54.71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12EDF2" w14:textId="0A12B2C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58.18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3F3CC0" w14:textId="0A6194D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0A5183" w14:textId="5C981BC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60.44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E5FE89" w14:textId="526E7E0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59.48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628FA2" w14:textId="73E6B3F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61.97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2D06BA" w14:textId="7493764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59.56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67F558" w14:textId="582E6B2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60.44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3C20C2" w14:textId="07D252E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C1B2FA" w14:textId="2AC3FCB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48.10</w:t>
            </w:r>
          </w:p>
        </w:tc>
      </w:tr>
      <w:tr w:rsidR="00EA51AA" w:rsidRPr="00EA51AA" w14:paraId="2BC2E301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5C2D4EC" w14:textId="43D70A3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16.06.2017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6F53B3" w14:textId="3BC25E7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35.11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EADE82" w14:textId="2AAF6D6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26.23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66EAF6" w14:textId="2704BE4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5088A7" w14:textId="7C050DB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21.07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974BBB" w14:textId="68EC612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21.05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410F57" w14:textId="4F58D5A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22.41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F63E3E" w14:textId="1E08A35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BEAEDB" w14:textId="4C6EDAE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46FBB3" w14:textId="53D0C6C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67.31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32CA56" w14:textId="0B65B71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71.96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890396" w14:textId="582E23E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64.15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5B49C4" w14:textId="7D235AD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29A77E" w14:textId="506187E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54.52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0B4498" w14:textId="48A6BA8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53616B" w14:textId="3F4F77B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57.98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CD3CC8" w14:textId="66B0355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57.98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A1A89C" w14:textId="10FB3B9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CE4E80" w14:textId="112A332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A658A4" w14:textId="1AF8249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A38B1C" w14:textId="3CA0D07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1C6A7F" w14:textId="006AE2C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2E3BE4" w14:textId="1F8B2CA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BC64AF" w14:textId="393C271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6F52A8" w14:textId="53B51D7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21.83</w:t>
            </w:r>
          </w:p>
        </w:tc>
      </w:tr>
      <w:tr w:rsidR="00C5319E" w:rsidRPr="00EA51AA" w14:paraId="3013A508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E8B6D62" w14:textId="2BAF0DF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17.06.2017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F04880" w14:textId="66397BD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1A591A" w14:textId="46508D6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45.70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D904FF" w14:textId="1B4D2E9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45.60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A1A092" w14:textId="7B00201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99FDA5" w14:textId="4EDC84D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18.46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A47F67" w14:textId="7CE0646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19.77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B871CE" w14:textId="47787D6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F2A814" w14:textId="747015C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26E29B" w14:textId="0AFFB3E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D017E4" w14:textId="0EA58BA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317FE2" w14:textId="7FEB13E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03FD41" w14:textId="7867726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17A5FE" w14:textId="339C285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44.66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47D306" w14:textId="08C46C7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40.67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177472C" w14:textId="7283044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40.93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F25375" w14:textId="2747DDD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785557" w14:textId="0B16C7B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6EE066" w14:textId="03F98BC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A34ADA" w14:textId="1775382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7B3D9A" w14:textId="06F6F8B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F708F5" w14:textId="4BB1780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35.83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1F968C" w14:textId="72575B3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36.97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DF84E7" w14:textId="1C526A2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FA5820" w14:textId="20BF1DA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35.85</w:t>
            </w:r>
          </w:p>
        </w:tc>
      </w:tr>
      <w:tr w:rsidR="00EA51AA" w:rsidRPr="00EA51AA" w14:paraId="6F31D430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CAF02D6" w14:textId="75B667A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18.06.2017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0CD143" w14:textId="5EE268F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35.99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C4EB8E" w14:textId="2EE0990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30.08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8D75DB" w14:textId="795B733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EF5980" w14:textId="445FDE5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26.81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4988F3" w14:textId="2CE2B0D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25.11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179916" w14:textId="0FA5EE4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24.29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58AD6A" w14:textId="6BB32E6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24.33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01C633" w14:textId="5406FA2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25.68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1D74C2" w14:textId="2AB6BB8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25.54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151556" w14:textId="3F43EC7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E05C6F" w14:textId="2BD3C90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46E025" w14:textId="76D4010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11D2C4" w14:textId="3E389AE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CF958D" w14:textId="1C9B414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23.53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A90EDF" w14:textId="0B24CEF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21.98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AC7A3E" w14:textId="1E25733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26.19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DA98D5" w14:textId="1DC2AEE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31.70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25E3F8" w14:textId="50BC68D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31.64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A76A99" w14:textId="670E342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33.52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3B167B1" w14:textId="26F2A8C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37.48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E3D1A9" w14:textId="4641F5D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38.98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EF0A7F" w14:textId="6B813C9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729CA1" w14:textId="57FED7A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41.22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EF94F1" w14:textId="66A5123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37.08</w:t>
            </w:r>
          </w:p>
        </w:tc>
      </w:tr>
      <w:tr w:rsidR="00C5319E" w:rsidRPr="00EA51AA" w14:paraId="7349CE93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5A63231" w14:textId="71B29B9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19.06.2017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E06C46" w14:textId="65B99AC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33.88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A6978A" w14:textId="1C74B93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30.20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10685D" w14:textId="44F2276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80B2D2" w14:textId="18DF867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58DF82" w14:textId="5237805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D834110" w14:textId="3642768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63DD8E" w14:textId="2EC9B70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3742CB" w14:textId="0B7EE11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0A0DAF" w14:textId="1D8E9BA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44.03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BBC54D" w14:textId="02F7380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40.98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8CBC77" w14:textId="612C576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38.24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27027D" w14:textId="7D20F5F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38.49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9751DF" w14:textId="7489BBE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45.11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2CB766" w14:textId="62FA9AC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84804C" w14:textId="430FD87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45.66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3ABEF2" w14:textId="51F0652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BC33DD" w14:textId="0E66A40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1E78FA" w14:textId="12AE6B5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140AE6" w14:textId="4859C70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54.60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F311F6" w14:textId="3735DF4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56.89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0506AC" w14:textId="28C4021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DDDB6F" w14:textId="0291B90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44.13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382132" w14:textId="2B74E92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5E35FD" w14:textId="3F20AD2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45.01</w:t>
            </w:r>
          </w:p>
        </w:tc>
      </w:tr>
      <w:tr w:rsidR="00EA51AA" w:rsidRPr="00EA51AA" w14:paraId="1B313793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186C8ED" w14:textId="6C073BA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20.06.2017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D70FAD" w14:textId="639F559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32.39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814920" w14:textId="72A3199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DF0BF9" w14:textId="761A3F6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30.15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DAFD89" w14:textId="67FF221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3D65CE" w14:textId="41CAC35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778567" w14:textId="1AB3A57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30.47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4573AB" w14:textId="78DE773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38.08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734A41" w14:textId="098FE49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54.05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F45F01" w14:textId="7041B23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ED7677" w14:textId="235E289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E6898C" w14:textId="6E480F9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61.80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37A34A" w14:textId="5D8AA21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56.35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802926" w14:textId="2A7939F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B7536C" w14:textId="07B1FBB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51.59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082E0E" w14:textId="5211A74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DB7E10" w14:textId="0A4AC01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8027BF" w14:textId="70B8B4E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68.94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818EA6" w14:textId="7902089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68.27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4A3BFE" w14:textId="5E108C0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61.01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EC3B68" w14:textId="3BD9D10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AFC27C" w14:textId="2E34A82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70.80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C4F77F" w14:textId="352392E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57A4EA" w14:textId="30C733E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56.35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5EA6CA" w14:textId="651F278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34.91</w:t>
            </w:r>
          </w:p>
        </w:tc>
      </w:tr>
      <w:tr w:rsidR="00C5319E" w:rsidRPr="00EA51AA" w14:paraId="3D08FA01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A2DD1FA" w14:textId="6C87789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21.06.2017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DD39E9" w14:textId="773BE3C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039488" w14:textId="4F9ED1B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660D08" w14:textId="1AE033C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0ECDD7" w14:textId="262EE1B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44.16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FB7417" w14:textId="6F94DD9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A17F09" w14:textId="3D062D6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44.16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93263A" w14:textId="31093F0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2E747B" w14:textId="4AC3011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54.31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3784CD" w14:textId="360DFFF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67.30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EE7873" w14:textId="52215F1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56.01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8FB4A9" w14:textId="65494C8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56.61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128BE9" w14:textId="4809646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8E65A6" w14:textId="2B5CC3D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DE82BE" w14:textId="20D0F5F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4AB35F" w14:textId="0B7860F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D0498F" w14:textId="242DB17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76.19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A2CB24" w14:textId="07FDD6C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78.99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57F5E6" w14:textId="3024909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815FE1" w14:textId="05CCC37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482715" w14:textId="1B7332F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10437E" w14:textId="2D7761A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FA2425" w14:textId="57E9624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70.90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498486" w14:textId="2F6B791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63.39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6DBD6D" w14:textId="4911052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54.31</w:t>
            </w:r>
          </w:p>
        </w:tc>
      </w:tr>
      <w:tr w:rsidR="00EA51AA" w:rsidRPr="00EA51AA" w14:paraId="63DBFFA3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1C6BD880" w14:textId="242AF2E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22.06.2017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5D5BB2" w14:textId="2D00746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93BA84" w14:textId="057F54B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6747B9" w14:textId="00E19F2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376205" w14:textId="6AA3C7F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42.60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B81D2E" w14:textId="283AB03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442C81" w14:textId="6E87D5D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44.86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6C0C96" w14:textId="6C24B15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2B810D" w14:textId="56B33A1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54.70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02B029" w14:textId="34C8006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2CBFAF" w14:textId="77C397C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77.07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C2452F" w14:textId="25A18D0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E50725" w14:textId="41ABE4C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501452" w14:textId="7A74E96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56.88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286D9F" w14:textId="722B145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0252E4" w14:textId="79B76A0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32BE7C" w14:textId="0C6B591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53.15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C263B9" w14:textId="0D45E3B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78B7C1" w14:textId="4D3E59F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2E3137" w14:textId="6C0F560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22FD79" w14:textId="2364A5A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62D36A" w14:textId="6733162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61.07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5555C9" w14:textId="2DE6FD3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62.21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C8D66A" w14:textId="118CEF4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54.70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D6648B" w14:textId="66C4A83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49.38</w:t>
            </w:r>
          </w:p>
        </w:tc>
      </w:tr>
      <w:tr w:rsidR="00C5319E" w:rsidRPr="00EA51AA" w14:paraId="6FD52841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09EAF393" w14:textId="1EB4857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23.06.2017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8EFC56" w14:textId="2176715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732FFB" w14:textId="57E7004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51.59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0487A0" w14:textId="54019BC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D3DDFE" w14:textId="5CC2C74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F81D16" w14:textId="3765189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80973A" w14:textId="3C6DFCA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367BCA" w14:textId="62816BC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37C78F" w14:textId="1A1183F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EF5DE5" w14:textId="2D009B8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77.28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F1BC5C" w14:textId="0B5B937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74.49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D3E8AC" w14:textId="5334F4A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73.20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91D165" w14:textId="319A7BE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73.40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1AF167" w14:textId="0E8FAFC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69.28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ABAA80" w14:textId="3956FF8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69.28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B8BF2D" w14:textId="59955AD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8B078D" w14:textId="51CA0B6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69.28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AD7CC5" w14:textId="4F240B1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76.80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987586" w14:textId="34CB472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E15524" w14:textId="75767BE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8C4083" w14:textId="5D7C8F6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65.27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93B3EF" w14:textId="0E975D7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64.17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6AC990" w14:textId="5FEA0E7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C38F54" w14:textId="313938A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52.09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5E404A" w14:textId="7B3F479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50.00</w:t>
            </w:r>
          </w:p>
        </w:tc>
      </w:tr>
      <w:tr w:rsidR="00EA51AA" w:rsidRPr="00EA51AA" w14:paraId="3236FC82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5F76297E" w14:textId="0E711D5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24.06.2017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22A58F" w14:textId="45A96AE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37.01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36302B" w14:textId="0F77090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35.71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E2DDEE" w14:textId="64A2BEC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35.71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68B420" w14:textId="527D41E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35.71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D3001A" w14:textId="2A5595C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35.71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B7A791" w14:textId="305EE35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35.71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A45E29" w14:textId="4344F68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BD27BB" w14:textId="47B22BB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34.01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AA0CCC" w14:textId="194354A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B9BC1D" w14:textId="4712A63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725B62" w14:textId="317E696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2896F2" w14:textId="599DCEA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337B50" w14:textId="160DFF1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0E64C9" w14:textId="3200CD9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3D39C0" w14:textId="63DBA2F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DD6692" w14:textId="7C08F09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B4D77E" w14:textId="7E03D16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BBB832" w14:textId="7384A3B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960B37" w14:textId="4288D0A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390789" w14:textId="15BAAE8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54.98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E2E258" w14:textId="35C5580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122010" w14:textId="6ECF54E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64D457" w14:textId="22F99AA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32CEDE" w14:textId="5CAFE0D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36.40</w:t>
            </w:r>
          </w:p>
        </w:tc>
      </w:tr>
      <w:tr w:rsidR="00C5319E" w:rsidRPr="00EA51AA" w14:paraId="6D370651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0281C340" w14:textId="248071A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25.06.2017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2C0E52" w14:textId="6251C44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2E2FBE" w14:textId="75E4347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41.81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EA4F3D" w14:textId="4EBD43B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EE8803" w14:textId="4DDBD42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E4D3CB" w14:textId="056745C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41.70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9DCED8" w14:textId="65ED643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36.01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14DB82" w14:textId="5F2AB2A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35D60E" w14:textId="04138EC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35.80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61AA08" w14:textId="7D58216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C4D1AC" w14:textId="3907765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42.16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AC6205" w14:textId="6E52D6E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36.01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390593" w14:textId="7B0BD8D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97B53E" w14:textId="108BEB9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44.20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10D807" w14:textId="62DA783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40.33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3C497B" w14:textId="7243C1A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36.01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DBAB5C" w14:textId="2C6A244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499A53" w14:textId="7EFE793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35.70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B23AF2" w14:textId="037CAFB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8C12C2" w14:textId="616CA6B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33.19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B862D6" w14:textId="204481A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34.77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B474BA" w14:textId="7F2F1FA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40.60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EEB3E7" w14:textId="4DDE8C7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785E77" w14:textId="6DC02EB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CCC1E2" w14:textId="00CCE8C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36.40</w:t>
            </w:r>
          </w:p>
        </w:tc>
      </w:tr>
      <w:tr w:rsidR="00EA51AA" w:rsidRPr="00EA51AA" w14:paraId="1DDE8397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2FA3E25" w14:textId="6E94A04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26.06.2017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2F00DD" w14:textId="500A695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33.29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40D5A7" w14:textId="3A78FD8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30.80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5170CA" w14:textId="4EA3538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60B873" w14:textId="6AC824F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26.16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90B6B3" w14:textId="1B3E865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23.96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BD96DE" w14:textId="48B4D8C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26.21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519213" w14:textId="5CED18F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5DB68F" w14:textId="0EE3B14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31715E" w14:textId="501563D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D6E40A" w14:textId="5FA4D20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F712A6" w14:textId="511B227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54.37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933AEE" w14:textId="19066F6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488105" w14:textId="26ED588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8A7E60" w14:textId="7A6AFCA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61.81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1EEF61" w14:textId="756B6DE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60.93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D25986" w14:textId="3565269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64.99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C111C5" w14:textId="048654B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66.09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D36CDC" w14:textId="306B91A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70.10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0419E5" w14:textId="29BF392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52.02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626EA4" w14:textId="27FFD78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54.99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3B3435" w14:textId="1CFBE10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34EE304" w14:textId="05F5CAD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6803C4" w14:textId="4172DA5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45.05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6564F3" w14:textId="6E2F25B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39.06</w:t>
            </w:r>
          </w:p>
        </w:tc>
      </w:tr>
      <w:tr w:rsidR="00C5319E" w:rsidRPr="00EA51AA" w14:paraId="132B42C9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7C6AEC01" w14:textId="56D4CB3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27.06.2017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ECCC63" w14:textId="21C64C0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69CCB5" w14:textId="4F5F4FB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30.07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DEEDF4" w14:textId="168292B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29.09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5B9E4D" w14:textId="2A42A7B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D4E90F" w14:textId="5A298E7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FDAC4F" w14:textId="074A794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29.41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C80D98" w14:textId="4F1AF4F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BE5137" w14:textId="5834FB6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3E9263" w14:textId="039D7D6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82868D" w14:textId="4BE1A4B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70BDF8" w14:textId="2A793D2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53.49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34A3DD" w14:textId="082BC2E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7F4E25" w14:textId="11E0170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54.78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E5BAC2" w14:textId="5CE0CAA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3A6BBB" w14:textId="36CB315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52.78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43DB2B" w14:textId="2C31048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3BF2BD" w14:textId="6F8705F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51.39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DC08A3" w14:textId="29FD59B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55.27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443619" w14:textId="7767416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DC319A" w14:textId="4F4505A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51.28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67B696" w14:textId="25F6AD9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54.08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D489EE" w14:textId="036F20A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BC6FF7" w14:textId="594363A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201DFD" w14:textId="0951F89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46.90</w:t>
            </w:r>
          </w:p>
        </w:tc>
      </w:tr>
      <w:tr w:rsidR="00EA51AA" w:rsidRPr="00EA51AA" w14:paraId="2E8F9C46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DADE49E" w14:textId="3C858CB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288C2B" w14:textId="28BAC8A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961063" w14:textId="20B02B3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37.10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8FF535F" w14:textId="2176F5E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40.28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2E4033" w14:textId="6BC4BB1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37.10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61B274" w14:textId="754969B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37.10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07E261" w14:textId="1C68A88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84A610" w14:textId="76154AC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43.30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E39332" w14:textId="29E2C66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92C7C5" w14:textId="7BE23F0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06ABE7" w14:textId="3199A33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53.27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FDA6DE" w14:textId="6E16AE7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53.11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F76658" w14:textId="773034B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53.59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1E13B0" w14:textId="0F634BE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E618FD" w14:textId="6F63239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51.49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59516B" w14:textId="4959802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52.78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952F7D" w14:textId="0995E41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B4BC266" w14:textId="565BCEE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53.27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46DA3C9" w14:textId="1B1D1C2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31430B" w14:textId="46CDF2C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E5BB7D" w14:textId="65E7009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56709E" w14:textId="6A0DEA2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2B3ECF" w14:textId="32DCE9C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1543C5" w14:textId="6002658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D5BBB9" w14:textId="56FE59F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37.10</w:t>
            </w:r>
          </w:p>
        </w:tc>
      </w:tr>
      <w:tr w:rsidR="00C5319E" w:rsidRPr="00EA51AA" w14:paraId="10FC191D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66AEAD7" w14:textId="6A754DF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29.06.2017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C029E6" w14:textId="76CD413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33.10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1436B2" w14:textId="3B4C1D4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8311D8" w14:textId="720BB9C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29.94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507ABD" w14:textId="46E20B3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29.03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817463" w14:textId="68D4F83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33.10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5AB7A3" w14:textId="4D447CB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33.53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438824" w14:textId="5771BE5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39.03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CA743B" w14:textId="41A0EAF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D9A788" w14:textId="55632F9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FCCF0E" w14:textId="5925AB9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A0288C" w14:textId="1534A3B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40623F" w14:textId="1F7A420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05C721" w14:textId="304310F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B51853" w14:textId="17EF474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73121B" w14:textId="518D227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44.20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8A434B" w14:textId="2E6FFC4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44518B" w14:textId="192D3F5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F8E4F0" w14:textId="77E33AB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73A1CE" w14:textId="634FE64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134047" w14:textId="0B42186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95BD42" w14:textId="01ADC18B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8A622C" w14:textId="01E69A7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E4F99D" w14:textId="06C1483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48EEC1" w14:textId="3FFD17A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36.00</w:t>
            </w:r>
          </w:p>
        </w:tc>
      </w:tr>
      <w:tr w:rsidR="00EA51AA" w:rsidRPr="00EA51AA" w14:paraId="4D62CED0" w14:textId="77777777" w:rsidTr="00EA51AA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325C2D73" w14:textId="313C904A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30.06.2017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486C4C" w14:textId="6B826A62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29.29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6F5915" w14:textId="0538291E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29.01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B93A51" w14:textId="568E0C9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FF1E67" w14:textId="2285A22C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33.10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3E1B40" w14:textId="7BAB36F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33.99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A84B2E" w14:textId="7269934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28.00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58F0E4" w14:textId="5743DEF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33.10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1E11BF" w14:textId="61CC766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9BD210" w14:textId="7BE81A3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D66517" w14:textId="1243DD3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50.28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8F0DC74" w14:textId="508B8530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46115B" w14:textId="13817156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1480EA" w14:textId="67E59D1F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A254F8" w14:textId="6EC9A6E5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46.90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A27E45" w14:textId="491489F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47.53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D2DE2E" w14:textId="33FD9C6D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A25EA1" w14:textId="2366D75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56.29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15311C" w14:textId="3B5F1079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09EB39" w14:textId="4907C7D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919A56" w14:textId="4A89C9A3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DAAAAA" w14:textId="23093FD8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D1F1ED" w14:textId="34E2FBD7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48.87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3B1DD0" w14:textId="02E42DB1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44.06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F39332" w14:textId="06B996D4" w:rsidR="00EA51AA" w:rsidRPr="00EA51AA" w:rsidRDefault="00EA51AA" w:rsidP="00EA5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A51AA">
              <w:rPr>
                <w:sz w:val="12"/>
                <w:szCs w:val="12"/>
              </w:rPr>
              <w:t>44.07</w:t>
            </w:r>
          </w:p>
        </w:tc>
      </w:tr>
    </w:tbl>
    <w:p w14:paraId="27FE1B03" w14:textId="1F3B05A8" w:rsidR="00AE3156" w:rsidRDefault="00AE3156" w:rsidP="00464F9B">
      <w:pPr>
        <w:spacing w:line="276" w:lineRule="auto"/>
        <w:jc w:val="both"/>
        <w:rPr>
          <w:noProof/>
          <w:lang w:val="en-GB"/>
        </w:rPr>
      </w:pPr>
    </w:p>
    <w:p w14:paraId="3654D1BA" w14:textId="6EFEA249" w:rsidR="00D77CF1" w:rsidRDefault="00D77CF1" w:rsidP="00464F9B">
      <w:pPr>
        <w:spacing w:line="276" w:lineRule="auto"/>
        <w:jc w:val="both"/>
        <w:rPr>
          <w:noProof/>
          <w:lang w:val="en-GB"/>
        </w:rPr>
      </w:pPr>
    </w:p>
    <w:p w14:paraId="39A4C2EE" w14:textId="77777777" w:rsidR="00D77CF1" w:rsidRDefault="00D77CF1" w:rsidP="00464F9B">
      <w:pPr>
        <w:spacing w:line="276" w:lineRule="auto"/>
        <w:jc w:val="both"/>
        <w:rPr>
          <w:noProof/>
          <w:lang w:val="en-GB"/>
        </w:rPr>
      </w:pPr>
    </w:p>
    <w:p w14:paraId="7925E686" w14:textId="0022D8C1" w:rsidR="00173864" w:rsidRDefault="00173864" w:rsidP="00173864">
      <w:pPr>
        <w:spacing w:after="0" w:line="276" w:lineRule="auto"/>
        <w:jc w:val="both"/>
        <w:rPr>
          <w:rFonts w:cstheme="minorHAnsi"/>
          <w:lang w:val="en-US"/>
        </w:rPr>
      </w:pPr>
      <w:r w:rsidRPr="006E6ACE">
        <w:rPr>
          <w:rFonts w:cstheme="minorHAnsi"/>
          <w:lang w:val="en-US"/>
        </w:rPr>
        <w:lastRenderedPageBreak/>
        <w:t xml:space="preserve">Table </w:t>
      </w:r>
      <w:r w:rsidR="009D7AEF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7</w:t>
      </w:r>
      <w:r w:rsidR="009D7AEF">
        <w:rPr>
          <w:rFonts w:cstheme="minorHAnsi"/>
          <w:lang w:val="en-US"/>
        </w:rPr>
        <w:t>.</w:t>
      </w:r>
      <w:r w:rsidRPr="006E6ACE">
        <w:rPr>
          <w:rFonts w:cstheme="minorHAnsi"/>
          <w:lang w:val="en-US"/>
        </w:rPr>
        <w:t xml:space="preserve"> A</w:t>
      </w:r>
      <w:r>
        <w:rPr>
          <w:rFonts w:cstheme="minorHAnsi"/>
          <w:lang w:val="en-US"/>
        </w:rPr>
        <w:t>uction Trading Prices for July</w:t>
      </w:r>
      <w:r w:rsidR="00175F55">
        <w:rPr>
          <w:rFonts w:cstheme="minorHAnsi"/>
          <w:lang w:val="en-US"/>
        </w:rPr>
        <w:t xml:space="preserve"> (in </w:t>
      </w:r>
      <w:r w:rsidR="007519EC">
        <w:rPr>
          <w:rFonts w:cstheme="minorHAnsi"/>
          <w:lang w:val="en-US"/>
        </w:rPr>
        <w:t>€</w:t>
      </w:r>
      <w:r w:rsidR="00175F55">
        <w:rPr>
          <w:rFonts w:cstheme="minorHAnsi"/>
          <w:lang w:val="en-US"/>
        </w:rPr>
        <w:t>/MWh)</w:t>
      </w:r>
      <w:r>
        <w:rPr>
          <w:rFonts w:cstheme="minorHAnsi"/>
          <w:lang w:val="en-US"/>
        </w:rPr>
        <w:t xml:space="preserve"> </w:t>
      </w:r>
    </w:p>
    <w:tbl>
      <w:tblPr>
        <w:tblW w:w="14449" w:type="dxa"/>
        <w:tblLayout w:type="fixed"/>
        <w:tblLook w:val="04A0" w:firstRow="1" w:lastRow="0" w:firstColumn="1" w:lastColumn="0" w:noHBand="0" w:noVBand="1"/>
      </w:tblPr>
      <w:tblGrid>
        <w:gridCol w:w="8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3156" w:rsidRPr="00745D66" w14:paraId="4DEFAB67" w14:textId="77777777" w:rsidTr="00AE3156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5219A41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Delivery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5278029" w14:textId="77777777" w:rsidR="00AE3156" w:rsidRPr="00745D66" w:rsidRDefault="00AE3156" w:rsidP="00AE3156">
            <w:pPr>
              <w:spacing w:after="0" w:line="240" w:lineRule="auto"/>
              <w:ind w:left="-25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00 - 01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76C88DA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01 - 02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9CAD282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02 - 03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4FAB1B9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03 - 04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080E0A6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04 - 05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B36FCFF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05 - 06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794A16B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06 - 07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C017D75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07 - 08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036C772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08 - 09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08E475F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09 - 10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D54AACD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10 - 11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4296984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11 - 12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3C1D9AD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12 - 13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EC88AD4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13 - 14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E82BDB5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14 - 15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8B4A8AA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15 - 16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5B7486B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16 - 17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361EF5D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17 - 18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F2888FE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18 - 19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11C59AE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19 - 20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7A94726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20 - 21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41B3599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21 - 22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2E422A6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22 - 23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1FBA4" w14:textId="77777777" w:rsidR="00AE3156" w:rsidRPr="00745D66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23 - 24</w:t>
            </w:r>
          </w:p>
        </w:tc>
      </w:tr>
      <w:tr w:rsidR="00C5319E" w:rsidRPr="00745D66" w14:paraId="5C4D96E1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7E8F6CC0" w14:textId="3C35978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1.07.2017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4BF5E3" w14:textId="5B8F18C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24F44A" w14:textId="1BB7586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BC60CC" w14:textId="63C7186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DA4880" w14:textId="6800B92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1C4F48" w14:textId="7ECB154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1A75DE" w14:textId="4FFC536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28911B" w14:textId="1E17A38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33.01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5368E9" w14:textId="0BEA46F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ECA402" w14:textId="35B15D6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5CDA1D" w14:textId="705912E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2847E7" w14:textId="24381E7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5B39B1" w14:textId="17F655C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40.44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C10DCD" w14:textId="6045D89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38.83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3B246C" w14:textId="7292C0C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F130DB" w14:textId="02FAFE7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38.05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EC1182" w14:textId="7201097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687ACB" w14:textId="2CD4620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3BC464" w14:textId="6AC1DB5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EA19E8" w14:textId="2A08A44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F08A23" w14:textId="2892DB1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F024AD" w14:textId="24EBA3A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BBD105" w14:textId="7EF2DEA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4E944B" w14:textId="4655102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9BD52B" w14:textId="48596D5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41.30</w:t>
            </w:r>
          </w:p>
        </w:tc>
      </w:tr>
      <w:tr w:rsidR="00745D66" w:rsidRPr="00745D66" w14:paraId="127878E9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7A221C9" w14:textId="6F03412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F6F304" w14:textId="29C3FC1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38.39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D58F82" w14:textId="5EAAF09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EF4AC4" w14:textId="5EDDDDA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22.73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140132" w14:textId="008E0E7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22.63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7E9348" w14:textId="64CEA6A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20.27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E5333C" w14:textId="66DD2FC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20.59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EB44DC" w14:textId="4E80124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21.30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BD9161" w14:textId="224943B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23.07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7EE778" w14:textId="6FB6D5B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24.76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82A708" w14:textId="54317CF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33.06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4EBFD7" w14:textId="0994AFA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33.45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225E17" w14:textId="282481C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808107" w14:textId="1B93616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32.70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E2E03C" w14:textId="000D339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30.42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C1067C" w14:textId="1580188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30.53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228EB9" w14:textId="6E396DC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30.50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CA4615" w14:textId="2C361D8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35.71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EF6107" w14:textId="33183DA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6A3BBB" w14:textId="4401250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36.23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826E3F" w14:textId="7AF73C3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36.23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CC1D48" w14:textId="79CDD14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38.89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8C4E6A" w14:textId="67E3C0E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39.79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8A90AB5" w14:textId="276C4BD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0C7F31" w14:textId="00A63C7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38.48</w:t>
            </w:r>
          </w:p>
        </w:tc>
      </w:tr>
      <w:tr w:rsidR="00C5319E" w:rsidRPr="00745D66" w14:paraId="6727948D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32C32ABB" w14:textId="6AE8567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4B2898" w14:textId="046B68E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26.04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610ED5" w14:textId="27A3D8B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23.51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82E362" w14:textId="53BE647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22.86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5A16EB" w14:textId="4A2124A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22.56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2E19FF" w14:textId="7488D12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24.86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A849AA" w14:textId="3FCD540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26.78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1EEC88" w14:textId="431DA90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34.93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64D4EE" w14:textId="63EA172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41.25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4978CA" w14:textId="26873A6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ABBE6A" w14:textId="2CD8C90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B4CB09" w14:textId="13A4E73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44.27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DE1301" w14:textId="3845E78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8BD538" w14:textId="6CCF8CF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7FA69A" w14:textId="715ED92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2732F2" w14:textId="5EBDCB0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DA2EF4" w14:textId="3223340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44.84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481398" w14:textId="0B907C0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247699" w14:textId="40F350A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44.82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E6B741" w14:textId="5169889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111321" w14:textId="58A9904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179CA6" w14:textId="7C10A69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40.91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E166F9" w14:textId="25D3F4E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39.37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3809B1" w14:textId="4F671A1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44.58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D89DB9" w14:textId="416175F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32.04</w:t>
            </w:r>
          </w:p>
        </w:tc>
      </w:tr>
      <w:tr w:rsidR="00745D66" w:rsidRPr="00745D66" w14:paraId="78819128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47AD6F6" w14:textId="6E498AC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95913B" w14:textId="52F8789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28.83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F153A2" w14:textId="213771E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28.63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224777" w14:textId="671A83F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28.49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1C835D" w14:textId="7F455FA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28.43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E8462C" w14:textId="2373DAC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27.99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D8F973" w14:textId="2E9D761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28.44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E6872C" w14:textId="69C809C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37.40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DC6704" w14:textId="3A2AE9D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6901F5" w14:textId="1B597D7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7CF76E" w14:textId="532F76C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2D3896" w14:textId="5EEC98B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E0B5A0" w14:textId="35AC92C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A47A84" w14:textId="3888C44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FCE70F" w14:textId="71DD95C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38DA68" w14:textId="5CC8CF6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1F84DA" w14:textId="1EC9C56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385418" w14:textId="3DA6436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FEFFB4" w14:textId="2E758BF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A44DD8" w14:textId="6E87FEC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4B2CCF" w14:textId="724666B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44.04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02FD22" w14:textId="11DF8AD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B5C59C" w14:textId="47DF416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6ADDB8" w14:textId="5ADC4B8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C8B2D6" w14:textId="504A6EB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47.07</w:t>
            </w:r>
          </w:p>
        </w:tc>
      </w:tr>
      <w:tr w:rsidR="00C5319E" w:rsidRPr="00745D66" w14:paraId="20C71B84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DAAAE6F" w14:textId="165D46F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F29864" w14:textId="5285E87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CCF36A" w14:textId="7634582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32.51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A32777" w14:textId="5127979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31.02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2DC0BE" w14:textId="76EFE67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29.07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4821EC" w14:textId="6C68E57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29.54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4A4B80" w14:textId="0F38648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31.89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3F557F" w14:textId="0175FFA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BFEDD6" w14:textId="26DCF39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60.51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13F897" w14:textId="0578FC5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64.75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34AE7F" w14:textId="0D753B7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16F882" w14:textId="6577C3C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4859CF" w14:textId="3E9E5C3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DAA4F16" w14:textId="5C44342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A8E69E" w14:textId="3F924A6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A41D42" w14:textId="6A3E64F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0328FF" w14:textId="76B4D72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488511" w14:textId="12AF21E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25D37E" w14:textId="63B464D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2F34FC" w14:textId="1A8EA39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106178" w14:textId="6D25C25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51.38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77FBBB" w14:textId="5C9EA86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52.91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01052F" w14:textId="4DAF54D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50.38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30A428" w14:textId="5A571C7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166255" w14:textId="5AEAEE7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46.84</w:t>
            </w:r>
          </w:p>
        </w:tc>
      </w:tr>
      <w:tr w:rsidR="00745D66" w:rsidRPr="00745D66" w14:paraId="56F5006B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1177591E" w14:textId="1378296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A29649" w14:textId="01CA6BA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6C45D0" w14:textId="4D8F954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BF077D" w14:textId="185F329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8F38D3" w14:textId="1725B61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37.01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83DE81" w14:textId="1CC81A6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FBCB43" w14:textId="43AAA1A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41.25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B19F5B" w14:textId="0408B6F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3B53FA" w14:textId="5D603B7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118992" w14:textId="4FD6D36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D76129" w14:textId="7F78B13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B72170" w14:textId="5434726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8A85DE" w14:textId="7B160CB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3E4C02" w14:textId="17F2E23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F6CD52" w14:textId="5BDDE72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2F83D3" w14:textId="6AF95DF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E128F8" w14:textId="7B97B42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ED7A8D" w14:textId="05E76F7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833F81" w14:textId="1AAC421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27E7E5" w14:textId="5D6F0FC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F8003A" w14:textId="08BCB5A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2D8835" w14:textId="4A90E31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8CF62F9" w14:textId="3365B28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14BEE7" w14:textId="5F7E49C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EC7298" w14:textId="0AE0DFE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50.90</w:t>
            </w:r>
          </w:p>
        </w:tc>
      </w:tr>
      <w:tr w:rsidR="00C5319E" w:rsidRPr="00745D66" w14:paraId="366B3D60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01DE27D" w14:textId="03D92CB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86922D" w14:textId="6FFAC33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A2AE19" w14:textId="021FD91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FDE88C" w14:textId="1AD8258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CF1940" w14:textId="7125055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0896A6" w14:textId="344A9BC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40.87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883572" w14:textId="2D4795C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41.25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7739C6" w14:textId="2E4A0E1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F00EDC" w14:textId="6A0B92E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76F505" w14:textId="590F55C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A2BEA0" w14:textId="3C5A6D1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77B2B5" w14:textId="7416DA5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0F6E2B" w14:textId="2BC46D5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024C1A" w14:textId="29A4768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2E4B41" w14:textId="2565036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50.59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09ACDF" w14:textId="2F40236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399996" w14:textId="4A9B7EA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C600A3" w14:textId="4A56FB7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132B54" w14:textId="05FA483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72259B" w14:textId="6DB252F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58.30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19A152" w14:textId="6D25521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63.30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4EA3ED" w14:textId="4BCA916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F38C79" w14:textId="3539B31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59.75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60BB7A" w14:textId="0197CDC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56.59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04EFAA" w14:textId="37BCFD2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49.88</w:t>
            </w:r>
          </w:p>
        </w:tc>
      </w:tr>
      <w:tr w:rsidR="00745D66" w:rsidRPr="00745D66" w14:paraId="0AFFF034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B1E6603" w14:textId="3D940E5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3C6EA2" w14:textId="684919D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6D2C1E" w14:textId="5771FDE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50.03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4270FD" w14:textId="4B26D08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F55795" w14:textId="2B1B833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2D8F0C" w14:textId="5984E41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D5A7BC" w14:textId="5A2E1DE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90B22F" w14:textId="363E8DA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109B94" w14:textId="18CBF10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2D42D3" w14:textId="62EA01A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696C1F" w14:textId="464DCC9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65C870" w14:textId="31AE98C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C74F1A" w14:textId="122878B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3246D4" w14:textId="35ABDD9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44.43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D3F734" w14:textId="1D6002C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BF5B9C" w14:textId="0756825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2A41B7" w14:textId="1CD3812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44.43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82805B6" w14:textId="790F63F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6FF719" w14:textId="5E7A61D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676E12" w14:textId="1808DCB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54.56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F68946" w14:textId="2707F6E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60.87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FD0904" w14:textId="7797CC0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63.97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4F95FA" w14:textId="157A95F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65.70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396227" w14:textId="1AD7D66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772CD7" w14:textId="65493E0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50.92</w:t>
            </w:r>
          </w:p>
        </w:tc>
      </w:tr>
      <w:tr w:rsidR="00C5319E" w:rsidRPr="00745D66" w14:paraId="4098D65C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7AEA1EE" w14:textId="73F7E8F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9.07.2017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86F34A" w14:textId="45DD821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3030D4" w14:textId="5DD557C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CE11C7" w14:textId="5C94F41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8CD430" w14:textId="5965C45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38.42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B50790" w14:textId="302931B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38.09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EFD5CA" w14:textId="37650E9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E95BE2" w14:textId="3AEDEA9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37.23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76D21A" w14:textId="544E332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6729F3" w14:textId="570CEF6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C14ECD" w14:textId="264A126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F914AB" w14:textId="02B098D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57.86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9ACA40" w14:textId="4BE3418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57.86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4DC2D5" w14:textId="685582F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57.86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382718" w14:textId="338EA4B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57.86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4082A9" w14:textId="02529A1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E1570D" w14:textId="35ED228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D55667" w14:textId="6551FF7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608E9A" w14:textId="15C25D1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4B73FA" w14:textId="5C79DB3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AD02FB" w14:textId="49DB14E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5823C2" w14:textId="74BEF3C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60BBBD" w14:textId="5C9A38A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56.87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0F41EF" w14:textId="237B931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51.82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616CD3" w14:textId="56C5C27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47.50</w:t>
            </w:r>
          </w:p>
        </w:tc>
      </w:tr>
      <w:tr w:rsidR="00745D66" w:rsidRPr="00745D66" w14:paraId="51E234EC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2645D11" w14:textId="08B21EA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10.07.2017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532042" w14:textId="7BC1965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09379A" w14:textId="4CB2266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A6EE8E" w14:textId="6979301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41.90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1A8EBB" w14:textId="6936ABE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39.58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E29145" w14:textId="716ED7E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39.58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EBEF24" w14:textId="445D77D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420136" w14:textId="50CBFC9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3532E1" w14:textId="3CA5827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56.31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EDDFC4" w14:textId="348A309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57.70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AE501F" w14:textId="3477279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62.83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44A102" w14:textId="5A37773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E1AB5C" w14:textId="1CE485B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77B5E6" w14:textId="05EB95E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8A0B59" w14:textId="39E37F0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E24A84" w14:textId="678C6EB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51AD74" w14:textId="1180D13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F780C96" w14:textId="15E6867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87C158" w14:textId="47C2580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110132" w14:textId="05B6FC1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67A5CB" w14:textId="57F22DD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58.83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50334A" w14:textId="00D5540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57.11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CC6FDB" w14:textId="1304FF2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EBF376" w14:textId="41BD9C5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50.65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E7B39C" w14:textId="22238FC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49.23</w:t>
            </w:r>
          </w:p>
        </w:tc>
      </w:tr>
      <w:tr w:rsidR="00C5319E" w:rsidRPr="00745D66" w14:paraId="083759C6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E1525FC" w14:textId="344DF5E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11.07.2017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5F3619" w14:textId="494FC97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AB392C" w14:textId="14F0C3F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BD0986" w14:textId="739A4CC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39.67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2350E5" w14:textId="0180E9D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39.55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E3144B" w14:textId="49973B0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39.67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8E5670" w14:textId="49BFC97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39.67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96F4AF" w14:textId="5DA1BF3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35A9EE" w14:textId="21307B2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C4C675" w14:textId="5BF1D53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56.80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FE5CC7" w14:textId="678DB2D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63.98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3A3C2B" w14:textId="4211BDD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65.80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2343D2" w14:textId="3DAD9B2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65.80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ED8F0D" w14:textId="482524A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95D5AB" w14:textId="53FB97B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32C2FC" w14:textId="75F9510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68.20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6F0A6D" w14:textId="78A56C4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72.81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EFB903" w14:textId="7D38B73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68.20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997185" w14:textId="03D897F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68.20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A4D575" w14:textId="274A850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67.10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9DB0AF" w14:textId="70DDE3A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69.43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9018D7" w14:textId="0B74ACB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15E631" w14:textId="16135B0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2CC9D5" w14:textId="7F97CDE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47B6AA" w14:textId="7DC2A66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47.73</w:t>
            </w:r>
          </w:p>
        </w:tc>
      </w:tr>
      <w:tr w:rsidR="00745D66" w:rsidRPr="00745D66" w14:paraId="0DCBE17E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E7BB561" w14:textId="2DDFA2F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12.07.2017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EA29C5" w14:textId="2F77948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515B1D" w14:textId="19895B9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21146B" w14:textId="458C000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39.34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191F24" w14:textId="26E9172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38.69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CC92D9" w14:textId="572934F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2A88D1" w14:textId="62E2AC3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CF88AD" w14:textId="2CF6BAA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BB2B04" w14:textId="1063D41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6E0DF2" w14:textId="60CB4E8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88.66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19E06C" w14:textId="728FFC9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C34B1B" w14:textId="18D9F02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79.52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25034E" w14:textId="7BDE736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FCB687" w14:textId="1FFE774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61.66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8F3482A" w14:textId="0032F3F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24350B" w14:textId="3DC68A1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13D344" w14:textId="04ACB77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75.93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9CC39A" w14:textId="710795B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96.00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08B400" w14:textId="4B086C5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89.75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EE41A8" w14:textId="1D3243F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86.22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59CC2E" w14:textId="2C66313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82.99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FAEE2E" w14:textId="677A3C8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904304" w14:textId="5771006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74.23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679DEF" w14:textId="252A395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22BD7A" w14:textId="5FE61C4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50.65</w:t>
            </w:r>
          </w:p>
        </w:tc>
      </w:tr>
      <w:tr w:rsidR="00C5319E" w:rsidRPr="00745D66" w14:paraId="251AA694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1964F07" w14:textId="777AD35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13.07.2017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62987B" w14:textId="19D8156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8097D4" w14:textId="11B9038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4D5E21" w14:textId="01CA25D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210816" w14:textId="431A9F5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3FDD48" w14:textId="6F5FBE9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18C9DA" w14:textId="471EE27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04A0F7" w14:textId="06E20F8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9FE55E" w14:textId="297B496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52.39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2F257D" w14:textId="79BC8CB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72.06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BDEAD4" w14:textId="516F82E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69.18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E68641" w14:textId="3DFDAEC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B95124" w14:textId="4826365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65.08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6AB0B7" w14:textId="7CFECC9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57.40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0A1FC5" w14:textId="55FABC4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718064" w14:textId="0F15D55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69.17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573C2B" w14:textId="53A5895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AC0E2C" w14:textId="1092FE0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A86B94" w14:textId="72279B6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33CC15" w14:textId="7481578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70.20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2907C4" w14:textId="21075D7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65.08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1B9E47" w14:textId="3299511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93ECD8" w14:textId="3EC95F7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F21F9F" w14:textId="4E6005D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B3C1B2" w14:textId="54CDBA8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38.12</w:t>
            </w:r>
          </w:p>
        </w:tc>
      </w:tr>
      <w:tr w:rsidR="00745D66" w:rsidRPr="00745D66" w14:paraId="4B098BFE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A75383D" w14:textId="3E0A77A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14.07.2017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FB1FAD" w14:textId="73791B8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FB0D6F" w14:textId="08216E5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3F3024" w14:textId="059211D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30.36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26C698" w14:textId="4FC3149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29.08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9D9640" w14:textId="09FA84A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29.55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99F7B6" w14:textId="6ABFEEA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30.41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C0A829" w14:textId="603383C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39.94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FFD25C" w14:textId="3352BCC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52.76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35E65D" w14:textId="082148E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D380E8" w14:textId="7FF6B69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053FAF" w14:textId="36C85FB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6922FF" w14:textId="400C5EE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706562" w14:textId="35A2581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CEE24CA" w14:textId="301ACB8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59.48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061818" w14:textId="0EFE5A4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D75232" w14:textId="4EDA08A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791D35" w14:textId="1D8B6EC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625A50" w14:textId="092575E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2F83A8" w14:textId="7D29D05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DAA0A6" w14:textId="4829E81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51A0E6" w14:textId="0AB91EB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56.31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9671EC" w14:textId="7ADBDE9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9D2075" w14:textId="5FF83D9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F30B6A" w14:textId="515EF2B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50.65</w:t>
            </w:r>
          </w:p>
        </w:tc>
      </w:tr>
      <w:tr w:rsidR="00C5319E" w:rsidRPr="00745D66" w14:paraId="55B89375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84C68BD" w14:textId="329C898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15.07.2017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5AEFDB" w14:textId="429226C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54.18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B06C30" w14:textId="7BE77BE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336027" w14:textId="7A887F2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FC9588" w14:textId="6182739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44.56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014252" w14:textId="6499A79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5A1B4F" w14:textId="75BF6B7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D65F2C" w14:textId="4B8A16E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41.72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0DDAAC" w14:textId="0B9EA7E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41.72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8AE175" w14:textId="609C94B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F831C6" w14:textId="7202597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41.88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9A64E7" w14:textId="5F2E34E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D1DC204" w14:textId="0AAFFDF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40.39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A8F3F6" w14:textId="1CAE151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A3FC68" w14:textId="5D6AF31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37.88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170C07" w14:textId="6AFC588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36.96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35581C" w14:textId="6DDCFC1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37.49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8215C4" w14:textId="51C028D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37.98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89FA1C" w14:textId="53EABCC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4CF265" w14:textId="6F58285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44.44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FBC7AA" w14:textId="241108A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37.54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27765C" w14:textId="3C8576D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F48AB5" w14:textId="672CC1D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79E8B8" w14:textId="3B16181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E19FB3" w14:textId="59A8391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36.01</w:t>
            </w:r>
          </w:p>
        </w:tc>
      </w:tr>
      <w:tr w:rsidR="00745D66" w:rsidRPr="00745D66" w14:paraId="5C68F272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4FDCBE4" w14:textId="3A5597D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16.07.2017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83C23F" w14:textId="25A44EA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34.65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4BFAB40" w14:textId="2B692D5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30.05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199136" w14:textId="7CFD149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28.68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E4B216" w14:textId="140B77E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27.78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90DE4B" w14:textId="17031EB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33.30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ACB718" w14:textId="6DBD8DB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27.40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F8D102" w14:textId="1BF1C93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7729E5" w14:textId="25C238C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34.81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8F0CE1" w14:textId="2709CBD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33.32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EE1A03" w14:textId="3DDCE55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30.09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68ABC0" w14:textId="5E583C2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33.30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91A33D" w14:textId="7A09CCA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33.99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3047BC" w14:textId="64FC62D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3CB258" w14:textId="4168422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92928B" w14:textId="57BE6B3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33.90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0C974B" w14:textId="3F232A4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25.22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14E5F4" w14:textId="4319490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27.55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C6739F" w14:textId="3C13283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30.11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4E5429" w14:textId="45FBD42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FF619D" w14:textId="690698C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50B121" w14:textId="3D202ED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A82AD0" w14:textId="16B19D1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7F2FB9" w14:textId="36E42A9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56B4F6" w14:textId="6A419A6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38.79</w:t>
            </w:r>
          </w:p>
        </w:tc>
      </w:tr>
      <w:tr w:rsidR="00C5319E" w:rsidRPr="00745D66" w14:paraId="6C2D1264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129D847" w14:textId="00AE5CF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17.07.2017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5B05F7" w14:textId="71CDFF5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31.47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00BD55" w14:textId="06C9B23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30.11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6C2F3C" w14:textId="02C649A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29.32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5CE3F8" w14:textId="0C03B66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27.57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A26C65" w14:textId="05794C2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27.92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254D95" w14:textId="196AA67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29.21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1E46BD" w14:textId="2B80B99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8C9301" w14:textId="045C95B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F07F1B" w14:textId="6EE79E3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48FE4F" w14:textId="46AD619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50EBD3" w14:textId="048503D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73D04D" w14:textId="7DF22FB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0ADADD" w14:textId="4F1D780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50.50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7B0F4D" w14:textId="3892FB8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52.14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06CD99" w14:textId="79C7AF4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0A2B24" w14:textId="7C9CE73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25E5A2" w14:textId="2A5F763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E764B9" w14:textId="2B46BCE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73.71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0FE421" w14:textId="53C8AD3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59.40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AF6E14" w14:textId="54AB3BD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1EAF8F" w14:textId="4823FE9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41E6EC" w14:textId="27EB1CB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44F41B" w14:textId="01B91F8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5579C3" w14:textId="35FB345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47.47</w:t>
            </w:r>
          </w:p>
        </w:tc>
      </w:tr>
      <w:tr w:rsidR="00745D66" w:rsidRPr="00745D66" w14:paraId="3556B045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18277D64" w14:textId="3C300A2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18.07.2017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0230EE" w14:textId="0114C81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1BFEDD" w14:textId="154C6E2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41.33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0D4D69" w14:textId="302A7B3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39.59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5F88FD" w14:textId="68C53F3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39.51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173591" w14:textId="7217D1F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39.52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6EC5A0" w14:textId="16DF38A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40.07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A0960B" w14:textId="0C8CB6B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A8F4D8" w14:textId="0D4B04E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C5DBEF" w14:textId="12077A5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933505" w14:textId="43EC46F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63.11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65C872" w14:textId="5A6AA3B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C7B021" w14:textId="4818136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BCBF6D" w14:textId="5EAD216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087F7B" w14:textId="32E7FF4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0F6514" w14:textId="0938445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A59079" w14:textId="4EA2B4B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62.62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8A4547D" w14:textId="52FCAF8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66.05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4A13C8" w14:textId="42E65AA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64.20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E5A75E" w14:textId="1A2FC01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526E1C" w14:textId="34E9C20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56DB0C" w14:textId="06C611F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61.45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1E4203" w14:textId="77ABEEC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61.06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D74115" w14:textId="19F3E4B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50.46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E8B438" w14:textId="3C992E2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49.04</w:t>
            </w:r>
          </w:p>
        </w:tc>
      </w:tr>
      <w:tr w:rsidR="00C5319E" w:rsidRPr="00745D66" w14:paraId="5D52FC5F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9B51E82" w14:textId="1A023F0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19.07.2017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603A18" w14:textId="5B8C251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A16E87" w14:textId="2A77F9E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1A19A5" w14:textId="57BA501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34.11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56984C" w14:textId="219F0E9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31.21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1D6EC8" w14:textId="6DFEC1D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2FB9F6" w14:textId="615E536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FDDAE6" w14:textId="7AB2869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37.96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C37CCD" w14:textId="2DE1FF1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9796BE" w14:textId="5204AE1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7EE1CD" w14:textId="1898595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69.58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A922BB" w14:textId="27A7368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A62EAF" w14:textId="54E43C3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59C5BE" w14:textId="52E74CB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03DF85" w14:textId="0E770BE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A2AE76" w14:textId="08108DB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0BA0BC" w14:textId="7E185A9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222B29" w14:textId="075797B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73.01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DE75B9" w14:textId="4664FB8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72.09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570C09" w14:textId="2B119FD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72.09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7566E0" w14:textId="5E2EC1D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71.98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F85C4B" w14:textId="42D040A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F98211" w14:textId="4A4D532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FFB872" w14:textId="137C157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50.46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53A0F8" w14:textId="1A50AB0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49.04</w:t>
            </w:r>
          </w:p>
        </w:tc>
      </w:tr>
      <w:tr w:rsidR="00745D66" w:rsidRPr="00745D66" w14:paraId="5DAD502F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53A89DC8" w14:textId="6338D21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20.07.2017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B9E743" w14:textId="23BE373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E9B482" w14:textId="5358DC4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41.72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BE976C" w14:textId="1307321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40.55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C3ECEB" w14:textId="161A3D5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40.21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64AF51" w14:textId="07B0961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40.39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A675E3" w14:textId="1C7AB58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40.45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057FE7" w14:textId="2A92558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086CC0" w14:textId="4AE80E4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40E58F" w14:textId="4379C69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B35054" w14:textId="31C54DA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59.95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1D74E4" w14:textId="7941BB1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66.62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1A2884" w14:textId="69B43C7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913A0D" w14:textId="4281C2C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6CE65A" w14:textId="071B3D8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CDFE88" w14:textId="3B14B5C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73.30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AAA0B8" w14:textId="248E09D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73.19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E4693F" w14:textId="781CCE6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A6446B" w14:textId="0426457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9B8EFE" w14:textId="4B42D09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65.80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C9831C" w14:textId="5D49618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69.02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B7A508" w14:textId="632FAA7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68.93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431845" w14:textId="36AAC3E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75.72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06EC46" w14:textId="502A9C1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A33822" w14:textId="0DB2B4B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53.30</w:t>
            </w:r>
          </w:p>
        </w:tc>
      </w:tr>
      <w:tr w:rsidR="00C5319E" w:rsidRPr="00745D66" w14:paraId="1089797E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CEA0120" w14:textId="15DFF74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21.07.2017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3A119A" w14:textId="1BCA7C5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C206C8" w14:textId="4211A6A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8AE538" w14:textId="3A32DDE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8888E2" w14:textId="4C770E0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F82364" w14:textId="0E62F89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726C45" w14:textId="05E799F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B09511" w14:textId="210A5BC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538CA2" w14:textId="2570440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470C6E" w14:textId="5EEE8CB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87.72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B488D1" w14:textId="009A4AD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87.09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F17DE3" w14:textId="3A34D5B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78.25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773DA4" w14:textId="17F7CA9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75.79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847DB2" w14:textId="1824B50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90.00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D6C338" w14:textId="534114F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0C25F8" w14:textId="02CE68F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71.92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1960C7" w14:textId="439E147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A28949" w14:textId="2283E45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798AF0" w14:textId="38DA9BB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D3F5B9" w14:textId="3593ABD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58.60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86A090" w14:textId="7D344F7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CA6C6F" w14:textId="5AD870F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AEBA09" w14:textId="3C71FE7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58.51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23D1B2" w14:textId="7C3BA2B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58.29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307F1D" w14:textId="16DE735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49.67</w:t>
            </w:r>
          </w:p>
        </w:tc>
      </w:tr>
      <w:tr w:rsidR="00745D66" w:rsidRPr="00745D66" w14:paraId="2C36F6D7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5069737" w14:textId="4C1E002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22.07.2017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E3D48C" w14:textId="6EFBAC3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5DE836" w14:textId="480BA5F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8A221EE" w14:textId="01EB77E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FC77C9" w14:textId="4163E46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8C2911" w14:textId="303F586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106337" w14:textId="092F75B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BB2080" w14:textId="7CC3781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DAC183" w14:textId="71E40F2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3EB7D2" w14:textId="55265FE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1EEF71" w14:textId="3C39E9D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D4C181" w14:textId="14CC136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41.48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104A94" w14:textId="74102DE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52.51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09EC00" w14:textId="2BBDE39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62.09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AFACD7" w14:textId="2ECFF3D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86A33A" w14:textId="7ACA417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30A9DB" w14:textId="3C3F561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F122D5" w14:textId="64D5952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39.55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FD20AE9" w14:textId="70C8D8B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F97C11" w14:textId="642F61A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194F79" w14:textId="08C2879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0AB0BF" w14:textId="29D91EC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2B566C" w14:textId="097E672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9F2834" w14:textId="5146FE4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D62ADB" w14:textId="2B94F65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43.66</w:t>
            </w:r>
          </w:p>
        </w:tc>
      </w:tr>
      <w:tr w:rsidR="00C5319E" w:rsidRPr="00745D66" w14:paraId="0A95D98B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3A8636E" w14:textId="35F8120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23.07.2017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FB5E2E" w14:textId="0CBAD1E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590824" w14:textId="761264A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9A299E" w14:textId="3AAC322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3B5264" w14:textId="7B0E14E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D47E73" w14:textId="6644EE5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03DD7D" w14:textId="7D781C0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41.47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54EAD7" w14:textId="03D7262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38.14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C1F946" w14:textId="6FDEC32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41.09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84AAA1" w14:textId="4FF2E44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92B5CE" w14:textId="342D2C2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559F70" w14:textId="44028C6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D27269" w14:textId="30D1683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66.99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7C278B" w14:textId="6C98F30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66.99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05F403" w14:textId="42B051F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6EDBE1" w14:textId="01449B3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56.20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F5F079" w14:textId="4004435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173277" w14:textId="7E97FB5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F7D745" w14:textId="2792B17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41.09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0A5C51" w14:textId="41AE1EB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44.50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8458C8" w14:textId="4FDDCE3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4EC3D4" w14:textId="0B3DDFF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BB6752" w14:textId="5FC6C0F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51.94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D777D51" w14:textId="66E62F6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0F8609" w14:textId="27B4800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45.85</w:t>
            </w:r>
          </w:p>
        </w:tc>
      </w:tr>
      <w:tr w:rsidR="00745D66" w:rsidRPr="00745D66" w14:paraId="6035B3D9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31C76DE8" w14:textId="08D8BC8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24.07.2017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D030E7" w14:textId="52A0FDB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F0DCAB" w14:textId="05330A0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41.01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4E624A" w14:textId="1214D4F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40.64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1D8660" w14:textId="443AA51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39.71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B8F462" w14:textId="18DCB81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40.15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840F78" w14:textId="668EA4B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524D75" w14:textId="0952DFD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44.28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723354" w14:textId="4B614A1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2815B4" w14:textId="6E6517A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50.32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D55B5A" w14:textId="3749F2D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1E780A" w14:textId="2AF69F9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F00A7F" w14:textId="52552A2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56.20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CF9570" w14:textId="283E691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82.96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A4A15C" w14:textId="7D52722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CF1EB0" w14:textId="5EF2BB2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D92A30" w14:textId="2102B7C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3474FD" w14:textId="0051741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60.79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78E9FE" w14:textId="4FDF303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B5BE8B" w14:textId="40492E4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51.40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5BAB58" w14:textId="52815DE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54.07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C9286F" w14:textId="47FBD69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52.46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420FF84" w14:textId="2363FB6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F758F3" w14:textId="4DB0802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1C2EA0" w14:textId="0730201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45.89</w:t>
            </w:r>
          </w:p>
        </w:tc>
      </w:tr>
      <w:tr w:rsidR="00C5319E" w:rsidRPr="00745D66" w14:paraId="39DF9365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07417243" w14:textId="7DC4ADE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25.07.2017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C9336D" w14:textId="5C4B213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C6DA8D" w14:textId="49460A2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33.10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BB3A1A" w14:textId="1F01605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B0B9FB" w14:textId="12D9334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27.47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DBB769" w14:textId="319136E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26.04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182032" w14:textId="2AF455B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34.71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97EAF7" w14:textId="7A8A56B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1DE68A" w14:textId="282D1AD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2209AE" w14:textId="656AC5A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DA5857" w14:textId="4C2C751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7BCC76" w14:textId="60942D9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5F8FF4" w14:textId="2FA61C4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22493F" w14:textId="1298880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60EC47" w14:textId="00A6FDB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5512F9" w14:textId="215F028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C59041" w14:textId="54F1F59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3BF77C" w14:textId="6166F4A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924324" w14:textId="45C3E67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34.99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266F8E" w14:textId="076DF1A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36.95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926C43" w14:textId="1FDC358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50105F" w14:textId="5DFEA68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90D1AC" w14:textId="0D46859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C88010" w14:textId="6580E7A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FE5B1B7" w14:textId="1D44933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29.01</w:t>
            </w:r>
          </w:p>
        </w:tc>
      </w:tr>
      <w:tr w:rsidR="00745D66" w:rsidRPr="00745D66" w14:paraId="48566FB8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51266255" w14:textId="7D4F64B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26.07.2017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972C26" w14:textId="6ACF933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25.74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857C67" w14:textId="3850A69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25.24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026A04" w14:textId="0912B1A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22.64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A9D2D3" w14:textId="2D3687F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09CB68" w14:textId="200A29C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21.23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CD3E0F" w14:textId="40F283F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26.16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D280CB" w14:textId="32BDD3E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A3C030" w14:textId="3776323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10E67B" w14:textId="4C71026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60.50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66A584" w14:textId="2677145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E8B8EE" w14:textId="4155554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0B6597" w14:textId="01B4892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45379C" w14:textId="05FECEF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7328C5" w14:textId="1B57019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F00A40" w14:textId="73E42A1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65.65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C5F651" w14:textId="132F090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65.65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875CB1" w14:textId="0E797BC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FBAEEB" w14:textId="658D4F6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52.58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72452F" w14:textId="792C671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52.96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D517C8" w14:textId="377C493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FE294D" w14:textId="36122EC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833A0E" w14:textId="72997A0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51.80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56DEB6" w14:textId="04EB7AC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AACBBA" w14:textId="58D1A6C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47.22</w:t>
            </w:r>
          </w:p>
        </w:tc>
      </w:tr>
      <w:tr w:rsidR="00C5319E" w:rsidRPr="00745D66" w14:paraId="402F5EE5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3708B4D2" w14:textId="69D84B9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27.07.2017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0DA0FF" w14:textId="7DF786D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E64620" w14:textId="1BFBE30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1D449F" w14:textId="294275E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44.61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DE3925" w14:textId="75B2661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42E873" w14:textId="5802DF7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DC83D4" w14:textId="014395C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BA4630" w14:textId="18D49F1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238809" w14:textId="2FE84C5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26B0FD" w14:textId="7DC564C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63.27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60AD27" w14:textId="18B9281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61.20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DFA9CD" w14:textId="1242BB5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60.15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820865" w14:textId="251AB88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88EC40" w14:textId="0D26C3E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DC19C2" w14:textId="2337389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D4FE64" w14:textId="1883868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303724" w14:textId="08CC91F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73.58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C040CF" w14:textId="2B081E3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65.56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833226" w14:textId="717C4FB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66.07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279353" w14:textId="490B059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4BC7D7" w14:textId="46E2FB5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3E8A80" w14:textId="0CD08E3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543308" w14:textId="37EBF55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56.40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368E46" w14:textId="7230215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50.32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FD017F" w14:textId="3B7CB1F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49.64</w:t>
            </w:r>
          </w:p>
        </w:tc>
      </w:tr>
      <w:tr w:rsidR="00745D66" w:rsidRPr="00745D66" w14:paraId="76CDBDFF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4585779" w14:textId="29D91B8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28.07.2017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20A674" w14:textId="39C35D9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9EA6C1" w14:textId="16E9568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700244" w14:textId="10AA0EA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13E7D5" w14:textId="6700F5A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B1BD41" w14:textId="2ADE0C5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41.09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B64F84" w14:textId="238B862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1539D2" w14:textId="3AA629E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57EFFA" w14:textId="13A29BC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9E169E" w14:textId="603EC36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52.82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D6B292" w14:textId="62DA793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54.90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8D5897" w14:textId="726A15E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51.87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8C729E" w14:textId="6AD79C6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160876" w14:textId="6C9818E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4F9ABE" w14:textId="2200F92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F038DF" w14:textId="1A639B9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51.12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C2B8A6" w14:textId="7A55002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51.18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32990A" w14:textId="29F4455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53.12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25DB36" w14:textId="1B140A3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57AADE" w14:textId="6AD8DF5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42D10E" w14:textId="1CFD9E2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5AC7BA" w14:textId="48A9B80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ACE28B" w14:textId="3206C22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54.60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7BBC46" w14:textId="485366E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F291BC" w14:textId="429F74C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48.90</w:t>
            </w:r>
          </w:p>
        </w:tc>
      </w:tr>
      <w:tr w:rsidR="00C5319E" w:rsidRPr="00745D66" w14:paraId="6668D25A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DFEE4A2" w14:textId="0902CA7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29.07.2017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960493" w14:textId="7A4EB28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46.13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3A608F" w14:textId="3822E70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9709AB" w14:textId="2E054A8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18.99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5AB60C" w14:textId="1C08571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14.17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06A46E" w14:textId="0700C1A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11.54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DEE109" w14:textId="4310F58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6BDE48" w14:textId="7CA85D8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3B12A0" w14:textId="6218552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464CE3" w14:textId="5A8704F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00475A" w14:textId="08D57A9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BE2BF2" w14:textId="00CD32C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A8E476" w14:textId="5B20AA3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518552" w14:textId="0F2E0DB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745767" w14:textId="74D10AB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4A089A" w14:textId="1294AAC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38C1EE" w14:textId="6C696DC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42.74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7493F7" w14:textId="23A5A6C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44.50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5D2FAA" w14:textId="24FB72A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FA6ACB" w14:textId="5D6AA5D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DFC602" w14:textId="5F69314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BC39E2" w14:textId="61933FA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055006" w14:textId="68FE274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59.75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DB9D26" w14:textId="7936F7A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50.32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28704B" w14:textId="4CC6FE4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49.54</w:t>
            </w:r>
          </w:p>
        </w:tc>
      </w:tr>
      <w:tr w:rsidR="00745D66" w:rsidRPr="00745D66" w14:paraId="1F29AC62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5E5AA939" w14:textId="4B1CF8D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30.07.2017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1AEA70" w14:textId="0916EB4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A0B8C2" w14:textId="4F4DB13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DCBDCC" w14:textId="7293F5A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6A1459" w14:textId="3142DDE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9B80FB" w14:textId="6D46EA2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B0178A" w14:textId="5492168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83FACD" w14:textId="0377787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40.49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395301" w14:textId="19560A6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40.49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32209D" w14:textId="14DA1E1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40.49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19D2F2" w14:textId="0EBFFCF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BE5254" w14:textId="76586F9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690DC5" w14:textId="39BCCD5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39.86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4233AF" w14:textId="1B1F51EA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39.26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C58763" w14:textId="1B962B6B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E78708" w14:textId="6B0C5E3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35.39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33FBE0" w14:textId="5486721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37.13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527C2B" w14:textId="44D3B29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40.49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725583" w14:textId="0877740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43.26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475EE6" w14:textId="69ABA96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47.58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10955D" w14:textId="798DD0D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3EFBA3" w14:textId="5091C9C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50.32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485071" w14:textId="03F7CDDD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42C9AE" w14:textId="54A14B9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4005C1" w14:textId="4ADD8B1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48.86</w:t>
            </w:r>
          </w:p>
        </w:tc>
      </w:tr>
      <w:tr w:rsidR="00C5319E" w:rsidRPr="00745D66" w14:paraId="5989A6BA" w14:textId="77777777" w:rsidTr="00745D66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CC6FB54" w14:textId="318314E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31.07.2017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A4832F" w14:textId="302DC3C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49685B" w14:textId="66BC7BA3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35536E" w14:textId="67E00DF4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39.87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CEA437" w14:textId="19843F81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37.87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7E9231" w14:textId="018506F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BB5531" w14:textId="6769EA8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26.57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C00826" w14:textId="655830D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05815B" w14:textId="0356729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405AF2" w14:textId="2676AD1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82.31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EDDC6B" w14:textId="31DB724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95.63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2DBAEF" w14:textId="4ABC9BC2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690FEF" w14:textId="40B04CA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9504A2" w14:textId="4678663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76.50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DFBFA0" w14:textId="13F67938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73.01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C731DF" w14:textId="71950B05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D0FC32" w14:textId="7DD4A91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80.38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67EF3E" w14:textId="6266BA8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51F8A3" w14:textId="1A0EC6A7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BC5A42" w14:textId="43E7C6F0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76.76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DF7609" w14:textId="2DC7CFF6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83.27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C00BDE" w14:textId="6581E3FC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93F9E6" w14:textId="43142FA9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82.00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E6B384" w14:textId="78753C8F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65.50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8182F4" w14:textId="44A135CE" w:rsidR="00745D66" w:rsidRPr="00745D66" w:rsidRDefault="00745D66" w:rsidP="00745D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745D66">
              <w:rPr>
                <w:sz w:val="12"/>
                <w:szCs w:val="12"/>
              </w:rPr>
              <w:t>49.41</w:t>
            </w:r>
          </w:p>
        </w:tc>
      </w:tr>
    </w:tbl>
    <w:p w14:paraId="71E9974C" w14:textId="3B7C495A" w:rsidR="00815238" w:rsidRDefault="00815238" w:rsidP="00464F9B">
      <w:pPr>
        <w:spacing w:line="276" w:lineRule="auto"/>
        <w:jc w:val="both"/>
        <w:rPr>
          <w:noProof/>
          <w:lang w:val="en-GB"/>
        </w:rPr>
      </w:pPr>
    </w:p>
    <w:p w14:paraId="2A16E055" w14:textId="4AA8E02A" w:rsidR="00AE3156" w:rsidRDefault="00AE3156" w:rsidP="00464F9B">
      <w:pPr>
        <w:spacing w:line="276" w:lineRule="auto"/>
        <w:jc w:val="both"/>
        <w:rPr>
          <w:noProof/>
          <w:lang w:val="en-GB"/>
        </w:rPr>
      </w:pPr>
    </w:p>
    <w:p w14:paraId="7D0F6F89" w14:textId="058343D6" w:rsidR="00173864" w:rsidRDefault="00173864" w:rsidP="00173864">
      <w:pPr>
        <w:spacing w:after="0" w:line="276" w:lineRule="auto"/>
        <w:jc w:val="both"/>
        <w:rPr>
          <w:rFonts w:cstheme="minorHAnsi"/>
          <w:lang w:val="en-US"/>
        </w:rPr>
      </w:pPr>
      <w:r w:rsidRPr="006E6ACE">
        <w:rPr>
          <w:rFonts w:cstheme="minorHAnsi"/>
          <w:lang w:val="en-US"/>
        </w:rPr>
        <w:lastRenderedPageBreak/>
        <w:t xml:space="preserve">Table </w:t>
      </w:r>
      <w:r w:rsidR="009D7AEF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8</w:t>
      </w:r>
      <w:r w:rsidR="009D7AEF">
        <w:rPr>
          <w:rFonts w:cstheme="minorHAnsi"/>
          <w:lang w:val="en-US"/>
        </w:rPr>
        <w:t>.</w:t>
      </w:r>
      <w:r w:rsidRPr="006E6ACE">
        <w:rPr>
          <w:rFonts w:cstheme="minorHAnsi"/>
          <w:lang w:val="en-US"/>
        </w:rPr>
        <w:t xml:space="preserve"> A</w:t>
      </w:r>
      <w:r>
        <w:rPr>
          <w:rFonts w:cstheme="minorHAnsi"/>
          <w:lang w:val="en-US"/>
        </w:rPr>
        <w:t xml:space="preserve">uction Trading Prices for August </w:t>
      </w:r>
      <w:r w:rsidR="00175F55">
        <w:rPr>
          <w:rFonts w:cstheme="minorHAnsi"/>
          <w:lang w:val="en-US"/>
        </w:rPr>
        <w:t xml:space="preserve">(in </w:t>
      </w:r>
      <w:r w:rsidR="007519EC">
        <w:rPr>
          <w:rFonts w:cstheme="minorHAnsi"/>
          <w:lang w:val="en-US"/>
        </w:rPr>
        <w:t>€</w:t>
      </w:r>
      <w:r w:rsidR="00175F55">
        <w:rPr>
          <w:rFonts w:cstheme="minorHAnsi"/>
          <w:lang w:val="en-US"/>
        </w:rPr>
        <w:t>/MWh)</w:t>
      </w:r>
    </w:p>
    <w:tbl>
      <w:tblPr>
        <w:tblW w:w="14449" w:type="dxa"/>
        <w:tblLayout w:type="fixed"/>
        <w:tblLook w:val="04A0" w:firstRow="1" w:lastRow="0" w:firstColumn="1" w:lastColumn="0" w:noHBand="0" w:noVBand="1"/>
      </w:tblPr>
      <w:tblGrid>
        <w:gridCol w:w="8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3156" w:rsidRPr="00E20995" w14:paraId="2E358A2B" w14:textId="77777777" w:rsidTr="00AE3156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6AFF016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Delivery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69A5130" w14:textId="77777777" w:rsidR="00AE3156" w:rsidRPr="00E20995" w:rsidRDefault="00AE3156" w:rsidP="00AE3156">
            <w:pPr>
              <w:spacing w:after="0" w:line="240" w:lineRule="auto"/>
              <w:ind w:left="-25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00 - 01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9296611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01 - 02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43D8CE5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02 - 03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852E430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03 - 04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F08EBB7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04 - 05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447A300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05 - 06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B44F078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06 - 07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ECA11A5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07 - 08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913D011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08 - 09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821EFF2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09 - 10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8FEF399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10 - 11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7D428DF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11 - 12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130C941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12 - 13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7A59F13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13 - 14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7D47B49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14 - 15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D8A8220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15 - 16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5AEE0F7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16 - 17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0F92751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17 - 18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166221F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18 - 19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637D4FB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19 - 20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6F2733C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20 - 21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E3B744D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21 - 22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9E98DF4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22 - 23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7BDB5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23 - 24</w:t>
            </w:r>
          </w:p>
        </w:tc>
      </w:tr>
      <w:tr w:rsidR="00C5319E" w:rsidRPr="00E20995" w14:paraId="7CB3FE68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7025D0D" w14:textId="78679FB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B895DD" w14:textId="4862F01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5A0678" w14:textId="16A1C6A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B6F27F" w14:textId="574F9B4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181E839" w14:textId="2405217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B6B6BD" w14:textId="73E1222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8D3705" w14:textId="1EE70E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8483CC" w14:textId="211C705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C0FFCE" w14:textId="5B0FC28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223B63" w14:textId="06A6A2F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4CE543" w14:textId="41C6A31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03F9D5" w14:textId="7C6C710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942696" w14:textId="67388C5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9929E6" w14:textId="7F6D5A1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E93B7D" w14:textId="21263F2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9C0992" w14:textId="5351C5D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90.11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27F3BD" w14:textId="03206B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BE815C" w14:textId="0DB8B62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1758F3E" w14:textId="0230F8D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100.06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054225" w14:textId="2BC75EE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100.80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C772C3" w14:textId="1A913F2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104.21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8A7D34" w14:textId="5130AD9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100.80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F20FFB" w14:textId="538014F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100.80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5BCCB9" w14:textId="73B1B19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C9CC6A" w14:textId="02F677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53.10</w:t>
            </w:r>
          </w:p>
        </w:tc>
      </w:tr>
      <w:tr w:rsidR="00E20995" w:rsidRPr="00E20995" w14:paraId="02B5F9B1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033DE62" w14:textId="3A685C4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E72029" w14:textId="4445B45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C96E1B" w14:textId="4125192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91D7E6" w14:textId="47437F1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1492E8" w14:textId="03700BA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54ADF7" w14:textId="7C7B94C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A2B4D9" w14:textId="2C0870D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00B3B0" w14:textId="5ADD9F0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FA2C06" w14:textId="032AAE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77A7CA" w14:textId="1782BCD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6CC067" w14:textId="0D9316D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95.63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1E2F52" w14:textId="5EE010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100.80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0A3907" w14:textId="54DEE7F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100.57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3A8C06" w14:textId="0674CD5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76.66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1A8ACA" w14:textId="49F62C5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76.66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4B1B3C" w14:textId="040FE61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609AF2" w14:textId="70FBBE9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100.80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252110" w14:textId="04CAF7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100.80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723311" w14:textId="798B8B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1DB4E5" w14:textId="7961385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B184FE" w14:textId="21BBA02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109.45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47C8E8" w14:textId="35FBA85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115.33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F354CE" w14:textId="1276304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110.25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094B96" w14:textId="5B27EF3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100.80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A590EE" w14:textId="2611B4E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82.48</w:t>
            </w:r>
          </w:p>
        </w:tc>
      </w:tr>
      <w:tr w:rsidR="00C5319E" w:rsidRPr="00E20995" w14:paraId="5EDA93FB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A38BF43" w14:textId="50A9977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0E3D85" w14:textId="1055CF2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5AC911" w14:textId="46F988E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E08264" w14:textId="6E04D48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F721C7" w14:textId="4A5B745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D794E7" w14:textId="318A701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7831F1" w14:textId="26FAF75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20C418" w14:textId="04EF043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0F8285" w14:textId="6082973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95.63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0EEBD3" w14:textId="0CF0DB6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105.82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79F0BE" w14:textId="0F1DA28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118.46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1582DE" w14:textId="7EF12A5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128.97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4A29F5" w14:textId="04F37F1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129.35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387565" w14:textId="0C5F63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129.40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FC71EB" w14:textId="4279370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AB101F" w14:textId="3F403E3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96679A" w14:textId="1E9E97F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115FD5" w14:textId="4537F6F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961C88" w14:textId="0F09D8E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D18969" w14:textId="07D26C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150.04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917296" w14:textId="2E875A8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150.04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E5BE7B" w14:textId="19A7DA6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150.02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C9544C" w14:textId="5772B5E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150.02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B39264" w14:textId="66BA1F6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129.44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03FBAB" w14:textId="0D52EE1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117.66</w:t>
            </w:r>
          </w:p>
        </w:tc>
      </w:tr>
      <w:tr w:rsidR="00E20995" w:rsidRPr="00E20995" w14:paraId="0FFF880C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26BDB41" w14:textId="1524917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C702A2" w14:textId="418482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BCFFA2" w14:textId="139537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A7C14A" w14:textId="5E7F2CD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AF331C" w14:textId="4FE86AA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48A37E" w14:textId="224F8E9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B50F4F" w14:textId="611ED4A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193153" w14:textId="76D01C2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861F01" w14:textId="28D4BAB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100.74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60721C" w14:textId="040BE1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104.66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0662AF" w14:textId="56CF83F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107.80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048421" w14:textId="7205922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4DB470" w14:textId="5AC41D8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117.55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100D58" w14:textId="30ADDBE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DCCF19" w14:textId="18DACDB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100.80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01BBBC" w14:textId="1D11DA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8C0A57" w14:textId="510348E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119.31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C758CCA" w14:textId="0610B7B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117.66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A6EB69" w14:textId="4A657D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A206AA" w14:textId="3296933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E69AB3" w14:textId="559A2B4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121.09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C99114" w14:textId="167B002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119.31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CF941D" w14:textId="07C1F5A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117.17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72134D" w14:textId="36FA739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5B20A1" w14:textId="41324DB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87.65</w:t>
            </w:r>
          </w:p>
        </w:tc>
      </w:tr>
      <w:tr w:rsidR="00C5319E" w:rsidRPr="00E20995" w14:paraId="5FA25B1F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912F9BE" w14:textId="36EE396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03CF81" w14:textId="41DC2CB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3C6DC4" w14:textId="36AD1E8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4BD33F" w14:textId="2A79396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F3BF9A" w14:textId="079AD5E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0A34C3" w14:textId="5A0D5B2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96F110" w14:textId="4D6DFB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AAAC95" w14:textId="0F47B0F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ABABB1" w14:textId="4C5C283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E67DCA" w14:textId="067F292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749C15" w14:textId="5759D9D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94821C" w14:textId="2D05DFF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5033A6" w14:textId="556D298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DA7273" w14:textId="57DEAEA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656518" w14:textId="14DF269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E40FDB" w14:textId="4FD94F1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40F8A3" w14:textId="5EBC216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8F41E8" w14:textId="725B97B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E04011" w14:textId="3ED8DD2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069D67" w14:textId="20A9746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D127FF" w14:textId="1FE2FBE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76.83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F84897" w14:textId="61E632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05A95E" w14:textId="57253B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3F2CD4" w14:textId="4A59EB1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A784E7" w14:textId="769D324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48.50</w:t>
            </w:r>
          </w:p>
        </w:tc>
      </w:tr>
      <w:tr w:rsidR="00E20995" w:rsidRPr="00E20995" w14:paraId="64117111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28E9FDB" w14:textId="6C1D322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978E77" w14:textId="079F25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415974" w14:textId="7F74AA1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117208" w14:textId="39AD61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18.03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509444" w14:textId="4B7070B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54DC1A" w14:textId="33A0B2C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8CC4C3" w14:textId="36F88DF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653539" w14:textId="786BCD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B79104" w14:textId="5AC1D4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84320F8" w14:textId="5902664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16.32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548DC2" w14:textId="4C199C1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CEFFC8" w14:textId="0D85D4F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3746E5" w14:textId="6248649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A78240" w14:textId="0E48ED8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3C8763" w14:textId="1ECCE54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22B0A7" w14:textId="3584A61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DFC3FE" w14:textId="3CE49D4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6ED27E" w14:textId="29721C8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8E2934" w14:textId="19BD7DA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CF8C6E" w14:textId="158A26E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4B17F4" w14:textId="7002CDA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E2A3C3" w14:textId="3698247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B14B8D" w14:textId="05BB7D8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AC46A6" w14:textId="04CBD33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1F33C2" w14:textId="1A7325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34.94</w:t>
            </w:r>
          </w:p>
        </w:tc>
      </w:tr>
      <w:tr w:rsidR="00C5319E" w:rsidRPr="00E20995" w14:paraId="22729A93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0C2B7FFB" w14:textId="371B020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D97BC0" w14:textId="4E715EC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6D5E19" w14:textId="6E4E17F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BFCDE8" w14:textId="44FA3B7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4B1B8A" w14:textId="4EC925D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24.80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6C6A4F" w14:textId="15BCA2F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36FEC3" w14:textId="00C5722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D8632C" w14:textId="31B8ABB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614AC7" w14:textId="149F6C4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7E8C2F" w14:textId="430905D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D4C363" w14:textId="4C31F3D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587E69" w14:textId="3364627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F66CFE" w14:textId="2D221D2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C026DD" w14:textId="10C5950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9FB6EA" w14:textId="06F1D2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39058D" w14:textId="0615222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96C432" w14:textId="73CB362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F18110" w14:textId="55E9AB7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F126EB" w14:textId="0064F07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6ED2A0" w14:textId="3B6AE4F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930205" w14:textId="0EDDE33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C12EA4" w14:textId="7162B24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272598" w14:textId="725D82C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D9EDCC" w14:textId="086F601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8459B7" w14:textId="33C7258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41.10</w:t>
            </w:r>
          </w:p>
        </w:tc>
      </w:tr>
      <w:tr w:rsidR="00E20995" w:rsidRPr="00E20995" w14:paraId="4AE8DE31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1A0ABC2" w14:textId="22298F0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E9E75A" w14:textId="79F89D7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5D322D" w14:textId="51BCBE4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5AB0F4" w14:textId="50DBCB7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25.34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435ADA" w14:textId="1B192D6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24.59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0151B5" w14:textId="2FEFC9D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A877F9" w14:textId="1D1E4B5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0F88E3" w14:textId="2E3E12F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0348DB" w14:textId="1E6A61F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0EAB9D" w14:textId="723C876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DA6666" w14:textId="1723A2B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973FD7" w14:textId="4D25D26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79091A" w14:textId="3F0541F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5EF6CB" w14:textId="47C048F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2ECD79" w14:textId="36BC1A5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8D5B06" w14:textId="694ABFE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E9B446" w14:textId="73B04A3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B592A9" w14:textId="4D1C2F9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C834D3" w14:textId="4D5BA22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9F7298" w14:textId="4F699A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FC194C" w14:textId="214A882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63378D" w14:textId="43571C4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56E5E1" w14:textId="7FE4F29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BDB16A" w14:textId="0D3C3F9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4C370E" w14:textId="5B5F389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47.75</w:t>
            </w:r>
          </w:p>
        </w:tc>
      </w:tr>
      <w:tr w:rsidR="00C5319E" w:rsidRPr="00E20995" w14:paraId="34F6DEA4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2A0C9ED" w14:textId="2F5FBF4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6F77EB" w14:textId="6F0A414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583EA6" w14:textId="7776635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683CB2" w14:textId="13CE86E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ED6310" w14:textId="751B2F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FE33F4" w14:textId="2EF84A8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1BFAFF" w14:textId="06512C7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78DCEF" w14:textId="7324776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C07D91" w14:textId="5905628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9DD4C1" w14:textId="3EA223E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F7D47B" w14:textId="6D48DB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9F451C" w14:textId="1F23CF8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78.90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2AEF28" w14:textId="3BDD92D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78.90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259CE8" w14:textId="3E55F9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016626" w14:textId="034F79F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B86891" w14:textId="1B077DC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905553" w14:textId="0971353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26120B" w14:textId="5712EAA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8EEF04" w14:textId="0BC1C01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76.54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7416B6" w14:textId="22F2487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982F0B" w14:textId="43D37D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517443" w14:textId="23879F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96.27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E6222F" w14:textId="250736F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BA11A8" w14:textId="20D3F1B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4436CB" w14:textId="7DEC4FA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52.01</w:t>
            </w:r>
          </w:p>
        </w:tc>
      </w:tr>
      <w:tr w:rsidR="00E20995" w:rsidRPr="00E20995" w14:paraId="0161B1BF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DC80BB2" w14:textId="0739DD3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75AEDC" w14:textId="6DB945A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C2303A" w14:textId="77B3406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C0CFC0" w14:textId="32BBD7E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EED8CF" w14:textId="6B55F9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0051CA" w14:textId="5C44374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34EB55B" w14:textId="40090D5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905161" w14:textId="365169B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8ED09B" w14:textId="6C518A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E58007" w14:textId="0F40846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6D95D1" w14:textId="3924408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191D6A" w14:textId="3ECD58F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8A1E9C" w14:textId="66DA92E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C5275D" w14:textId="6A41C6C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841778" w14:textId="7874E3D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8513A9" w14:textId="3754A2F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5015A9" w14:textId="44FDAA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5BB103" w14:textId="52880A2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A297E8" w14:textId="47FB4DD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AA749F" w14:textId="0EE5333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48F3B2" w14:textId="09EB0BE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B9B7ED" w14:textId="1934F3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D1C4C8" w14:textId="1F748A9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7703A6" w14:textId="54F48CE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D3CCB9" w14:textId="44CF5F6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46.81</w:t>
            </w:r>
          </w:p>
        </w:tc>
      </w:tr>
      <w:tr w:rsidR="00C5319E" w:rsidRPr="00E20995" w14:paraId="6B358F19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BECAC61" w14:textId="51E73E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9DBD5C" w14:textId="628BBD3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7659A2" w14:textId="25E60BA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5990E5" w14:textId="055982A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184A2E" w14:textId="55F6D02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E287E5" w14:textId="789B856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845D72" w14:textId="0159FDE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019EA0" w14:textId="746EBBB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2F5384" w14:textId="5724672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A3BE4E" w14:textId="2A95F20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C87787" w14:textId="5571B1A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9E2A91" w14:textId="05B8603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D3E32D" w14:textId="0D4F884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BF21C5" w14:textId="3F2AE58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7F561D" w14:textId="6BB4438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111.11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175E51" w14:textId="7D90A4C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111.11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8A23B7" w14:textId="310E72C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111.11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88F899" w14:textId="125652A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111.11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B5EC9D" w14:textId="14AE7F8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111.11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42ED24" w14:textId="055F3F3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90816E" w14:textId="32095E1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C21C78" w14:textId="2C6BD09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CB1AAF" w14:textId="3F2E96E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99.44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CB8569" w14:textId="795F4E5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CA052F" w14:textId="584E461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42.69</w:t>
            </w:r>
          </w:p>
        </w:tc>
      </w:tr>
      <w:tr w:rsidR="00E20995" w:rsidRPr="00E20995" w14:paraId="17FBFCE5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0BFA6AD" w14:textId="2F547F1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69E03C" w14:textId="4DE2AC7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CC5024" w14:textId="0BFEB36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2B3B0F" w14:textId="453591B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85A151" w14:textId="3325149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8A6570" w14:textId="3094CF2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623854" w14:textId="57DB2E1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17C2A9" w14:textId="0E84AB1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93A68E" w14:textId="12A4265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699BA2" w14:textId="3E5F85B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846E0C" w14:textId="71987F9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7E6DD2" w14:textId="0264793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47D241" w14:textId="638BCC7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59CD99" w14:textId="05309B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313315" w14:textId="34BCD31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83.21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8197ED" w14:textId="4AFA6AA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AE3D22" w14:textId="03DB42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6C199E" w14:textId="0D91C45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96.69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1F9B30" w14:textId="2C263A2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9163A5" w14:textId="5191263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A8774C" w14:textId="4873A2C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F58DF4" w14:textId="1737CEB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53A07B" w14:textId="5301D49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407C87" w14:textId="0846633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F62BD2" w14:textId="0F5979E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51.00</w:t>
            </w:r>
          </w:p>
        </w:tc>
      </w:tr>
      <w:tr w:rsidR="00C5319E" w:rsidRPr="00E20995" w14:paraId="0E80053E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39219C5B" w14:textId="579CC57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782D9E" w14:textId="76A607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7AE914" w14:textId="5A6D4F8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4C8692" w14:textId="2E90479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D374DE" w14:textId="7017D82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373CCB" w14:textId="5DCD328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2410E8" w14:textId="241757F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A99A54" w14:textId="2E96045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9260B6" w14:textId="4C31F34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94D194" w14:textId="334F751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38DBBA" w14:textId="0A4BBBF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525AEA" w14:textId="1676A69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76B5E0" w14:textId="60E1704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2C1762" w14:textId="439D3EF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89EF9B" w14:textId="028473A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B9E175" w14:textId="2E5587D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0AF84E" w14:textId="22480E9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E4A804" w14:textId="41652B3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0E9FF0" w14:textId="613703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1A5EAD" w14:textId="16947D2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AEFE4D" w14:textId="5993212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5E8639" w14:textId="7C6CC8E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4FFFAA" w14:textId="74638AD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0FF71F" w14:textId="29D388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883C5A" w14:textId="3319D18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32.00</w:t>
            </w:r>
          </w:p>
        </w:tc>
      </w:tr>
      <w:tr w:rsidR="00E20995" w:rsidRPr="00E20995" w14:paraId="671EEF67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6055C602" w14:textId="344F2DF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14.08.2017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9A1431" w14:textId="0087C75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0570FF" w14:textId="73F811C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CCAE44" w14:textId="0ECED4B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25.24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46596C" w14:textId="2FC3323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25.17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E13B3B" w14:textId="6E69671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25.28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AA2CB6" w14:textId="5CA5407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8219A3" w14:textId="4AA6DDF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1E3BAF" w14:textId="7E9EF4B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E48EA1" w14:textId="331E3CF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407940" w14:textId="2A1488C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786005" w14:textId="70D0CA2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0887F7" w14:textId="14E753E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54FB00" w14:textId="098A2E1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2E1AE6" w14:textId="15160C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CAB29D" w14:textId="09F051A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32E855" w14:textId="6378B46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07E0AA" w14:textId="28AEAE1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42C727" w14:textId="505A535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DF047F" w14:textId="343B40E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BC7A77" w14:textId="603524F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B30AA8" w14:textId="71D83C7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ACD0A9" w14:textId="0F95BE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CDA029" w14:textId="7EB5A5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862AA5" w14:textId="19940DF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40.31</w:t>
            </w:r>
          </w:p>
        </w:tc>
      </w:tr>
      <w:tr w:rsidR="00C5319E" w:rsidRPr="00E20995" w14:paraId="4FC3F0CB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8D33F1A" w14:textId="5CA3DD4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288583" w14:textId="5FE861D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96CDDA" w14:textId="70FD8BC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23.05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64072C" w14:textId="49E75C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74213D" w14:textId="4BD3ADC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2BFD8C" w14:textId="12BE95F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19.25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AABC46" w14:textId="348CFDE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21.47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05B028" w14:textId="1FF63FF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43C991" w14:textId="4500E2E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98B41E" w14:textId="4E0CF7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42A0B7" w14:textId="627EFB6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1C60B3" w14:textId="3C808B5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B69E9F" w14:textId="2A6D92E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F033AB" w14:textId="48A927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FB1545" w14:textId="1C563D3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6BABFD" w14:textId="3378662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B20465" w14:textId="2CF42FA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5F575B" w14:textId="2ED4DDB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A70E87" w14:textId="374A198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E55465" w14:textId="30C259C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E36A34" w14:textId="2AFA622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6E199F" w14:textId="629399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DD99C3C" w14:textId="5372CE9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4BA1D6" w14:textId="766C02F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8C41C4" w14:textId="28BBB4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46.80</w:t>
            </w:r>
          </w:p>
        </w:tc>
      </w:tr>
      <w:tr w:rsidR="00E20995" w:rsidRPr="00E20995" w14:paraId="7C0E984D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AF975E3" w14:textId="156D10F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16.08.2017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2C4CA6" w14:textId="4406621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854536" w14:textId="43EDDCA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BCF858" w14:textId="1737CE4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9005A3" w14:textId="52F0AC0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35047F" w14:textId="760400D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FA6484" w14:textId="12A083A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EED07A" w14:textId="32E7982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C0BED2" w14:textId="79C5CF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656AB5" w14:textId="34B6B44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BB9B96" w14:textId="602EB99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4CB0AC" w14:textId="7B93DA9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226E9A" w14:textId="72356D7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FA0C06" w14:textId="06B4E79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AC023F" w14:textId="652452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DEE9FA" w14:textId="3D8B89B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C2F369" w14:textId="2D2E98A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00E9F2" w14:textId="6FA4205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1BCAD8" w14:textId="06791D8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41A9D1" w14:textId="6F6F2E0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1C9F99" w14:textId="17463FF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23A758" w14:textId="7D10331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D7B0FE" w14:textId="718566E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ADA178" w14:textId="25C8981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183DFB" w14:textId="1B7F4F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51.75</w:t>
            </w:r>
          </w:p>
        </w:tc>
      </w:tr>
      <w:tr w:rsidR="00C5319E" w:rsidRPr="00E20995" w14:paraId="3AACA294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6F5C52C" w14:textId="1430863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17.08.2017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9A04EC" w14:textId="7E179EE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BBA6B5" w14:textId="6B370F1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F7207C" w14:textId="3A4B51E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A5E767" w14:textId="7691F5B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AB104B" w14:textId="588B5AE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9CD7BA" w14:textId="752BDE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0CC32D" w14:textId="2F03113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A86F91" w14:textId="23B840A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CCB577" w14:textId="6E94053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5A5B05" w14:textId="3F9875E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62788E" w14:textId="56EF186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B799BC" w14:textId="2D88BF5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9172FA" w14:textId="7221AA8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F4A4B4" w14:textId="1098A84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5F7CF5" w14:textId="4B7DA47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49AE99" w14:textId="2E1AFA7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BC1D7D" w14:textId="5C07788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C432A1" w14:textId="25A7AFF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D72BD1" w14:textId="2D1606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1B8EF41" w14:textId="410319D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BF740B" w14:textId="2F03045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1D3A555" w14:textId="21C9DF5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7A97D3" w14:textId="5889B16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1F73DB" w14:textId="356750A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40.11</w:t>
            </w:r>
          </w:p>
        </w:tc>
      </w:tr>
      <w:tr w:rsidR="00E20995" w:rsidRPr="00E20995" w14:paraId="1D2C4BDC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BE5D1B9" w14:textId="249A6F9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18.08.2017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AB6467" w14:textId="578DCBC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376DC0" w14:textId="75CFFC4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7A50A5" w14:textId="470DAE8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748103" w14:textId="72ECFA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863D55" w14:textId="08609BE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EBDFA3" w14:textId="7D496F3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EF5080" w14:textId="053D693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F001A2" w14:textId="1FF9B50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7B9A77" w14:textId="49A380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E18F50" w14:textId="207DD5E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843BFDD" w14:textId="1682CC4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2445EB" w14:textId="32E40B8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9B30E5" w14:textId="719AE8F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AFA9F2" w14:textId="5EE780E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1759FE" w14:textId="7248000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E43E23" w14:textId="4F368AB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30AEE4" w14:textId="7A73D3A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B22311" w14:textId="488BE40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73.75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F80C87" w14:textId="39B8585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059093" w14:textId="702182A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78.16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884912" w14:textId="509E2F5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680026" w14:textId="5F8ADB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DA65A8" w14:textId="6D01346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7AAC2F" w14:textId="6244D26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50.62</w:t>
            </w:r>
          </w:p>
        </w:tc>
      </w:tr>
      <w:tr w:rsidR="00C5319E" w:rsidRPr="00E20995" w14:paraId="5B857B9F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7670705" w14:textId="53B875E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19.08.2017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852B53" w14:textId="054871B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DBE731" w14:textId="473E569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412D0E" w14:textId="3D8C96A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6A14ED" w14:textId="557D510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B1B3B2" w14:textId="439B304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478735" w14:textId="3397AB0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1AEA67" w14:textId="5C88C47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D9F257E" w14:textId="05E7024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6E35D5" w14:textId="0A4EEB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13FBCD" w14:textId="10AD96E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AFD5FE" w14:textId="6E8394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B1480B" w14:textId="48D793C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258E82" w14:textId="114C290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D8FA21" w14:textId="31CFE50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0082DA" w14:textId="0F927A2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A8CE40" w14:textId="016471D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FD13D7" w14:textId="056F6EB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EEE77C" w14:textId="1EF72B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337730" w14:textId="0B56AF8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701891" w14:textId="1799179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6B725A" w14:textId="6729CA0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0ED450" w14:textId="4937BD5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F3F74C" w14:textId="7A68093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6310BB" w14:textId="0435CBC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</w:tr>
      <w:tr w:rsidR="00E20995" w:rsidRPr="00E20995" w14:paraId="613C3C3A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AE46A9D" w14:textId="669034F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20.08.2017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DAD970" w14:textId="1ED6B06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D44D58" w14:textId="2D3A8B4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A7F087" w14:textId="39FEFD0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C3306E" w14:textId="063E29F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25A715" w14:textId="19DCF7E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87902C" w14:textId="4D1FD0A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B29CA9" w14:textId="58939D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30CD78" w14:textId="321428D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4758C6" w14:textId="4A6EE49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257826" w14:textId="1B45638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7F29EF" w14:textId="5009167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78B7D3" w14:textId="07B022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30F930" w14:textId="0B2D72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D4709F" w14:textId="6986B87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F1307F" w14:textId="705F3B1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DE3C78" w14:textId="106AD25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C2BA9D" w14:textId="6D1476D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7DC59E" w14:textId="4521415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C131B2A" w14:textId="27D4C26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05C8CA" w14:textId="2831F54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F4BF82" w14:textId="1F9B902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6394B4" w14:textId="2DF6804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4C72E4" w14:textId="64A35E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E062D4" w14:textId="6A6C943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23.18</w:t>
            </w:r>
          </w:p>
        </w:tc>
      </w:tr>
      <w:tr w:rsidR="00C5319E" w:rsidRPr="00E20995" w14:paraId="7E54C862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EDF5569" w14:textId="454E142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21.08.2017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DC7CE7" w14:textId="627EBB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19.55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B08900" w14:textId="32E4511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84B218" w14:textId="7C07AA3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B12E8B" w14:textId="4D199EB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534CA8" w14:textId="6AEA252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B0B1C9" w14:textId="33A000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20.34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A11CF2" w14:textId="1C4A30A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E06135" w14:textId="65393B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FDFA4F" w14:textId="5F9F21C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786A30" w14:textId="76DEDA1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8E83D6" w14:textId="5E62145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647EC2" w14:textId="73B392B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5FC666" w14:textId="4B1158E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4AFC6F" w14:textId="738C02F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C3362B" w14:textId="5D5A72E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01F598" w14:textId="71F7ED1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37D096" w14:textId="4F4FD3B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49FAD0" w14:textId="4479E23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27BBC1" w14:textId="12E8C79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5AABCF" w14:textId="073E347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7E1617" w14:textId="786E903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224DCB" w14:textId="449E8A0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0F2BA0" w14:textId="112233D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0992E3" w14:textId="682B9E4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50.04</w:t>
            </w:r>
          </w:p>
        </w:tc>
      </w:tr>
      <w:tr w:rsidR="00E20995" w:rsidRPr="00E20995" w14:paraId="1A4E0315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1598411A" w14:textId="5F68A74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22.08.2017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0652B2" w14:textId="6C63646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9F3EBF" w14:textId="3C0FAB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36F52F" w14:textId="402486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68F712" w14:textId="5451457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DB5611" w14:textId="4CE2D36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818C90" w14:textId="34D4E2D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FA479B" w14:textId="660F5CC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99D03D" w14:textId="7667E04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D68037" w14:textId="0A13689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017F78" w14:textId="25A06B9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83EEFF" w14:textId="164CF1B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745C4B" w14:textId="20E22CF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0570CD" w14:textId="1FE2A7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C55438" w14:textId="554BB77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3CC9FB" w14:textId="54CB1EB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1D494B" w14:textId="0F65FFF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91BB68" w14:textId="571964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CF53AF" w14:textId="041F03F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CA1E50" w14:textId="34E8B12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F9D6AC" w14:textId="5DE1713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AD8F1A" w14:textId="2CC07C4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57B3C8" w14:textId="6F6DA0D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98E99A" w14:textId="5BBF3BA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46B302" w14:textId="52606BA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50.68</w:t>
            </w:r>
          </w:p>
        </w:tc>
      </w:tr>
      <w:tr w:rsidR="00C5319E" w:rsidRPr="00E20995" w14:paraId="7E30E9F3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3DD90EAD" w14:textId="4CE68A6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23.08.2017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14D8B7" w14:textId="580FCF4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CAC476" w14:textId="718F7AD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DFD6DA" w14:textId="2868256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42704B" w14:textId="3E6ED89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DAB3E7" w14:textId="3D774D2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3489C5" w14:textId="24D8A6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963723" w14:textId="2665CC2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CE1B1E" w14:textId="2A55F92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F35332" w14:textId="3F44A9E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CB8466" w14:textId="4837077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A311BA" w14:textId="0226467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EBC9CA" w14:textId="1168E0E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A90D38" w14:textId="7F87AEF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6CF815" w14:textId="1350366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761631" w14:textId="07443D9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3E4A77" w14:textId="5FFB0B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BB89F4" w14:textId="3CFB5BB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A81D80" w14:textId="11FB39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807265" w14:textId="6DD8D2A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B15DB0" w14:textId="3216995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641057" w14:textId="2804EFC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D3A68E" w14:textId="606F6AF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A98454" w14:textId="2D67CFD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467630" w14:textId="029C33F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50.04</w:t>
            </w:r>
          </w:p>
        </w:tc>
      </w:tr>
      <w:tr w:rsidR="00E20995" w:rsidRPr="00E20995" w14:paraId="68DD5B5A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358BF94D" w14:textId="4358D7C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24.08.2017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E7D9B6" w14:textId="3D8300B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97F3AF" w14:textId="65BF793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6C4EDF" w14:textId="7D9968A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1ABA19" w14:textId="0150A1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6218F0" w14:textId="0D49616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639072" w14:textId="5329FF5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A9366A" w14:textId="0D34781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99418C" w14:textId="30EEF7C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199.00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7464CF" w14:textId="5AA51BD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4C47F2" w14:textId="0B2A9D1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87.65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70D438" w14:textId="7CD950D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82.34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C8A6939" w14:textId="37FF785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F3735F" w14:textId="5EB85D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9DB7D1" w14:textId="61E6C9D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FA17828" w14:textId="6DD92F1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8B8F51" w14:textId="3FF163B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05E8C6" w14:textId="2A8B712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97.69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BFBF4F" w14:textId="42816AF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1B0933" w14:textId="79F1789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82.34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3CB8A7" w14:textId="3FAC4A8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73.20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84B151" w14:textId="4FB387F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93314F" w14:textId="3574CD2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D7AF70" w14:textId="5CF0102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C7252C0" w14:textId="00A7F1E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47.34</w:t>
            </w:r>
          </w:p>
        </w:tc>
      </w:tr>
      <w:tr w:rsidR="00C5319E" w:rsidRPr="00E20995" w14:paraId="659C3486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0F06701A" w14:textId="4259D96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25.08.2017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075836" w14:textId="45F8B11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CFBD07" w14:textId="70AEAEB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936BDF" w14:textId="7870EB2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9DF192" w14:textId="1EFB421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496AA6" w14:textId="28243CD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8D187B" w14:textId="113F941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F0E6AD" w14:textId="4F21443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CE32F9" w14:textId="4A4206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862FCF" w14:textId="61F03E4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80.19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E4D843" w14:textId="5891094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80.19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4967CB" w14:textId="4F1E7F9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1FAE7E" w14:textId="60120C5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75BFC8" w14:textId="2F71285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14B5BB5" w14:textId="2324B82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0A18D9" w14:textId="52B91B9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6844D3" w14:textId="22633F0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254690" w14:textId="5475AF9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110270" w14:textId="41DEB2C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9773E8" w14:textId="177CBA6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465072" w14:textId="2708F4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D88CBA0" w14:textId="1DA2BEC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F8AB64" w14:textId="077D74E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D3F53E" w14:textId="72FB1DA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74242A" w14:textId="26AE92E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49.00</w:t>
            </w:r>
          </w:p>
        </w:tc>
      </w:tr>
      <w:tr w:rsidR="00E20995" w:rsidRPr="00E20995" w14:paraId="55575308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3497EDA5" w14:textId="0BF56F6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849B2C" w14:textId="1246509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41C4B8" w14:textId="2E8F15F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324A999" w14:textId="424B4FE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8B3BDC" w14:textId="5E45CF5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842244" w14:textId="37316A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235F27" w14:textId="7DBD1AF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806037B" w14:textId="5AC0EED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C054E2" w14:textId="369892D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853BB7" w14:textId="164613E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50BE9D" w14:textId="1977526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AD4C6D" w14:textId="11A1E59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359BEB2" w14:textId="0AF151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F5AF59" w14:textId="66D578C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54A666" w14:textId="2687950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807252" w14:textId="3A6E125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CAE7069" w14:textId="2BC2DF7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B1B1D98" w14:textId="6E047B4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4B4BEE" w14:textId="3CF932F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AC98BF" w14:textId="3F25438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6C7C1A" w14:textId="139BD64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E1CB6F" w14:textId="5C7731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4640EF" w14:textId="63A113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35E1F8" w14:textId="357C421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2ADC6F" w14:textId="7B0044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41.20</w:t>
            </w:r>
          </w:p>
        </w:tc>
      </w:tr>
      <w:tr w:rsidR="00C5319E" w:rsidRPr="00E20995" w14:paraId="588469BD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2194967" w14:textId="61BE897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21B2AE" w14:textId="5449E11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D0BB3D" w14:textId="314C3CF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AC0115" w14:textId="54CAB56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B24816" w14:textId="7F9D1D2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845C71" w14:textId="497570D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DB3CD5" w14:textId="397696C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B992CA" w14:textId="15837D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41404D" w14:textId="70623C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4C998C" w14:textId="03C5A08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AB65F4" w14:textId="4FAC6EB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F73102A" w14:textId="2520AFF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4002E3" w14:textId="720A3FE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BB79F6" w14:textId="0E42B08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428E62" w14:textId="2F7BE21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5D3266" w14:textId="3E9CA60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634301" w14:textId="1A99498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0E4FF0" w14:textId="05A7BA9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1D641C" w14:textId="0EADB27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96494F" w14:textId="38A4F60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872BF2" w14:textId="2B7FEA4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ADD15C" w14:textId="654B56F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458639" w14:textId="165361C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3AFD58" w14:textId="17D9C27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15DB21" w14:textId="18052B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50.04</w:t>
            </w:r>
          </w:p>
        </w:tc>
      </w:tr>
      <w:tr w:rsidR="00E20995" w:rsidRPr="00E20995" w14:paraId="014EF6A4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6AD94EF3" w14:textId="65AD9BE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B6B192" w14:textId="1968DE9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4C6FA17" w14:textId="67302BC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752C34" w14:textId="3E0C8B3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2DBDA7" w14:textId="0244DA7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D185C3" w14:textId="267D4D1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05585E" w14:textId="300320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1BCF69" w14:textId="0307B6F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F0D101" w14:textId="5A0268C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8ECF61" w14:textId="297ABF1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92.75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B6A908" w14:textId="6500A3B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96.91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7F8E38" w14:textId="6494F08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96.91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7FCCFE" w14:textId="40DC577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104.19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E7ED2A" w14:textId="601443B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822345" w14:textId="0476113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90050E" w14:textId="407ED6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1EAEA6" w14:textId="5CF01CB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138.03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1ED180" w14:textId="028A830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117.19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57E202" w14:textId="16D188A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4864925" w14:textId="7F7316E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B0ED81" w14:textId="7D417B6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943845" w14:textId="5428B56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3F70B4" w14:textId="38C3074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D387BA" w14:textId="2CFC169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0AB859" w14:textId="5DFBCE9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32.00</w:t>
            </w:r>
          </w:p>
        </w:tc>
      </w:tr>
      <w:tr w:rsidR="00C5319E" w:rsidRPr="00E20995" w14:paraId="40083273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D58AFEB" w14:textId="504229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61A901" w14:textId="2030422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9D8079" w14:textId="7665C15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569E7D" w14:textId="38B6AF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0AF6E8" w14:textId="537593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AEDF6C" w14:textId="6096AC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BE1477" w14:textId="0F5D766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23F818" w14:textId="0F94BC4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F1628C" w14:textId="58083F6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5E66AE" w14:textId="4F75D23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96088B" w14:textId="760EB33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D25C1E" w14:textId="2CFD3A8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24B767" w14:textId="09BA9A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9CBADA" w14:textId="56B370E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B929E1" w14:textId="3CFF4BD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887575" w14:textId="290E90D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0EBF61" w14:textId="2ED65D7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D0B6B8" w14:textId="70CD94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FE7972" w14:textId="19B851F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860AFF" w14:textId="4F2C349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60806C" w14:textId="6DEA34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2B9A62" w14:textId="4CED4D2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CE71B3" w14:textId="46B5704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ECC08A" w14:textId="39A0A2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FA31FCF" w14:textId="6292012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50.00</w:t>
            </w:r>
          </w:p>
        </w:tc>
      </w:tr>
      <w:tr w:rsidR="00E20995" w:rsidRPr="00E20995" w14:paraId="34F0EA2F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158445FD" w14:textId="1544015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7DB715" w14:textId="164383A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E54EA3" w14:textId="371F280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068AED" w14:textId="414FD73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0C530E" w14:textId="2EFFE25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DB1954" w14:textId="299B3ED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6782D0" w14:textId="43C73F2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120A20" w14:textId="4DCFCFE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1B600B" w14:textId="3868BFD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40478F" w14:textId="259487E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061050" w14:textId="4E2E78D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ACC552" w14:textId="67DFAF3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1AC915" w14:textId="0B51D7A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A112DB" w14:textId="5DC9FE9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5D2884" w14:textId="293A106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E7F1F8" w14:textId="3392FAF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3AA2C4" w14:textId="28B258C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831F55" w14:textId="5D059B7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83.59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55C989" w14:textId="3B2A33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87.99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215573" w14:textId="5CF7EEA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D7FDF6" w14:textId="2E8B2D9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96.27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369065" w14:textId="2C61118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97.55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4E5E36" w14:textId="22E99AA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94.95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81308E" w14:textId="76DE6D6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30A9DB" w14:textId="4E18E55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52.37</w:t>
            </w:r>
          </w:p>
        </w:tc>
      </w:tr>
      <w:tr w:rsidR="00C5319E" w:rsidRPr="00E20995" w14:paraId="294118AC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954ECAF" w14:textId="6CF470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31.08.2017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08C6B8" w14:textId="2C23D08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BC762E" w14:textId="7503267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0EADC8" w14:textId="14E7FDF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2DC13A" w14:textId="23060ED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5A9361" w14:textId="3A745DD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D4CAC1" w14:textId="1D40039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7311C7" w14:textId="3BD6FB4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7DB397" w14:textId="4172551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5F9FD1" w14:textId="5A382B9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82E76C" w14:textId="37EC91C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F4F38D" w14:textId="09A13DF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302F7B" w14:textId="09D1CDF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9A518F" w14:textId="50D77C4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37A68D" w14:textId="75C6CF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FD53A1" w14:textId="67195E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7E0A41" w14:textId="534B927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5C0D06" w14:textId="153DE48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6C5581" w14:textId="0273C81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1903CB" w14:textId="2ED0AA3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B3329F" w14:textId="161E19B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AA0096" w14:textId="1BCD018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E55A07" w14:textId="22C1856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BB88B9" w14:textId="7527413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78F44D" w14:textId="7DFEC14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50.56</w:t>
            </w:r>
          </w:p>
        </w:tc>
      </w:tr>
    </w:tbl>
    <w:p w14:paraId="79FC0CE5" w14:textId="00D6FA68" w:rsidR="00815238" w:rsidRDefault="00815238" w:rsidP="00464F9B">
      <w:pPr>
        <w:spacing w:line="276" w:lineRule="auto"/>
        <w:jc w:val="both"/>
        <w:rPr>
          <w:noProof/>
          <w:lang w:val="en-GB"/>
        </w:rPr>
      </w:pPr>
    </w:p>
    <w:p w14:paraId="5251285E" w14:textId="77777777" w:rsidR="00D77CF1" w:rsidRDefault="00D77CF1" w:rsidP="00464F9B">
      <w:pPr>
        <w:spacing w:line="276" w:lineRule="auto"/>
        <w:jc w:val="both"/>
        <w:rPr>
          <w:noProof/>
          <w:lang w:val="en-GB"/>
        </w:rPr>
      </w:pPr>
    </w:p>
    <w:p w14:paraId="6BCE1E2D" w14:textId="12988D64" w:rsidR="00173864" w:rsidRDefault="00173864" w:rsidP="00173864">
      <w:pPr>
        <w:spacing w:after="0" w:line="276" w:lineRule="auto"/>
        <w:jc w:val="both"/>
        <w:rPr>
          <w:rFonts w:cstheme="minorHAnsi"/>
          <w:lang w:val="en-US"/>
        </w:rPr>
      </w:pPr>
      <w:r w:rsidRPr="006E6ACE">
        <w:rPr>
          <w:rFonts w:cstheme="minorHAnsi"/>
          <w:lang w:val="en-US"/>
        </w:rPr>
        <w:lastRenderedPageBreak/>
        <w:t xml:space="preserve">Table </w:t>
      </w:r>
      <w:r w:rsidR="009D7AEF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9</w:t>
      </w:r>
      <w:r w:rsidR="009D7AEF">
        <w:rPr>
          <w:rFonts w:cstheme="minorHAnsi"/>
          <w:lang w:val="en-US"/>
        </w:rPr>
        <w:t>.</w:t>
      </w:r>
      <w:r w:rsidRPr="006E6ACE">
        <w:rPr>
          <w:rFonts w:cstheme="minorHAnsi"/>
          <w:lang w:val="en-US"/>
        </w:rPr>
        <w:t xml:space="preserve"> A</w:t>
      </w:r>
      <w:r>
        <w:rPr>
          <w:rFonts w:cstheme="minorHAnsi"/>
          <w:lang w:val="en-US"/>
        </w:rPr>
        <w:t xml:space="preserve">uction Trading Prices for September </w:t>
      </w:r>
      <w:r w:rsidR="00175F55">
        <w:rPr>
          <w:rFonts w:cstheme="minorHAnsi"/>
          <w:lang w:val="en-US"/>
        </w:rPr>
        <w:t xml:space="preserve">(in </w:t>
      </w:r>
      <w:r w:rsidR="007519EC">
        <w:rPr>
          <w:rFonts w:cstheme="minorHAnsi"/>
          <w:lang w:val="en-US"/>
        </w:rPr>
        <w:t>€</w:t>
      </w:r>
      <w:r w:rsidR="00175F55">
        <w:rPr>
          <w:rFonts w:cstheme="minorHAnsi"/>
          <w:lang w:val="en-US"/>
        </w:rPr>
        <w:t>/MWh)</w:t>
      </w:r>
    </w:p>
    <w:tbl>
      <w:tblPr>
        <w:tblW w:w="14449" w:type="dxa"/>
        <w:tblLayout w:type="fixed"/>
        <w:tblLook w:val="04A0" w:firstRow="1" w:lastRow="0" w:firstColumn="1" w:lastColumn="0" w:noHBand="0" w:noVBand="1"/>
      </w:tblPr>
      <w:tblGrid>
        <w:gridCol w:w="8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3156" w:rsidRPr="00E20995" w14:paraId="21D7A82C" w14:textId="77777777" w:rsidTr="00AE3156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94D5774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Delivery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720BDCE" w14:textId="77777777" w:rsidR="00AE3156" w:rsidRPr="00E20995" w:rsidRDefault="00AE3156" w:rsidP="00AE3156">
            <w:pPr>
              <w:spacing w:after="0" w:line="240" w:lineRule="auto"/>
              <w:ind w:left="-25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00 - 01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E1E584F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01 - 02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D2EABAF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02 - 03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27D4260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03 - 04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A6822A2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04 - 05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8057ED0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05 - 06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5DEC2DC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06 - 07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DE64ED6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07 - 08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76B2435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08 - 09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458F57F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09 - 10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3CEE6B9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10 - 11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3761C06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11 - 12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51E03B1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12 - 13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B80A4A0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13 - 14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1384366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14 - 15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67E7F83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15 - 16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DEEAE2A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16 - 17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89C5879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17 - 18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0FB0449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18 - 19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8E00E55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19 - 20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69293FF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20 - 21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04456A8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21 - 22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8BD4DA4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22 - 23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8418E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23 - 24</w:t>
            </w:r>
          </w:p>
        </w:tc>
      </w:tr>
      <w:tr w:rsidR="00C5319E" w:rsidRPr="00E20995" w14:paraId="0880D829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95B73AD" w14:textId="7607736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71AFED" w14:textId="2C5EDD7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770F82" w14:textId="4E62916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9AC42C" w14:textId="36718D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648C93" w14:textId="3D49EEC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71ACE8" w14:textId="585AEE2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032163" w14:textId="336F83D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24BC63" w14:textId="5822C7D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5C119C" w14:textId="49598E6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1C59E1" w14:textId="0BB8AC3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B0B5CC" w14:textId="46B430B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80.29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3B41A0" w14:textId="09BDE22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519442" w14:textId="5499CDC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B168A4" w14:textId="2B79374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082C0D" w14:textId="644B21D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8ECBB6" w14:textId="315D4C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29C88D" w14:textId="634CDB2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FFB559" w14:textId="1681909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DCCEED" w14:textId="039598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FB51C2" w14:textId="1CFABDB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7C5C64" w14:textId="5A4D4CD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F124CC" w14:textId="62894D0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F1D6FFD" w14:textId="485E35C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5E1A7F" w14:textId="6142F54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2B4EF5" w14:textId="60C79B2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34.51</w:t>
            </w:r>
          </w:p>
        </w:tc>
      </w:tr>
      <w:tr w:rsidR="00E20995" w:rsidRPr="00E20995" w14:paraId="5FB43C05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51F1577D" w14:textId="16E3D0D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B631E6" w14:textId="6497E72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A51614" w14:textId="328BC80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4CC8B7" w14:textId="37851D2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BD1150" w14:textId="08BCBAB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4DF512" w14:textId="4B52B10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FBF6032" w14:textId="3E5E312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DA41E5" w14:textId="3E8FCC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1EBEF8" w14:textId="2D97D61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90DC3A" w14:textId="34FD666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5D7663" w14:textId="784F72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937B38" w14:textId="1AEDA78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EB0994" w14:textId="2A41282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DB64BB" w14:textId="20AF5EC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B43E6A" w14:textId="02D2D72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CB323C" w14:textId="6D93A54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531DCF" w14:textId="5437F5D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AB6B42" w14:textId="01DF760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3EB3BE" w14:textId="74BEB49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826806" w14:textId="5323EA5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DD8C85" w14:textId="23E1ED6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6471BB" w14:textId="2D5CCA6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6BDB3E" w14:textId="5BCCB5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C697DD" w14:textId="5766FC5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BCD7EB" w14:textId="24EAABE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31.02</w:t>
            </w:r>
          </w:p>
        </w:tc>
      </w:tr>
      <w:tr w:rsidR="00C5319E" w:rsidRPr="00E20995" w14:paraId="1A19A36D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06F6A01" w14:textId="3CCEF95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426833" w14:textId="59D0CBA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A46371" w14:textId="3A20A0C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87A3B7" w14:textId="10C3C79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A09021" w14:textId="41CD67B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C60400" w14:textId="000FB7B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944ECF" w14:textId="7608773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A06119" w14:textId="3DD37E7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B9C656" w14:textId="75A73C9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FAAB4E" w14:textId="2BCBA6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8AB5E9" w14:textId="3EC7E07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719F09" w14:textId="14FA5C1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EEEB9F" w14:textId="63AACC2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D1F3F3" w14:textId="2A677F3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888C2B" w14:textId="5F88228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760DC2" w14:textId="04A205D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25.95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FAB7E5" w14:textId="56C7C12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6DC61B" w14:textId="484AF00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559B39" w14:textId="7DE63E9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30DA5C" w14:textId="04FBF3B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35DC28" w14:textId="50C234D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4BB11E" w14:textId="4572B34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D6836B" w14:textId="5C54EFC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7C9090" w14:textId="417F939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C2C559" w14:textId="564DC9B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33.43</w:t>
            </w:r>
          </w:p>
        </w:tc>
      </w:tr>
      <w:tr w:rsidR="00E20995" w:rsidRPr="00E20995" w14:paraId="56CEA255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649F59FF" w14:textId="6B40F59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4C7DD4" w14:textId="014064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8400F7" w14:textId="1E64CE9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25BA20" w14:textId="1C57733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6258E2" w14:textId="61EB047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F8A839" w14:textId="101638E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5A6F8B" w14:textId="3F90FF6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76035C" w14:textId="38A21EC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6BAE6D" w14:textId="3E84944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F0F4272" w14:textId="7F38967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74E7C1" w14:textId="38F25CE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EBB6E0" w14:textId="44E2F0F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D36819" w14:textId="514244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4D4DD1" w14:textId="764666F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AF1062" w14:textId="05E8621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314680D" w14:textId="3F075F0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E89CA8" w14:textId="18D5472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CE9C05" w14:textId="4917016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442E22" w14:textId="129C9C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AA7850" w14:textId="1D37ADD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D6641D" w14:textId="7C154E1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CB7837" w14:textId="58610C7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CF9AFE" w14:textId="1E28EC4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79C0EA" w14:textId="22FE3E7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EAA527" w14:textId="0EAEEB5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33.22</w:t>
            </w:r>
          </w:p>
        </w:tc>
      </w:tr>
      <w:tr w:rsidR="00C5319E" w:rsidRPr="00E20995" w14:paraId="421AD647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0367690" w14:textId="3619AFE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6F4A6D" w14:textId="6787447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8728D0" w14:textId="4B5A7D9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359F02" w14:textId="69910D6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21FBB3" w14:textId="7CBD0D4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C1D21F" w14:textId="7BB422B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A6F621" w14:textId="48A53F2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3D4E64" w14:textId="0675295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F53CA7" w14:textId="57C0BF5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24A2D7" w14:textId="187904F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80.85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87F996" w14:textId="75C0061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77.04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7E9D20" w14:textId="62B781F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5E9FDA" w14:textId="3500DAA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27561F" w14:textId="7CD2472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1FBAB4" w14:textId="29FFE23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4A6442" w14:textId="5895D2A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F4FBCA" w14:textId="06BF7B3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6C369E" w14:textId="7AE6639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783B1F" w14:textId="7388632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80C125" w14:textId="52520AA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7E7AB8" w14:textId="3070210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3682E3" w14:textId="58B0F53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483874" w14:textId="17BD3F9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AA6E11" w14:textId="523D453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4D574C" w14:textId="139451A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46.08</w:t>
            </w:r>
          </w:p>
        </w:tc>
      </w:tr>
      <w:tr w:rsidR="00E20995" w:rsidRPr="00E20995" w14:paraId="7CF71FB9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1A9B2934" w14:textId="127D8D2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886756" w14:textId="3C0C45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F137F8" w14:textId="3DCEADC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FCE3E2" w14:textId="3CED515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BF372E" w14:textId="7756F46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B4D700" w14:textId="5DEA5C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A8D512" w14:textId="02DCE94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02E49D" w14:textId="6FEF193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09230B" w14:textId="42A768E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9225D4" w14:textId="2B70B53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C1FEC6" w14:textId="1DE5FC5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57B3B7" w14:textId="1B0F6AC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965FC1" w14:textId="397F485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E434B9" w14:textId="63068C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C76D3B" w14:textId="0D4F40E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B649F9" w14:textId="3479D46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40B19F" w14:textId="40D56DB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BEAE445" w14:textId="56E0106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441E28" w14:textId="6CE30FD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45BE5F" w14:textId="5DE3C1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A5142E" w14:textId="057161F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042877" w14:textId="69C7351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912B87" w14:textId="1A4B90D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3FD321" w14:textId="60003C6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9360D8" w14:textId="041A336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46.07</w:t>
            </w:r>
          </w:p>
        </w:tc>
      </w:tr>
      <w:tr w:rsidR="00C5319E" w:rsidRPr="00E20995" w14:paraId="395E75AD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F88F392" w14:textId="759DDEE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F4E927" w14:textId="7C31E2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A15116" w14:textId="20D13FB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B0A39E" w14:textId="168727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81AA16" w14:textId="5A0249C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66BE9F" w14:textId="24D595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ABAF2D" w14:textId="30D0C9F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6C543F" w14:textId="54E1AC4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E8DB50" w14:textId="709AF09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327197" w14:textId="030BBD2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3C8C7D" w14:textId="74651A5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E68110" w14:textId="65B1A31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F1FAA3" w14:textId="6ACAFF4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28FF0E" w14:textId="08B010A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CD8CA2" w14:textId="657C743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9906CF" w14:textId="72836B1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A6F2A9" w14:textId="36B0875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B837D4" w14:textId="2D458FD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429236" w14:textId="60AC068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F0056D" w14:textId="4282E6D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0CD7FA" w14:textId="32DFC89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C66034" w14:textId="4E1EF89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654EDB" w14:textId="153361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8F0898" w14:textId="6F1DBE1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4976C6" w14:textId="6311E7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33.99</w:t>
            </w:r>
          </w:p>
        </w:tc>
      </w:tr>
      <w:tr w:rsidR="00E20995" w:rsidRPr="00E20995" w14:paraId="250E0613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7D54F54" w14:textId="447CF87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512F6B" w14:textId="40DC72C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94F6E9" w14:textId="642CAA1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D116B8" w14:textId="2087089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23.95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617506" w14:textId="7761F5A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D33B7A" w14:textId="0418FAB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9D780F" w14:textId="4D57984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13AEE4" w14:textId="347A769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2939B2" w14:textId="5923AC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97257A" w14:textId="489DDF8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857B8F" w14:textId="6B9511E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E1E64E" w14:textId="50DC151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4D1182" w14:textId="2623103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A57388" w14:textId="2A31F28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4DF0F0" w14:textId="5932427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20FA6F" w14:textId="782CC11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3344698" w14:textId="67F99FB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851FFD" w14:textId="6E705CF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2926E4" w14:textId="67AC09E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C5EDF1" w14:textId="4E050BE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460CCB" w14:textId="32A5A79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65A435" w14:textId="181AC7B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5964A3" w14:textId="566D51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76A3D2" w14:textId="3ADCDCB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778AA1" w14:textId="460D29C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47.61</w:t>
            </w:r>
          </w:p>
        </w:tc>
      </w:tr>
      <w:tr w:rsidR="00C5319E" w:rsidRPr="00E20995" w14:paraId="105E082D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60BDA99" w14:textId="0953ED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CDF54D" w14:textId="0209BA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485D06" w14:textId="4A3CD61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255EAE" w14:textId="1AEF14F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AE3F8F" w14:textId="61033C7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C91EA7" w14:textId="54327B3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A9AE01" w14:textId="2FACCCD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854530" w14:textId="133BE76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BC20B3" w14:textId="7C28CE8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3F39D5" w14:textId="4487094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9A932B" w14:textId="0B7B972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0CBCF3" w14:textId="1F635D8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B99870" w14:textId="42080F7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19B237" w14:textId="4A46E32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D6C44A" w14:textId="1C8570F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3542B2" w14:textId="464A873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4C6B27" w14:textId="343350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B76B66" w14:textId="2FA35B4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9FCC53" w14:textId="28F2399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6E3C56" w14:textId="6F974A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0D5ADA" w14:textId="1A003D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632C18" w14:textId="164C9ED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9F78D3" w14:textId="1475DC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EB03E8" w14:textId="0897BCF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01992D" w14:textId="403818C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36.81</w:t>
            </w:r>
          </w:p>
        </w:tc>
      </w:tr>
      <w:tr w:rsidR="00E20995" w:rsidRPr="00E20995" w14:paraId="47558636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26C5C00" w14:textId="73D0068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122194" w14:textId="431A8E9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9ED95F" w14:textId="6CDCEE9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06019A" w14:textId="72BA692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7866F5" w14:textId="7461DE7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25.90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12A211" w14:textId="699FF2C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23.73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E03095" w14:textId="38310EF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23.17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B485C5" w14:textId="4D17D15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25.92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7C8E8A" w14:textId="25C654D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7511E9" w14:textId="44B08C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3CDFF3" w14:textId="4409E0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6851FB" w14:textId="4A016F4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1DE8D1" w14:textId="34163AE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798393" w14:textId="53DF6AE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B97CBD" w14:textId="3D15848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F32C70" w14:textId="7D89E9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FC8CFE" w14:textId="2ED4EDB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B9D0FB" w14:textId="39AFE3F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92E574" w14:textId="2BCA335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797CCA" w14:textId="0720163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B53B1C" w14:textId="75017A7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A95FF6" w14:textId="54C35D4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D34273" w14:textId="65DE3BF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A91229" w14:textId="19B058E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2AADAC" w14:textId="1D4EDF9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9.40</w:t>
            </w:r>
          </w:p>
        </w:tc>
      </w:tr>
      <w:tr w:rsidR="00C5319E" w:rsidRPr="00E20995" w14:paraId="02AA64FE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370AA0A8" w14:textId="0E96C54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C21B1C" w14:textId="75E4AFF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96BEFE" w14:textId="613FB08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29C421" w14:textId="6365345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56061F" w14:textId="3C95D80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35AED3" w14:textId="5B8C758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80AD24" w14:textId="3684B93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7F2BC6" w14:textId="1CC26DA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BF21C6" w14:textId="69F4ED5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7F706A" w14:textId="744113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0850EC" w14:textId="7FA4048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155356" w14:textId="524DFFE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2AEFC5" w14:textId="155F844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3D3721" w14:textId="0C61A01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78A94E" w14:textId="18462F4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03F7A4" w14:textId="578F6EE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403467" w14:textId="349DBCA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274DDB" w14:textId="225A2EE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E27665" w14:textId="78C51E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E4BE22" w14:textId="3D36510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5EF618" w14:textId="67D02BC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13C518" w14:textId="382C32C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7D0368" w14:textId="12A4F30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F896E2" w14:textId="5D0D361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C1175E" w14:textId="5EE1715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9.36</w:t>
            </w:r>
          </w:p>
        </w:tc>
      </w:tr>
      <w:tr w:rsidR="00E20995" w:rsidRPr="00E20995" w14:paraId="1BAC6176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5DF110B4" w14:textId="491C029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1ABE96" w14:textId="09C6E88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0E27E8" w14:textId="2ED38AE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1DB796" w14:textId="04840C5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18DA31" w14:textId="58DB4D2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778ECD" w14:textId="702CF88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AE11D5" w14:textId="08469DC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14.90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EEFD88" w14:textId="181F62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812C7E" w14:textId="0720790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948856" w14:textId="03CFB2A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3F054F" w14:textId="520456A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BB9F23" w14:textId="0B7C22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D4C9DF" w14:textId="343CA63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5146C7" w14:textId="15C12EF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15272C" w14:textId="2F33D9A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8C8599" w14:textId="7330C0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EE046A" w14:textId="3060F44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2C3B70" w14:textId="12881B0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F104DC" w14:textId="0A8220E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546F92" w14:textId="3D3528B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49136C" w14:textId="3B66E1E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7AF8D7" w14:textId="74F5E9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A92B71" w14:textId="190B103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F477FF" w14:textId="5879E39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AC6BB2" w14:textId="571E3C3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37.00</w:t>
            </w:r>
          </w:p>
        </w:tc>
      </w:tr>
      <w:tr w:rsidR="00C5319E" w:rsidRPr="00E20995" w14:paraId="7A3DEC23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3F239E85" w14:textId="529C897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852610" w14:textId="3DF870E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19.02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12142C" w14:textId="7F0F475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9CA617" w14:textId="0830F27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9C8C7C" w14:textId="58D327B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C63982" w14:textId="37A822F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98D623" w14:textId="485295D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25.36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5BF979" w14:textId="234ACB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7E5AFE" w14:textId="075B52F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75996B" w14:textId="558A808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8B5ADC" w14:textId="3D71C11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29A494" w14:textId="5009677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9BA8DF" w14:textId="13D357D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AA2418" w14:textId="2DDC8BA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375F39" w14:textId="00E624E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4CD184" w14:textId="1822F5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0E9D8E" w14:textId="101F0D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BF19F2" w14:textId="1253B6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5305B9" w14:textId="307CEF6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0F5584" w14:textId="43F9F5B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1505695" w14:textId="67551A4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1683B9" w14:textId="46DE0A6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C811C5" w14:textId="4F411D5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5E89EF" w14:textId="100FF80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DE67B9" w14:textId="4FAB52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</w:tr>
      <w:tr w:rsidR="00E20995" w:rsidRPr="00E20995" w14:paraId="101D042A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3498E2F1" w14:textId="5A51701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14.09.2017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470480" w14:textId="7A7B76A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84913F" w14:textId="6D85139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C4E333" w14:textId="254D064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4CCFAE" w14:textId="16F6D93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C809E0" w14:textId="16F6E8E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2F8AAD" w14:textId="1951669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E7E072" w14:textId="62D9A10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9A47D6" w14:textId="52041C4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C2AF17" w14:textId="02BEB91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C3D0BC" w14:textId="69CFC8F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2B8BCD" w14:textId="635DF0F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9EE03B" w14:textId="25F1416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0D3071" w14:textId="33666C2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084660" w14:textId="7B4ED67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80BD4B" w14:textId="1A85D6E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EAE015" w14:textId="1B92A07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A34672" w14:textId="63226CF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D23B75" w14:textId="3ABC008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3FF29C" w14:textId="596BF92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4B3538" w14:textId="1E413D8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458A93" w14:textId="47E25C6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E1EC18" w14:textId="51FEC42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2AFB29" w14:textId="35B756D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F20E56" w14:textId="558A838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19.03</w:t>
            </w:r>
          </w:p>
        </w:tc>
      </w:tr>
      <w:tr w:rsidR="00C5319E" w:rsidRPr="00E20995" w14:paraId="6A2D903A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43569BE" w14:textId="014528F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26777D" w14:textId="3DE529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C2CB9A" w14:textId="1B71962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09C0F1" w14:textId="6F9A322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3BA9E8" w14:textId="0983EAA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16.69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F1E048" w14:textId="24CDB75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35EA11" w14:textId="02FFB16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618C0E" w14:textId="26451DE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46D4EC" w14:textId="4499C35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63216C" w14:textId="59E80B4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061536" w14:textId="36060D8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687E74" w14:textId="21426A6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C7E6B5" w14:textId="0BF8FA9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EA7AEF" w14:textId="69B322E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7AD9BE" w14:textId="184F489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0053B2" w14:textId="34A0C40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97AF4D" w14:textId="168D7E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2CFC6E" w14:textId="4D45C5F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DCF18A" w14:textId="08C8E35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2AEC0F" w14:textId="1DC51F3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AEECBD" w14:textId="2E4B992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BD0113" w14:textId="253F905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DF1DC1" w14:textId="12920AC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854584" w14:textId="07B4BA6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C8889C" w14:textId="3B5FE52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31.40</w:t>
            </w:r>
          </w:p>
        </w:tc>
      </w:tr>
      <w:tr w:rsidR="00E20995" w:rsidRPr="00E20995" w14:paraId="11A21D51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102ECD1" w14:textId="5541A86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16.09.2017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43EF69" w14:textId="68E6B39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444EC3" w14:textId="7584074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8E4A7C" w14:textId="65176EA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CC4100" w14:textId="4EFCEA4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E68D0F" w14:textId="57B4E8C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BE3165" w14:textId="5252261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79CB54" w14:textId="348BB1A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7A34F9" w14:textId="6E2BD63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4F1E09" w14:textId="22C702A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3FF033" w14:textId="47BDC3D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EE9F75" w14:textId="560FF7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682E8D" w14:textId="3D972A9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8CEA6B9" w14:textId="6B49C01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DED655" w14:textId="075A248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D14D86" w14:textId="2837BB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97F4EF" w14:textId="7D2BF41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9C33FD" w14:textId="1A3F3F8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834F78" w14:textId="077470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8C9146" w14:textId="191A93D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AE0CBD" w14:textId="2BA5A85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2B6E1F" w14:textId="0D3815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2C95B3" w14:textId="3BA29D4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779FDD" w14:textId="687873D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3C9EBA" w14:textId="700046F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35.01</w:t>
            </w:r>
          </w:p>
        </w:tc>
      </w:tr>
      <w:tr w:rsidR="00C5319E" w:rsidRPr="00E20995" w14:paraId="56D018E8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34B5471" w14:textId="52E6705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17.09.2017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F32660" w14:textId="55B0098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141AF9" w14:textId="5D69CA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5BA418" w14:textId="3E77FD1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B2D3D5" w14:textId="1C34CB4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75652E" w14:textId="306607B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B74C8F" w14:textId="554259B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00E24A" w14:textId="6D7956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F610A5" w14:textId="630646C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E942A9" w14:textId="02D55E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AF3A7D" w14:textId="4E9D5F9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63B93C" w14:textId="0669412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C5F4F5" w14:textId="0EF489F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5343C1" w14:textId="565CE58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5B1A8F" w14:textId="44DE330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169273" w14:textId="1B57615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FD2FF5" w14:textId="023F08E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257CE1" w14:textId="474435E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D34AA63" w14:textId="1ED5493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799279" w14:textId="7766D9C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F5051E" w14:textId="3FBECCB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D255F2" w14:textId="15BF6AC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37FD1B" w14:textId="6B6F60C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F5C6A1" w14:textId="2ADFA2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D1F5D1" w14:textId="606A195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33.09</w:t>
            </w:r>
          </w:p>
        </w:tc>
      </w:tr>
      <w:tr w:rsidR="00E20995" w:rsidRPr="00E20995" w14:paraId="7597A371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8586F26" w14:textId="6D71187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18.09.2017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ACC9BD" w14:textId="615AD65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C435B2" w14:textId="74DE19E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4CC5EE" w14:textId="0795942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521440" w14:textId="106099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DFBE74" w14:textId="64F5F89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9A54DC" w14:textId="4B4F97E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B66B44" w14:textId="4783058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3DE665" w14:textId="0877137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BC909A" w14:textId="5B334BE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042A9B" w14:textId="59F4685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E33ACD" w14:textId="10538FA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5390AF" w14:textId="70BA961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E2449F" w14:textId="411BDDF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6F4055" w14:textId="651E69C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03DC0A" w14:textId="5ACBC69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1D3956" w14:textId="568F43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2D5995" w14:textId="510B8D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D26B97" w14:textId="433F800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F765E1D" w14:textId="761F45E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056BDB" w14:textId="28CAE74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078AEB" w14:textId="0B172F3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695BD3" w14:textId="137C039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F46A44" w14:textId="17A275D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9DB0E3" w14:textId="4E8EDB7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46.87</w:t>
            </w:r>
          </w:p>
        </w:tc>
      </w:tr>
      <w:tr w:rsidR="00C5319E" w:rsidRPr="00E20995" w14:paraId="1DD83963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56621FB" w14:textId="26C3888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19.09.2017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3284CE" w14:textId="59857C4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1DBEE3" w14:textId="70FE98A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30BB19" w14:textId="7232E9C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865D22" w14:textId="263E55A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AFE441" w14:textId="4069891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D4689B" w14:textId="2BBE116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BDD7BA" w14:textId="35AD62A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09D71B" w14:textId="57AF2F4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8E0D28" w14:textId="76B6C6D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9BBC62" w14:textId="5CF6D11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96B106" w14:textId="03C1299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122093" w14:textId="246465F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7888BD" w14:textId="3AA8506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226C44" w14:textId="6620740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A0299E" w14:textId="0610F64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698616" w14:textId="53C40C2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49E537" w14:textId="23132DA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EB460B" w14:textId="31CA3DD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EB16BF" w14:textId="36B2944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D475E0" w14:textId="7BF0473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BB0012" w14:textId="4BE8920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FE8961" w14:textId="3437AF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E93C16" w14:textId="5752A77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B2D669" w14:textId="18F0690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35.74</w:t>
            </w:r>
          </w:p>
        </w:tc>
      </w:tr>
      <w:tr w:rsidR="00E20995" w:rsidRPr="00E20995" w14:paraId="16D277E8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B1E4A22" w14:textId="3659AF6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20.09.2017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0EB28D" w14:textId="59F9629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E4878A" w14:textId="4F4743A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309B70" w14:textId="7BFAEB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C7FD85" w14:textId="641C2BA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25.99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55851A" w14:textId="27C49D6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DFE93F" w14:textId="3CD8826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03F593" w14:textId="590F12B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F0BA28" w14:textId="324DCEE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225B63" w14:textId="6E070DE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18AA0D" w14:textId="1FADCB5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407A54" w14:textId="695E697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A1DEE7" w14:textId="6602235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F11D75" w14:textId="7B13E5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03EDAA" w14:textId="45575D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C17CA1" w14:textId="43B36B5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D71F94" w14:textId="55296FA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E34A9A" w14:textId="31AD0FF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B1EDFB" w14:textId="574B513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038F92" w14:textId="7F76E7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A7C8A2" w14:textId="0FA64D0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C8943E" w14:textId="79E5E51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EBDA81" w14:textId="0391FA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32A4161" w14:textId="1241BA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1B211E" w14:textId="7EA2B7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34.61</w:t>
            </w:r>
          </w:p>
        </w:tc>
      </w:tr>
      <w:tr w:rsidR="00C5319E" w:rsidRPr="00E20995" w14:paraId="45CE83EF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34ECA5D" w14:textId="29AA249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21.09.2017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B6056A" w14:textId="436CDF8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FA6CC2" w14:textId="42C8381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2AF942" w14:textId="161D132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A94E51" w14:textId="747504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2E5537" w14:textId="4832FA3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87E602" w14:textId="66B57D0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8FE26D" w14:textId="5B8A2AB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EE2147" w14:textId="5E96938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7F64AE" w14:textId="51A5F64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46306B" w14:textId="66E6255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BC3E1A" w14:textId="2634284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A7655B" w14:textId="39F99D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E81BEA" w14:textId="381B5D4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83C145" w14:textId="0CD69F0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9A1EB3" w14:textId="20A06DE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98A06F" w14:textId="45A5B30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4F7460" w14:textId="00D2DC0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306D9B" w14:textId="344FDE5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E987E8" w14:textId="7712B69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0FBCC0" w14:textId="23F34FD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C8FA0D" w14:textId="484A443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2D9890" w14:textId="6427E7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42D655" w14:textId="69F338B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2544D6" w14:textId="32D3E7F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34.73</w:t>
            </w:r>
          </w:p>
        </w:tc>
      </w:tr>
      <w:tr w:rsidR="00E20995" w:rsidRPr="00E20995" w14:paraId="146CC15C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1EA83886" w14:textId="7F4B3E9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22.09.2017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8D3835" w14:textId="0677225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B226B0" w14:textId="236CFFC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831B2E" w14:textId="279D5A8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B6AD79" w14:textId="5AA6895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29B4CE" w14:textId="41F0A7F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09FF01" w14:textId="4867F61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889DBC" w14:textId="5758778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17FD00" w14:textId="77EEE94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51E2AF" w14:textId="23777A0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722CD0" w14:textId="3991D59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2E0E38" w14:textId="2ABB89F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E42820" w14:textId="77A7FA6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E42CCA" w14:textId="023F2EE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972112" w14:textId="4CF7C90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DC614B" w14:textId="58E7313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8D451A" w14:textId="3856D8A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A0C709" w14:textId="76C24CD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00522A" w14:textId="1709D91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5CE5B1" w14:textId="6FD97E2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E4A3FB" w14:textId="05C9664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73D357" w14:textId="1A64753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7F6D73" w14:textId="1AF0F81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969B22" w14:textId="296AB75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CA56B2" w14:textId="7E09544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37.95</w:t>
            </w:r>
          </w:p>
        </w:tc>
      </w:tr>
      <w:tr w:rsidR="00C5319E" w:rsidRPr="00E20995" w14:paraId="581209DD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B429FF8" w14:textId="04AE64A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23.09.2017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FFB3C1" w14:textId="46F344C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9FB19B" w14:textId="7DA201B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6D4D84" w14:textId="4B28ECF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43A25D" w14:textId="7C17F3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B8825B" w14:textId="3DE4AC8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6DBC38" w14:textId="08BB477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DA7E0A" w14:textId="13B0FE8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2253B2" w14:textId="0820CB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F1BC7C" w14:textId="6D2A99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D8E5AD" w14:textId="16480F9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EFBE72" w14:textId="658AEDF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69CF69" w14:textId="1DD916D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46F199" w14:textId="2C4D3F3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AF3733" w14:textId="2A7E30E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E57758" w14:textId="4626587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204050" w14:textId="481DC66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5012A1" w14:textId="3951DF3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E794F6" w14:textId="14EE4EB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4A7F7A" w14:textId="154E089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094A8F" w14:textId="6DAB467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7DFE54" w14:textId="5EBC22D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92C710" w14:textId="7292896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EBA15A" w14:textId="7AAEC7D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99F328" w14:textId="1E35EB5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31.72</w:t>
            </w:r>
          </w:p>
        </w:tc>
      </w:tr>
      <w:tr w:rsidR="00E20995" w:rsidRPr="00E20995" w14:paraId="321500AE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711564D" w14:textId="3159380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24.09.2017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289AD7" w14:textId="15910BF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C92643" w14:textId="7883F90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CDB16D" w14:textId="79F4C77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1CA1AC" w14:textId="3E954F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734615" w14:textId="011D029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54848B" w14:textId="50F96E0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6DBE82" w14:textId="0BFE5F6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325E5C" w14:textId="389ED07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5AE729" w14:textId="3FAFCA6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62CD90" w14:textId="55F4D09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74D399" w14:textId="2BF2543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E65698" w14:textId="0A96BB3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94E009" w14:textId="539A28D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637271" w14:textId="5C1EA35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2A233B" w14:textId="1E6D208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966CFE" w14:textId="5B852E9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E02EF3" w14:textId="1F59FB8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87628F3" w14:textId="5A13304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0DB1BE" w14:textId="2D2EE8A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689A18" w14:textId="7BA053F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EC5CEA" w14:textId="50C209E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B560CF" w14:textId="3F023DA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4FE34D" w14:textId="54050B7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CFF5C9" w14:textId="609674A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32.45</w:t>
            </w:r>
          </w:p>
        </w:tc>
      </w:tr>
      <w:tr w:rsidR="00C5319E" w:rsidRPr="00E20995" w14:paraId="03FAEF1C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AC7D2D3" w14:textId="46C870E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25.09.2017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EFCAA9" w14:textId="0705238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3E7F5A" w14:textId="6B2FA54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A85DE3" w14:textId="1DE3EB4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269E2A" w14:textId="4BC6116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8E7CC8" w14:textId="0895A9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560874" w14:textId="7093951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8F3776" w14:textId="68CBA9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4F843A" w14:textId="6832E0B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90A785" w14:textId="02E42D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777C4B" w14:textId="06A3A0C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E8476D" w14:textId="4E5CCE9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08F5F1" w14:textId="596D3EF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CFF41E" w14:textId="4F15AAC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D50D60" w14:textId="0D446E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6ED3B3" w14:textId="155D78A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BC39DD" w14:textId="3DE9DE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04CA33" w14:textId="4FF98F7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CDC41E" w14:textId="3400A44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E99893" w14:textId="17AB743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8F2BE6" w14:textId="27971B5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93F0FF" w14:textId="6B00572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912355" w14:textId="071D6E9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052C4C" w14:textId="0F29038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815732" w14:textId="337A30D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34.85</w:t>
            </w:r>
          </w:p>
        </w:tc>
      </w:tr>
      <w:tr w:rsidR="00E20995" w:rsidRPr="00E20995" w14:paraId="74781005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CB3C5C2" w14:textId="12A0963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B69359" w14:textId="71B12C5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3F7814" w14:textId="34FE8C8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EE5A53" w14:textId="2460D94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0C11CD" w14:textId="327B426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138B77" w14:textId="3DAFD85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DA0B3B" w14:textId="1E0C4B4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ED965A" w14:textId="58B1381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ADB981" w14:textId="21C28F6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B26414" w14:textId="4003EDE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B6216B" w14:textId="71C9C8E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2CCAA9" w14:textId="652DED0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675F21" w14:textId="2DEC44D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B95580" w14:textId="5C1AF2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11C12D" w14:textId="10D53F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2CC599" w14:textId="5FFFB95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A547CA" w14:textId="7075C69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BFD59D" w14:textId="7151AC4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72E1F1" w14:textId="654C37E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52C8C5" w14:textId="380A683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ED0ED2" w14:textId="024D26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5E85A7" w14:textId="64C9F30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3A18B5" w14:textId="327C61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D2A4B5" w14:textId="68BB30E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057C23" w14:textId="7050546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35.43</w:t>
            </w:r>
          </w:p>
        </w:tc>
      </w:tr>
      <w:tr w:rsidR="00C5319E" w:rsidRPr="00E20995" w14:paraId="7BDBE572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3D0B90B2" w14:textId="35AF108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BAC052" w14:textId="54C2D3A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710AD1" w14:textId="513D83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B8C5AD" w14:textId="3FF0986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8437D7" w14:textId="0C136F2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5F2392" w14:textId="609AF1F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E48A88" w14:textId="3340AA2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A34BDC" w14:textId="52CC80D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A22990" w14:textId="0A76CC4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214FDA" w14:textId="0A87D7C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015687" w14:textId="186CA2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616E4E" w14:textId="1A9BAE6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D18A84" w14:textId="617F83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BBBE2C" w14:textId="73F256D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17B7E1D" w14:textId="32FAD16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A22076" w14:textId="5B40E92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C42782" w14:textId="643E9ED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2C7B7F" w14:textId="515FA39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8A85BD" w14:textId="5D13FF1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396BE4" w14:textId="632E25B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ECE790" w14:textId="7C6AC4A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7C6212" w14:textId="2708658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CB0F74" w14:textId="082C0B4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1C907C" w14:textId="1CB909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DFB97E" w14:textId="019BCC1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32.94</w:t>
            </w:r>
          </w:p>
        </w:tc>
      </w:tr>
      <w:tr w:rsidR="00E20995" w:rsidRPr="00E20995" w14:paraId="1E3843A3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3DFE3BFA" w14:textId="1819B1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4FBF82" w14:textId="50F0C4C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72C853" w14:textId="3FB9D1E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7BF9C8" w14:textId="56B62E0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42A617F" w14:textId="2611D68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EB17EE" w14:textId="1560EF0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01FAA5" w14:textId="42BE0F5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F98F70" w14:textId="10607BB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00B37F" w14:textId="6076EAE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F2F9FC" w14:textId="4D1E8E7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6D1349" w14:textId="284B357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89B016" w14:textId="684E8A0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350A4B" w14:textId="2811A45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D8B1F8" w14:textId="47DAF5E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B303EF3" w14:textId="361947C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EBD189" w14:textId="02E3B6D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D245EA" w14:textId="74E9771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D11758" w14:textId="3B8AC7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79760B" w14:textId="5619829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B24D33" w14:textId="2BB4CF6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488921" w14:textId="52855A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C1642B" w14:textId="60E97C1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2CB3C4" w14:textId="784AE01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F940A5" w14:textId="6B849D3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31B6A2" w14:textId="59910BC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32.96</w:t>
            </w:r>
          </w:p>
        </w:tc>
      </w:tr>
      <w:tr w:rsidR="00C5319E" w:rsidRPr="00E20995" w14:paraId="72FE35E9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F87956F" w14:textId="2CA95D4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7CBFA1" w14:textId="2C7E54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D06A84" w14:textId="057B64C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931A6D" w14:textId="69D4D57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69A495" w14:textId="250E2D8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DBD1EE" w14:textId="2BF501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115D38" w14:textId="714304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320B4E" w14:textId="32FEBBA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E880A2" w14:textId="71714B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9BA3C3" w14:textId="2269A3C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E652AC" w14:textId="49BCA09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FE5A5E" w14:textId="6469D3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DD7F5F" w14:textId="4AF1ADA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6C3455" w14:textId="34A0073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206C08" w14:textId="7A415BC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DD4FDD" w14:textId="386B1E9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4DACC6" w14:textId="00804D9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E9F973" w14:textId="552C393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13A299" w14:textId="1C9C04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5177C3" w14:textId="2856D1F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6C45CF" w14:textId="25C2774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BF0B77" w14:textId="3066CA9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2791F9" w14:textId="7277D17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17CAB6" w14:textId="79AC63D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C86603" w14:textId="657E978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30.60</w:t>
            </w:r>
          </w:p>
        </w:tc>
      </w:tr>
      <w:tr w:rsidR="00E20995" w:rsidRPr="00E20995" w14:paraId="43291A74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1D672E06" w14:textId="786BDFF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30.09.2017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5D51C2" w14:textId="4487017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23.88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162E16" w14:textId="0A4FDE4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F2B4B8" w14:textId="350F8F3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0BCF90" w14:textId="30F695D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267D2F" w14:textId="7EDE1C0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9D64EC" w14:textId="29E760F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355420" w14:textId="2C7EA9D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E937C7" w14:textId="124637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0D9333" w14:textId="2AD100D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D4F76C" w14:textId="2F1B154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24D9A6" w14:textId="3D0BE2F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BEB967" w14:textId="0C0FE57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DB8740" w14:textId="58E2F31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E06C35" w14:textId="1595035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A3EB71" w14:textId="10AED53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8C451C" w14:textId="1E373F7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443510" w14:textId="488A2B1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B48440" w14:textId="77A4FFE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425222" w14:textId="0FFA313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55B5C0" w14:textId="0C3FAF6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2A4097" w14:textId="0239C04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FCE9C0" w14:textId="7C91B81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A03F31" w14:textId="7D50E7F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A52FD8" w14:textId="23E088F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29.06</w:t>
            </w:r>
          </w:p>
        </w:tc>
      </w:tr>
    </w:tbl>
    <w:p w14:paraId="31D3CAC7" w14:textId="0E868E05" w:rsidR="00815238" w:rsidRDefault="00815238" w:rsidP="00464F9B">
      <w:pPr>
        <w:spacing w:line="276" w:lineRule="auto"/>
        <w:jc w:val="both"/>
        <w:rPr>
          <w:noProof/>
          <w:lang w:val="en-GB"/>
        </w:rPr>
      </w:pPr>
    </w:p>
    <w:p w14:paraId="5B031C06" w14:textId="2156F397" w:rsidR="00D77CF1" w:rsidRDefault="00D77CF1" w:rsidP="00464F9B">
      <w:pPr>
        <w:spacing w:line="276" w:lineRule="auto"/>
        <w:jc w:val="both"/>
        <w:rPr>
          <w:noProof/>
          <w:lang w:val="en-GB"/>
        </w:rPr>
      </w:pPr>
    </w:p>
    <w:p w14:paraId="1FCBA06E" w14:textId="77777777" w:rsidR="00D77CF1" w:rsidRDefault="00D77CF1" w:rsidP="00464F9B">
      <w:pPr>
        <w:spacing w:line="276" w:lineRule="auto"/>
        <w:jc w:val="both"/>
        <w:rPr>
          <w:noProof/>
          <w:lang w:val="en-GB"/>
        </w:rPr>
      </w:pPr>
    </w:p>
    <w:p w14:paraId="62B3AEDB" w14:textId="65CFA917" w:rsidR="00173864" w:rsidRDefault="00173864" w:rsidP="00173864">
      <w:pPr>
        <w:spacing w:after="0" w:line="276" w:lineRule="auto"/>
        <w:jc w:val="both"/>
        <w:rPr>
          <w:rFonts w:cstheme="minorHAnsi"/>
          <w:lang w:val="en-US"/>
        </w:rPr>
      </w:pPr>
      <w:r w:rsidRPr="006E6ACE">
        <w:rPr>
          <w:rFonts w:cstheme="minorHAnsi"/>
          <w:lang w:val="en-US"/>
        </w:rPr>
        <w:lastRenderedPageBreak/>
        <w:t xml:space="preserve">Table </w:t>
      </w:r>
      <w:r w:rsidR="009D7AEF">
        <w:rPr>
          <w:rFonts w:cstheme="minorHAnsi"/>
          <w:lang w:val="en-US"/>
        </w:rPr>
        <w:t>S</w:t>
      </w:r>
      <w:r w:rsidRPr="006E6ACE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0</w:t>
      </w:r>
      <w:r w:rsidR="009D7AEF">
        <w:rPr>
          <w:rFonts w:cstheme="minorHAnsi"/>
          <w:lang w:val="en-US"/>
        </w:rPr>
        <w:t>.</w:t>
      </w:r>
      <w:r w:rsidRPr="006E6ACE">
        <w:rPr>
          <w:rFonts w:cstheme="minorHAnsi"/>
          <w:lang w:val="en-US"/>
        </w:rPr>
        <w:t xml:space="preserve"> A</w:t>
      </w:r>
      <w:r>
        <w:rPr>
          <w:rFonts w:cstheme="minorHAnsi"/>
          <w:lang w:val="en-US"/>
        </w:rPr>
        <w:t>uction Trading Prices for October</w:t>
      </w:r>
      <w:r w:rsidR="00175F55">
        <w:rPr>
          <w:rFonts w:cstheme="minorHAnsi"/>
          <w:lang w:val="en-US"/>
        </w:rPr>
        <w:t xml:space="preserve"> (in </w:t>
      </w:r>
      <w:r w:rsidR="007519EC">
        <w:rPr>
          <w:rFonts w:cstheme="minorHAnsi"/>
          <w:lang w:val="en-US"/>
        </w:rPr>
        <w:t>€</w:t>
      </w:r>
      <w:r w:rsidR="00175F55">
        <w:rPr>
          <w:rFonts w:cstheme="minorHAnsi"/>
          <w:lang w:val="en-US"/>
        </w:rPr>
        <w:t>/MWh)</w:t>
      </w:r>
      <w:r>
        <w:rPr>
          <w:rFonts w:cstheme="minorHAnsi"/>
          <w:lang w:val="en-US"/>
        </w:rPr>
        <w:t xml:space="preserve"> </w:t>
      </w:r>
    </w:p>
    <w:tbl>
      <w:tblPr>
        <w:tblW w:w="14449" w:type="dxa"/>
        <w:tblLayout w:type="fixed"/>
        <w:tblLook w:val="04A0" w:firstRow="1" w:lastRow="0" w:firstColumn="1" w:lastColumn="0" w:noHBand="0" w:noVBand="1"/>
      </w:tblPr>
      <w:tblGrid>
        <w:gridCol w:w="8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3156" w:rsidRPr="00E20995" w14:paraId="20521551" w14:textId="77777777" w:rsidTr="00AE3156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360C1FA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Delivery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1FE6DF6" w14:textId="77777777" w:rsidR="00AE3156" w:rsidRPr="00E20995" w:rsidRDefault="00AE3156" w:rsidP="00AE3156">
            <w:pPr>
              <w:spacing w:after="0" w:line="240" w:lineRule="auto"/>
              <w:ind w:left="-25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00 - 01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8CD3D8D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01 - 02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4BF1321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02 - 03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14DA8B7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03 - 04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B4E3226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04 - 05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1E6A216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05 - 06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7E50E5E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06 - 07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96506F6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07 - 08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3C8EAE6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08 - 09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DE86A18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09 - 10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83B1454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10 - 11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D87ACDC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11 - 12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8FF65AB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12 - 13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8EBFA68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13 - 14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FF244D8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14 - 15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C47DCE0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15 - 16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BF13F03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16 - 17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10B346D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17 - 18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5E70760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18 - 19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B12B62D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19 - 20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7E3E76B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20 - 21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D31AC25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21 - 22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5A5CABB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22 - 23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F1FC2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23 - 24</w:t>
            </w:r>
          </w:p>
        </w:tc>
      </w:tr>
      <w:tr w:rsidR="00C5319E" w:rsidRPr="00E20995" w14:paraId="50F36CD9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080894FA" w14:textId="0294B44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47F869" w14:textId="34F5445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11B9D4" w14:textId="404AF0F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14.84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1299C9" w14:textId="160AA1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19.05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A28E76" w14:textId="30E0865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22.15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400F32" w14:textId="308E1E4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93D232" w14:textId="572C7AD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23.10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F3AA9F" w14:textId="6072276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25.66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E5632B" w14:textId="165F9B2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1A0E16" w14:textId="6CD0DC9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9B34F0" w14:textId="23ACA05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4AB7F2" w14:textId="30902F0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7FBA2C" w14:textId="2669F2D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15FC2E" w14:textId="499527B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785484" w14:textId="7A22B2D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4F23B3" w14:textId="20339D8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193209" w14:textId="772EF92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A18353" w14:textId="6019B82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37CAF7" w14:textId="55BA2EE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7227F7" w14:textId="62A5DD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741E73" w14:textId="1035676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C0F4F2" w14:textId="6BCC871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81D994" w14:textId="2066C7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84F1A9" w14:textId="220562B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37B3A5" w14:textId="43A8467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13.94</w:t>
            </w:r>
          </w:p>
        </w:tc>
      </w:tr>
      <w:tr w:rsidR="00E20995" w:rsidRPr="00E20995" w14:paraId="36B4C0F4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5A3AB9C" w14:textId="1DD3F9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FB3865" w14:textId="29A524F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18.64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AF416C" w14:textId="3F8805B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6DB80E" w14:textId="60507CE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3AD989" w14:textId="0AD5471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B83E8E" w14:textId="331549F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4482A3" w14:textId="52C493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5471C5" w14:textId="5A4E1F0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C9D6225" w14:textId="0208290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CAD52B" w14:textId="0E1BC0B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60C782" w14:textId="59BC58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D2ADDA" w14:textId="29A9EB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646620" w14:textId="76C9F4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AEC2F9" w14:textId="3CBC223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7AB322" w14:textId="187A10A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36EFAC" w14:textId="1DDE44C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958EE7" w14:textId="7301DCF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97D94E" w14:textId="2986B29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7877AD" w14:textId="2F7D3F6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9408BB" w14:textId="72F69E1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1FC274" w14:textId="7A1B0D3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73B1C8" w14:textId="7AD656A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783718" w14:textId="0BC86CD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E69412" w14:textId="230431E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CB5625" w14:textId="72FBFEF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9.39</w:t>
            </w:r>
          </w:p>
        </w:tc>
      </w:tr>
      <w:tr w:rsidR="00C5319E" w:rsidRPr="00E20995" w14:paraId="03235BD0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F5B1FB0" w14:textId="681D65E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DB94FA" w14:textId="4870B6C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EF2632" w14:textId="2720A59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990AE2" w14:textId="2A7C8B2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4334D9" w14:textId="06F280E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4F643E" w14:textId="2048DB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C5584B" w14:textId="261276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D910CF" w14:textId="2D54842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66ADB0" w14:textId="1E5E1A3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2226A1" w14:textId="1B1F9D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D30EBB1" w14:textId="26F2867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CED339" w14:textId="411D6F4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189F717" w14:textId="2142CDC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D90ED6" w14:textId="1ADD6D7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1B0DB9" w14:textId="3BBC3E3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EA2DD9" w14:textId="3FABF70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EDCE27" w14:textId="4331D8E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0A6C70" w14:textId="6A5C248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EEB5FE" w14:textId="6BF2823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C898AF" w14:textId="51799D9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962905" w14:textId="41A08E2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B08E89" w14:textId="4779C97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592948" w14:textId="263240D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91B7C0" w14:textId="70EDEF1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431FB0" w14:textId="72FB0D2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45.14</w:t>
            </w:r>
          </w:p>
        </w:tc>
      </w:tr>
      <w:tr w:rsidR="00E20995" w:rsidRPr="00E20995" w14:paraId="2CB4A266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E85E8DD" w14:textId="4ADBC89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43703A" w14:textId="2434F82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356146" w14:textId="1F2189D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18.65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E18C2D" w14:textId="64B1355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20.88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CB7AB4" w14:textId="7D578A8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2F3BDD" w14:textId="226AC4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22.63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183320" w14:textId="7509B8F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6E220C" w14:textId="1109815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81D14E1" w14:textId="34B3EE0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B6D281" w14:textId="75BE587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B685BD" w14:textId="22544DE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358C90" w14:textId="173D893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85E2F2E" w14:textId="2EC4A9F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44BA66" w14:textId="49BA278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AFA7DC" w14:textId="058C217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C75D5E" w14:textId="6BEDAD5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55ACB3" w14:textId="1821041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CF28CA" w14:textId="45A75D8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5CBE73" w14:textId="40BC804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031F5E" w14:textId="1A91008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D7079B" w14:textId="47CDF6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83.20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4B9076" w14:textId="4372086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66.06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F1DFD3" w14:textId="08B972D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247D23" w14:textId="4D76B17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E19F9A" w14:textId="5D83E20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50.82</w:t>
            </w:r>
          </w:p>
        </w:tc>
      </w:tr>
      <w:tr w:rsidR="00C5319E" w:rsidRPr="00E20995" w14:paraId="48F04743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8C6F986" w14:textId="6CAAB84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5F54AE" w14:textId="2782E35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409099" w14:textId="635733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F7FAF3" w14:textId="235DB63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630D0D" w14:textId="5D253ED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F87E39" w14:textId="78E8A18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0F03A9" w14:textId="0F89E0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0C31A8" w14:textId="3764760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D9A38A" w14:textId="24111D0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63D719" w14:textId="3F933C4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73.24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3FBE7C" w14:textId="0E7C6C7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7B842B" w14:textId="565A41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8A5FD4" w14:textId="5F8B4E3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8B2BBE" w14:textId="7E44EA0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1A0F29" w14:textId="34D3CC8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C46A8B" w14:textId="3C5A9F7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381763" w14:textId="7BA4E0E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E5EFFA" w14:textId="7F544EE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3440CE" w14:textId="60652B5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A709C3" w14:textId="243DC1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2E391D" w14:textId="704039E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51B4A6" w14:textId="6AFA0C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8C171A" w14:textId="15BA181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5F0F45" w14:textId="1F3B1A6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D9A734" w14:textId="396F9D8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46.09</w:t>
            </w:r>
          </w:p>
        </w:tc>
      </w:tr>
      <w:tr w:rsidR="00E20995" w:rsidRPr="00E20995" w14:paraId="66BF39D5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4EAB938" w14:textId="6C6D0FF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D0780D" w14:textId="09FC31C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9A7B58" w14:textId="2B0E1C9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7A92BE" w14:textId="576BDEB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5C7092" w14:textId="604CEB9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5759F2" w14:textId="01F73ED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2268A4" w14:textId="0532E4C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15193F" w14:textId="0C7E4C0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764C2B" w14:textId="643794C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54F600" w14:textId="43547F7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76.74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6E1274" w14:textId="1BAB39B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C6A550" w14:textId="12D13B5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C0B83D" w14:textId="7FDED5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68F59F" w14:textId="22BCAE6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A39919" w14:textId="3B7A8C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3520BC" w14:textId="6777FB2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359F2B" w14:textId="00EAAB8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280A6B" w14:textId="45C277B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245D87" w14:textId="50785B8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24AF6D" w14:textId="345B8B5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6AC8F5" w14:textId="36FCEE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AC401D" w14:textId="204669E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245B99" w14:textId="485AA22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DAC5DC" w14:textId="580CACE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E57B7E" w14:textId="795307B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48.46</w:t>
            </w:r>
          </w:p>
        </w:tc>
      </w:tr>
      <w:tr w:rsidR="00C5319E" w:rsidRPr="00E20995" w14:paraId="450DF0B9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11A8EE6" w14:textId="2F0AD80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E8E453" w14:textId="015BEED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8C04AB" w14:textId="3EE6959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9BD6AA" w14:textId="2F05490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86E743" w14:textId="78D0477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62D553" w14:textId="6951C47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9E9EC8" w14:textId="00EA0FC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3E1907" w14:textId="2E6BE7E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52E820" w14:textId="7CACAC5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9FF182" w14:textId="075C4A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00F8EB" w14:textId="7AA8BE0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5A3066" w14:textId="368E4EA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FFC1E0" w14:textId="0C6C6D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BD7BED" w14:textId="36B78BB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480CDC" w14:textId="3A77C2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2244FD" w14:textId="1F6C716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BD7B6C" w14:textId="1E464C6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34AC17" w14:textId="09EE3E8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BA9744" w14:textId="13E06CA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49EC49" w14:textId="23B3EB7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FA8B87" w14:textId="485D676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C7A02D" w14:textId="4254000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588190" w14:textId="2B92F0A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6F5963" w14:textId="3F2803A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C51045" w14:textId="7D20D93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42.80</w:t>
            </w:r>
          </w:p>
        </w:tc>
      </w:tr>
      <w:tr w:rsidR="00E20995" w:rsidRPr="00E20995" w14:paraId="21E949E0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2D8B1E3" w14:textId="4E0ED8F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2D32A6" w14:textId="703ABC2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FCD455" w14:textId="1850C04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6AAC66" w14:textId="6CECCF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64B813" w14:textId="53CF806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F65D69" w14:textId="5A7E049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6A5AF1" w14:textId="2F83543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2F8235" w14:textId="5C42E51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A2D6A3" w14:textId="0D5BDA7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24.48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110B93" w14:textId="17D977D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F5D081" w14:textId="0CD6BD0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4CD75A" w14:textId="251DCA0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EE8683" w14:textId="02DC08E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AB423B" w14:textId="4E4EF6D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18A7D3" w14:textId="465F626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EB340D" w14:textId="544FF0C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38ADDD" w14:textId="19D4BB7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72DAA4" w14:textId="11288E6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3A99DF" w14:textId="5BEC253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2DE71D" w14:textId="0D5D7F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081AFA" w14:textId="56FEE79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FFC1B0" w14:textId="0C06C54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B640BF" w14:textId="7ACAE43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DEC7FD" w14:textId="54A237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AAFE45" w14:textId="6E4085F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42.40</w:t>
            </w:r>
          </w:p>
        </w:tc>
      </w:tr>
      <w:tr w:rsidR="00C5319E" w:rsidRPr="00E20995" w14:paraId="4E2F3365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0DC3E1AE" w14:textId="2AA653B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B598BE" w14:textId="3C5FC20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B18446" w14:textId="40A2444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2C1D57" w14:textId="2C214BA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6E5703" w14:textId="1461126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0D0812" w14:textId="6B0CAC9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FB8FA8" w14:textId="604745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C2CFD5" w14:textId="29411A9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AC1A3D" w14:textId="41A5A7F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775360" w14:textId="0B2A50E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C67313" w14:textId="716F80E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397AA4" w14:textId="5DB0A12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22BE26" w14:textId="5C22B4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E55FBD" w14:textId="3A7C047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96CEC0" w14:textId="42C3E1E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865440" w14:textId="6FBD6B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5ACD13" w14:textId="50DA832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7A4A15" w14:textId="69E56A9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791552" w14:textId="2138233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33B0D9" w14:textId="01ACADF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14484D" w14:textId="589A5ED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91.48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269927" w14:textId="3534C82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CE254A" w14:textId="44EF688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796399" w14:textId="2F8A774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EEA4A6" w14:textId="6E0FF13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50.54</w:t>
            </w:r>
          </w:p>
        </w:tc>
      </w:tr>
      <w:tr w:rsidR="00E20995" w:rsidRPr="00E20995" w14:paraId="1CC18571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3D38149" w14:textId="49E5B6F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138DF5" w14:textId="74A654F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39D1EF" w14:textId="2C16CE1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37A72D" w14:textId="01EC348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152BAA" w14:textId="5DA7C40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38C2B8" w14:textId="081942F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92DBE5" w14:textId="4C2A4A6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0AABDF" w14:textId="0D75415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704F06" w14:textId="66594E7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9457D3" w14:textId="0B25437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87.58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F9E76E" w14:textId="2F990FB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30667D" w14:textId="1DFC5B7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D8A93E" w14:textId="754C928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66.46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E19594" w14:textId="159D4F4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341160" w14:textId="4EF65C2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8B7C12" w14:textId="5C39774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23A377" w14:textId="23A244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42FFC6" w14:textId="231D3F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5B05DB" w14:textId="34224E7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FC5B82" w14:textId="2329C0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86.64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4F3F81" w14:textId="13C3B20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43FC75" w14:textId="55917EC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390CB0" w14:textId="49B94F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A8A344" w14:textId="65320F8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8C2DB1" w14:textId="4C89FD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56.28</w:t>
            </w:r>
          </w:p>
        </w:tc>
      </w:tr>
      <w:tr w:rsidR="00C5319E" w:rsidRPr="00E20995" w14:paraId="6D3871F3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72904FC" w14:textId="0CA82F3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B12116" w14:textId="64DCE8F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4F0995" w14:textId="09E32C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2F62A2" w14:textId="6B375D8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E7C1F6" w14:textId="460B868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08BD6E" w14:textId="43344FA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57EE3D" w14:textId="48E030A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5B8CB9" w14:textId="5BB83E7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328B11" w14:textId="4641C22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0E00BE" w14:textId="63C271B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3F2C59" w14:textId="3590622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953C6F" w14:textId="7F1142C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66.87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3C2998" w14:textId="543B043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1479B1" w14:textId="771D6FA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8D7475" w14:textId="3F50F99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B9A1C5" w14:textId="2083D8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7FC062" w14:textId="7D02FA3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0443D2" w14:textId="7645742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AAAF6C" w14:textId="6186FA1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189DCD" w14:textId="1234A45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77.79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6A739A" w14:textId="0892482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E1A248" w14:textId="6EE599E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77.86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1B54A2" w14:textId="794E78E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8AB8B3" w14:textId="528025A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DC8071" w14:textId="19326B3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51.77</w:t>
            </w:r>
          </w:p>
        </w:tc>
      </w:tr>
      <w:tr w:rsidR="00E20995" w:rsidRPr="00E20995" w14:paraId="40B51CA9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9785DB5" w14:textId="2B29226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AFA7EC" w14:textId="3E48D3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C9C0EF" w14:textId="0AEBCAD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FB4D25" w14:textId="12D15D8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CB4062" w14:textId="04FE634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18.15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71D56E" w14:textId="2E32929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15BC7F" w14:textId="652DE2B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ED1E50" w14:textId="2C5EC9F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B0DC86" w14:textId="4B75DF0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66.39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08C516" w14:textId="03F98CB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66.46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7DD6FB" w14:textId="1797664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AD0393" w14:textId="263A7A1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6ECE35" w14:textId="2C69CFB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E99CBF" w14:textId="72519A4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2F2EE4" w14:textId="3F97B17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26C310" w14:textId="397FF3D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15F550" w14:textId="7CB9DE6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70AFE4" w14:textId="0197410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188FA6" w14:textId="22A6C1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4BBAA2" w14:textId="7262ACA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439ED6" w14:textId="4E873F5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73.54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31443F" w14:textId="3596417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13E9D2" w14:textId="605AC0B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FDFB54" w14:textId="14A0B6D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9F776B" w14:textId="749398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49.60</w:t>
            </w:r>
          </w:p>
        </w:tc>
      </w:tr>
      <w:tr w:rsidR="00C5319E" w:rsidRPr="00E20995" w14:paraId="4E7F4CB3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7F196299" w14:textId="6418E0A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E8744E" w14:textId="5D5893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C29D63" w14:textId="2A2588F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1CE2FE" w14:textId="7D0566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3CDFD9" w14:textId="5348306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645CCC" w14:textId="1375026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48FD90" w14:textId="0AEB263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345607" w14:textId="7A2576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D526C7" w14:textId="0A3EFB2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3D9123" w14:textId="2D355F3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F5B479" w14:textId="73933B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1947BF" w14:textId="725A46D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E2304B" w14:textId="0C5B918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639926" w14:textId="2FEA942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F6E97E" w14:textId="55435BA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688ACC" w14:textId="142050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A1900C" w14:textId="36AA795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1FF153" w14:textId="44FD571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79FC9A" w14:textId="4603FE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DC9F1A" w14:textId="223FB91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D0655D" w14:textId="01ACC7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CD6E1D" w14:textId="5C7BD2E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061366" w14:textId="1555F60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22E0C3" w14:textId="1DCC57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154EDC" w14:textId="4350B3C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48.20</w:t>
            </w:r>
          </w:p>
        </w:tc>
      </w:tr>
      <w:tr w:rsidR="00E20995" w:rsidRPr="00E20995" w14:paraId="567A846A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4AE55C2" w14:textId="296FDC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14.10.2017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1CA814" w14:textId="0A0DB98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68CE5F" w14:textId="4B92460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C1FAD0" w14:textId="4595754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BFD168" w14:textId="11C0EC8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D16670" w14:textId="313DBDD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53A07E" w14:textId="28A7FA8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40D863" w14:textId="4F42F3B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BA4D46" w14:textId="568BC7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331AEC" w14:textId="4B77699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9C94D3" w14:textId="3F1BE0B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0618E7" w14:textId="2B87974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F61CDF" w14:textId="0BC45D3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BE97BE" w14:textId="07398EB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D009C0" w14:textId="46255DC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12C74A" w14:textId="228C27F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745918" w14:textId="75E6D65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8AC742" w14:textId="33B8F79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0B0B23" w14:textId="59FEE94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B72798" w14:textId="2347C34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769894" w14:textId="131A372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C865F8" w14:textId="6FC2C94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FCC3C5" w14:textId="1EAFA6A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EF2CE4" w14:textId="5398CE4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99F5E1" w14:textId="282F28F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43.90</w:t>
            </w:r>
          </w:p>
        </w:tc>
      </w:tr>
      <w:tr w:rsidR="00C5319E" w:rsidRPr="00E20995" w14:paraId="7F6B99D3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3536C1E2" w14:textId="436B3FA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B8B9BF" w14:textId="3442EF5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BA822C" w14:textId="06E46F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2084CA" w14:textId="04A15F0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92F2B4" w14:textId="3DC7E77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75BB81" w14:textId="39086C9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A73514" w14:textId="133BCAC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AC2BCA" w14:textId="77E01F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18B0F5" w14:textId="6C2FA7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499944" w14:textId="7B42586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89C5FB" w14:textId="3B46F69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7D06D3" w14:textId="2C6E99C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7BA1EC" w14:textId="2A0D62F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FFA955" w14:textId="5E9AA6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101079" w14:textId="6DF15CC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54CFB2" w14:textId="5F80280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B09C0F" w14:textId="528DC07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5FAE5B" w14:textId="231D2FC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B0E120" w14:textId="31BDE47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B9836F" w14:textId="5CF3866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F40800" w14:textId="0577BB9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E3B734" w14:textId="5D65579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F7F924" w14:textId="13DE28B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1DBD36" w14:textId="4CCD3E7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F08002" w14:textId="78E30F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42.67</w:t>
            </w:r>
          </w:p>
        </w:tc>
      </w:tr>
      <w:tr w:rsidR="00E20995" w:rsidRPr="00E20995" w14:paraId="03D1EBCB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5DF93055" w14:textId="04755D4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16.10.2017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C0104F" w14:textId="39E44B9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22.99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3E81F6" w14:textId="063452E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21.26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0C9D59" w14:textId="205CE4C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21.86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FD3726" w14:textId="26C141A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21.79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398225" w14:textId="5F0015E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22.93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42C160" w14:textId="215448C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014423" w14:textId="3978032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9FB866" w14:textId="4C1DF6B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71F80C" w14:textId="348E948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45B9C8" w14:textId="5CE42AB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F4E3D4" w14:textId="3848D45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D5225E" w14:textId="5D06666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4944EA2" w14:textId="5993F0C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997890" w14:textId="1B8927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B312BE" w14:textId="77C353A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E2C21C" w14:textId="1B6D6F5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3DAA20" w14:textId="5055E4B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B47481" w14:textId="0A34984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E63B66" w14:textId="1EC2941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819D49" w14:textId="29B7137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7BBC36" w14:textId="6F72740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F00A0E" w14:textId="14DAFCE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FBE9BE4" w14:textId="3025E0A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6F6DBE" w14:textId="3827FDE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46.10</w:t>
            </w:r>
          </w:p>
        </w:tc>
      </w:tr>
      <w:tr w:rsidR="00C5319E" w:rsidRPr="00E20995" w14:paraId="1F9DB663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74F6F17" w14:textId="258954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17.10.2017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657C81" w14:textId="71441FD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662EB7" w14:textId="5D87742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1AF1C1" w14:textId="307F89E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B959B2" w14:textId="27D95FC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B2E0AC" w14:textId="593CCD8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620C9C" w14:textId="0CA5AB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8AAC9E" w14:textId="4AB6156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0CEB43" w14:textId="466103E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AA3638" w14:textId="12DFF18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EEC3C2" w14:textId="34410FB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D8B2E8" w14:textId="3F04091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54486B" w14:textId="18DD80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6B1E6B" w14:textId="049CB96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7AB7ED" w14:textId="0B820D4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EEDCC1" w14:textId="1744E4C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97DA44" w14:textId="490909F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9D29CF" w14:textId="7AD055F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59D280" w14:textId="257EF3F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ED4C59" w14:textId="12633C8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96AFA1" w14:textId="0414E38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80.54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DC56EE" w14:textId="306A650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FFBF15" w14:textId="7CB277F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523B35" w14:textId="65B1F27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B62B09" w14:textId="76AF72B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48.17</w:t>
            </w:r>
          </w:p>
        </w:tc>
      </w:tr>
      <w:tr w:rsidR="00E20995" w:rsidRPr="00E20995" w14:paraId="4C132D1B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06ABDB3" w14:textId="2073D5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18.10.2017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FC2551" w14:textId="43D05B6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304B1F" w14:textId="2B503E2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BEE088" w14:textId="406CA0E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B891CE" w14:textId="22649B4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BE61DB" w14:textId="08A4B2F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BCD61E" w14:textId="3172FAA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6F0248" w14:textId="2306F71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B765A3" w14:textId="5D41209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C30430" w14:textId="268B28E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84ADCE" w14:textId="43ACF1A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0CA827" w14:textId="5CC01F7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9BC4CC" w14:textId="5183D2C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D99DC7" w14:textId="4938E44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86A2B3" w14:textId="269A00B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1C8AD6" w14:textId="7D1A113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8071D78" w14:textId="6C1285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024363" w14:textId="1D8B08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DFE8AE" w14:textId="79DF6B6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EE527F" w14:textId="0B2786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73.41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DFB292" w14:textId="066AB45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83.02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D25C1C" w14:textId="469580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248C8B" w14:textId="70686FE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307966" w14:textId="719AC26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AE3425" w14:textId="59207AB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46.01</w:t>
            </w:r>
          </w:p>
        </w:tc>
      </w:tr>
      <w:tr w:rsidR="00C5319E" w:rsidRPr="00E20995" w14:paraId="2B78780B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6B65175" w14:textId="16C2489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19.10.2017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5FB783" w14:textId="4E1109E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101DC4" w14:textId="7EB60F6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F52C7BC" w14:textId="2979C18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C567D7" w14:textId="3F0138A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12D7633" w14:textId="2CE7EAE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1C6D39" w14:textId="582BD0F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9716B8" w14:textId="23FCC29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4F8A27" w14:textId="32C2D8E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73D701" w14:textId="7808D86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73.46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0C1D39" w14:textId="0663059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CA0813" w14:textId="1FDA5CC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A477C1" w14:textId="17261FD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92D916" w14:textId="2CA0B4B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9F271E" w14:textId="2C41344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AC62C5" w14:textId="5C80892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55F43C" w14:textId="4A1A577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878561" w14:textId="6F9A2FD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149D27" w14:textId="092A53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DD9C83" w14:textId="37D1394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CA2209" w14:textId="708F16F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77.55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8881F2" w14:textId="3C71923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EDF01E" w14:textId="6C04467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216226" w14:textId="7B110DD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BF2EEF" w14:textId="584BCDB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46.01</w:t>
            </w:r>
          </w:p>
        </w:tc>
      </w:tr>
      <w:tr w:rsidR="00E20995" w:rsidRPr="00E20995" w14:paraId="4986FF7D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7A20328" w14:textId="3666B68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20.10.2017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5FE21C" w14:textId="6F1EACC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721813" w14:textId="06D758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126AD0" w14:textId="0E63BF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98AC91" w14:textId="23A3E10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210C05" w14:textId="60FBDA6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D6F163" w14:textId="38F7532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F72712" w14:textId="033CD01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A2E203" w14:textId="4F06BCB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C56C53" w14:textId="5081CC1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D980D2" w14:textId="1E7E52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2FDBDE" w14:textId="6F35F6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12BCDA" w14:textId="044C2B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E3AB91" w14:textId="791EE59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39D89A" w14:textId="315B3EA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3780C2" w14:textId="147E7FB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537323" w14:textId="53F6E93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74C555" w14:textId="425E03B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C30986" w14:textId="2BC0DB9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5123A3" w14:textId="20B6245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D0E269" w14:textId="069C5B8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88.04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88A807B" w14:textId="376FCF3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6FBA36" w14:textId="576D38E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47870E" w14:textId="142D2AD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14EAF7" w14:textId="23D279E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51.48</w:t>
            </w:r>
          </w:p>
        </w:tc>
      </w:tr>
      <w:tr w:rsidR="00C5319E" w:rsidRPr="00E20995" w14:paraId="154A3C2A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B043EB1" w14:textId="1D74EFF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21.10.2017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E5F5CD" w14:textId="5C9AE13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1389B9" w14:textId="3CBFD0F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974649" w14:textId="25BFFAC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7054AF" w14:textId="510491D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6D8236" w14:textId="375BAE0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2913C8" w14:textId="532F78D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E8A20B" w14:textId="5F3AA79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9D574A" w14:textId="683C388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2A7CD1" w14:textId="69506ED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03039E" w14:textId="4DBA623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AE85E4" w14:textId="0255AAF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5325DC" w14:textId="2B8CDC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E0654F" w14:textId="55F92C5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9B3FF8" w14:textId="5325D46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F1F6BE" w14:textId="6D52370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93B535" w14:textId="0614F51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9B9874" w14:textId="6D0A163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34910E" w14:textId="3704218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AD83AE" w14:textId="34877CE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A16986" w14:textId="4CCEA41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5A262D" w14:textId="2E7A1D3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7766CA" w14:textId="1DBE869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AF1013" w14:textId="313D312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F0887B0" w14:textId="1392B1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46.13</w:t>
            </w:r>
          </w:p>
        </w:tc>
      </w:tr>
      <w:tr w:rsidR="00E20995" w:rsidRPr="00E20995" w14:paraId="440F84AC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5BF2C6D6" w14:textId="2A26ED4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22.10.2017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C2E6B2" w14:textId="7DB543E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19042B" w14:textId="2DF9F92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21.65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C1C6BB" w14:textId="69D78A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16.90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F1B6FE" w14:textId="0CF6D6E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061DEB" w14:textId="749FA3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B68C94" w14:textId="2B48A81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3BB2D4" w14:textId="1D64B85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48372B" w14:textId="3C00E0D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7969C1" w14:textId="08BE358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DAD1A0" w14:textId="04194AD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A8D007" w14:textId="59584A0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415B69" w14:textId="2B1C01E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5C8DD5" w14:textId="6C819F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B9F12F" w14:textId="43DE837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665285" w14:textId="4A65CC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7885DF" w14:textId="3E5EC43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B46F69" w14:textId="549B1C9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4230036" w14:textId="5DA3E0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CBF533" w14:textId="72EE822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8AA0B5" w14:textId="43039B9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443146" w14:textId="7C75855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23051A" w14:textId="43883F8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877289" w14:textId="5CF9120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41E588" w14:textId="5A34778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42.50</w:t>
            </w:r>
          </w:p>
        </w:tc>
      </w:tr>
      <w:tr w:rsidR="00C5319E" w:rsidRPr="00E20995" w14:paraId="182FD114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2619467" w14:textId="3268F9F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23.10.2017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86E5B3" w14:textId="29DAFE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26B2EF" w14:textId="516C74E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AB496C" w14:textId="48CE8C2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2CA2D3" w14:textId="36E2944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23.07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6F7CC1" w14:textId="2D5F037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22.22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11B494" w14:textId="3113E0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498203" w14:textId="62A65DD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0D6477" w14:textId="236A0B7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D3E5A0" w14:textId="3646CDB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1CEE0A" w14:textId="554DC3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E4B0F9" w14:textId="235710D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663B45" w14:textId="5E2EE78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FC6E73" w14:textId="4874AF1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262E4E" w14:textId="3F6E9E3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CB6231" w14:textId="11B7693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82D562" w14:textId="444B106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40D370" w14:textId="0EC23C6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FC4A6E" w14:textId="4C95141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C01029" w14:textId="0E307ED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38E98F" w14:textId="757DBDD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64E5BF" w14:textId="73E8B77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CE9F37" w14:textId="41D46D9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BEB7C0" w14:textId="0D7DD7D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9C387D" w14:textId="2FCED2C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36.00</w:t>
            </w:r>
          </w:p>
        </w:tc>
      </w:tr>
      <w:tr w:rsidR="00E20995" w:rsidRPr="00E20995" w14:paraId="2F09836D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D74B28C" w14:textId="004A04F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24.10.2017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F28D3D" w14:textId="2C78536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2111AF" w14:textId="1F23E0E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B04D14" w14:textId="3E787D0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89C9DE" w14:textId="2F6221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11F5B4" w14:textId="62B9A8F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0BF31A" w14:textId="079521B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79F7E6" w14:textId="7F3A62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280906" w14:textId="7DD1B73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EEF630" w14:textId="716E8EE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673C18" w14:textId="396DDAC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794873" w14:textId="466E3B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DD348C" w14:textId="0DE928E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66.12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35D7B8" w14:textId="44D3A50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A18729" w14:textId="066FA9D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CAF727" w14:textId="04D4110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478630A" w14:textId="569CE9B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7C689A" w14:textId="5CBE0A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C599FD" w14:textId="0195BF3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B141AC" w14:textId="68D576E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313741" w14:textId="604022A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21954C" w14:textId="177F8EE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6978E7" w14:textId="139A336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4FE5CC" w14:textId="1DB19C3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2F9F93" w14:textId="41C3394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35.00</w:t>
            </w:r>
          </w:p>
        </w:tc>
      </w:tr>
      <w:tr w:rsidR="00C5319E" w:rsidRPr="00E20995" w14:paraId="273E962B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B03A8D8" w14:textId="32AC82B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25.10.2017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711B71" w14:textId="797A562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36A7FF" w14:textId="6548EB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D7DBD9" w14:textId="39785CB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19D132" w14:textId="5989AD9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7B624D" w14:textId="11D5AD9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17.03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76F69E" w14:textId="4D720A2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DFF2A7" w14:textId="2AFC0A6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6CAFB0" w14:textId="2228E16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9C9D32" w14:textId="155BCBD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477217" w14:textId="7DA6C88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F0978C" w14:textId="02678DF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F2C2BA" w14:textId="59BE8CC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2556DA" w14:textId="7E2CA4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81B7A6" w14:textId="11B4DDF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6F1599" w14:textId="62B494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9C7490" w14:textId="44BFC25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3073F4" w14:textId="0B8F7E9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DD47F5" w14:textId="1AF736E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1E668F" w14:textId="1902E90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81.88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514CA5" w14:textId="1FB3987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87.21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F647D6" w14:textId="47EC4F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2E93D0" w14:textId="4FC0B43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E97FCF" w14:textId="2ECD8CA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D8FBBF" w14:textId="1E9995C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62.05</w:t>
            </w:r>
          </w:p>
        </w:tc>
      </w:tr>
      <w:tr w:rsidR="00E20995" w:rsidRPr="00E20995" w14:paraId="351933AF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713C9E9" w14:textId="1F1EA4C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35C4C3" w14:textId="05137B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CA53DE" w14:textId="577FAF7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003C1F" w14:textId="587B814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0F4E40" w14:textId="151C911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39B0B0" w14:textId="03F5D2B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3C15B3" w14:textId="08A2011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192BA1" w14:textId="4A1088D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AB6A6D" w14:textId="775DECB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1E8E25" w14:textId="694E9E5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73.21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400446" w14:textId="081E420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F0BB50" w14:textId="0BD8FEF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66.05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4EA349" w14:textId="1EBAD29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DAFC57" w14:textId="002E3B9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0F60C2" w14:textId="08B1851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FFD36E" w14:textId="1D4BD71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5F24D0" w14:textId="0188633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141129" w14:textId="68542BC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E32452" w14:textId="0021841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F509C6" w14:textId="20D4886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80.65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84BC4E" w14:textId="14816D1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38FDB3" w14:textId="444246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6999D7" w14:textId="3D9FF25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3F9078" w14:textId="3C21946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960A62" w14:textId="6F4628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53.00</w:t>
            </w:r>
          </w:p>
        </w:tc>
      </w:tr>
      <w:tr w:rsidR="00C5319E" w:rsidRPr="00E20995" w14:paraId="7AC553B2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2E09180" w14:textId="75A464C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3A9592" w14:textId="7195391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88D31D" w14:textId="04BC192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21.71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17C78B" w14:textId="3F1E838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4EE853" w14:textId="10A8A4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F33A745" w14:textId="30A8FC5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19.04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A4EA38" w14:textId="5DE5ECC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BA2C40" w14:textId="58BA41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66.11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407F26" w14:textId="7C783A7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5A9DDB" w14:textId="2B679C0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87.68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66DE96" w14:textId="40DAA12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80.67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75D612" w14:textId="1E65F7E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A21F25" w14:textId="48E3B6A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87.75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91A788" w14:textId="62E3E44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D4E520" w14:textId="5BBAA64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66B280" w14:textId="2288F99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DAA2FA" w14:textId="7BDCA2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AB3FCA" w14:textId="5A409D8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BB0299" w14:textId="7BE89D8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5F75BB" w14:textId="25F15C6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347215" w14:textId="3772B32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095FB9" w14:textId="464FFA4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AA4315" w14:textId="054102C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DC2E4F" w14:textId="2A13903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DE95095" w14:textId="4B90494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48.59</w:t>
            </w:r>
          </w:p>
        </w:tc>
      </w:tr>
      <w:tr w:rsidR="00E20995" w:rsidRPr="00E20995" w14:paraId="04510368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F28BF55" w14:textId="3EBACAC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4120D4" w14:textId="7956E9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955615" w14:textId="1651575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144124" w14:textId="4991800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13CFED" w14:textId="6DEA307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1CACBB" w14:textId="4C5212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1B8907" w14:textId="039BDD0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64BE90" w14:textId="0D7A9E4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EF7F2A" w14:textId="3415AEC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EE5AD4" w14:textId="3EDEE49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1F5880" w14:textId="07F4DFC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C92E60B" w14:textId="5838D9F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A8FE8AC" w14:textId="180E8CF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DDDC90" w14:textId="01425D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633E22" w14:textId="6A0EE66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534C35" w14:textId="58A982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9F6D63" w14:textId="7A068E1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344A87" w14:textId="6887175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1BF589" w14:textId="219794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A7501A" w14:textId="4F2198E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3B8CC49" w14:textId="56F2C5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81FA5D" w14:textId="3A7F8C3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6EA690" w14:textId="4A3244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BF8C7EA" w14:textId="057FFF5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1A4189" w14:textId="1A72F26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45.00</w:t>
            </w:r>
          </w:p>
        </w:tc>
      </w:tr>
      <w:tr w:rsidR="00C5319E" w:rsidRPr="00E20995" w14:paraId="2773A246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32FC7011" w14:textId="1F02462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641A5D" w14:textId="46C994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5421A0" w14:textId="3E57EE6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9AC7AD" w14:textId="4E62DB2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EAF571" w14:textId="417E8E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D6AF5E" w14:textId="2F32B56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126F48" w14:textId="4766982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43F797" w14:textId="45E8A2B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7E6545" w14:textId="08B6C19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000D5E" w14:textId="662E5EE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0D8804" w14:textId="1BFCA17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27FC7C" w14:textId="45CAECE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0E102B" w14:textId="14EF4D3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8F037B" w14:textId="3B72BF2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8578ED" w14:textId="3C1D0D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7CDD82" w14:textId="4189535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4AB406" w14:textId="4C4EA78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E8FDF5" w14:textId="007E33C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636730" w14:textId="0495EAB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7A6558" w14:textId="0659F42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8EB0B2" w14:textId="43F9403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1D5A55" w14:textId="4C206A3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1F352A" w14:textId="1296F91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474E46" w14:textId="44DF145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9287E2" w14:textId="3D1D1D4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55.00</w:t>
            </w:r>
          </w:p>
        </w:tc>
      </w:tr>
      <w:tr w:rsidR="00E20995" w:rsidRPr="00E20995" w14:paraId="44099F24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1A25219D" w14:textId="354B1F4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8730C5" w14:textId="20F949C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0.75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66B9E6" w14:textId="168FD2A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F69F93" w14:textId="2690FA1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0.08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5476E9" w14:textId="22D7A27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629E70" w14:textId="457FB19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6507B5" w14:textId="4ECC3D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18.09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E55623" w14:textId="0C52D87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265D12" w14:textId="6146F1C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CD6C02" w14:textId="79B6EB2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B554DA" w14:textId="79686BB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851E04" w14:textId="35FA4EF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DD4BCD" w14:textId="5EB30AD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B1FB33" w14:textId="15B439D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FE9397" w14:textId="3E1BD5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70ED50" w14:textId="4CD9AA7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4CC74A" w14:textId="556EA9A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88648AF" w14:textId="116FF5A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9F4382" w14:textId="0F304D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ED9537" w14:textId="4B278EE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82214A" w14:textId="47A1B3D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440A92" w14:textId="217D385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56692B" w14:textId="5BE7376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0D6046" w14:textId="50451D1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334C79" w14:textId="06790D4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41.97</w:t>
            </w:r>
          </w:p>
        </w:tc>
      </w:tr>
      <w:tr w:rsidR="00C5319E" w:rsidRPr="00E20995" w14:paraId="4C95D851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02AF21C" w14:textId="1DFC25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31.10.2017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96E155" w14:textId="6CFF89E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4F4675" w14:textId="225946D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4EC269" w14:textId="55FF98A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84E9B3" w14:textId="4990CDE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062A4E" w14:textId="53382BC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91C79B" w14:textId="2CF52E3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A353E9" w14:textId="54FBC1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D6D9E1" w14:textId="59295F2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71441C" w14:textId="2334D9D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4EC8ED" w14:textId="3D9642E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7F155F" w14:textId="4890A4E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63BF38" w14:textId="701312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AB9BC9" w14:textId="26C237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84630E" w14:textId="03C97A1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D905A6" w14:textId="635E091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BA8AEC" w14:textId="29909D4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703C80" w14:textId="2BEEEE1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CDE041" w14:textId="083173E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20EAB7" w14:textId="6C39171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D944CC" w14:textId="653714C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31298A" w14:textId="0D25379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136E65" w14:textId="67D35EA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7EFBAC" w14:textId="32E2CD4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89CD4E" w14:textId="41E95DB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31.01</w:t>
            </w:r>
          </w:p>
        </w:tc>
      </w:tr>
    </w:tbl>
    <w:p w14:paraId="6EBF4D50" w14:textId="61D654C1" w:rsidR="00815238" w:rsidRDefault="00815238" w:rsidP="00464F9B">
      <w:pPr>
        <w:spacing w:line="276" w:lineRule="auto"/>
        <w:jc w:val="both"/>
        <w:rPr>
          <w:noProof/>
          <w:lang w:val="en-GB"/>
        </w:rPr>
      </w:pPr>
    </w:p>
    <w:p w14:paraId="767E642D" w14:textId="77777777" w:rsidR="00D77CF1" w:rsidRDefault="00D77CF1" w:rsidP="00464F9B">
      <w:pPr>
        <w:spacing w:line="276" w:lineRule="auto"/>
        <w:jc w:val="both"/>
        <w:rPr>
          <w:noProof/>
          <w:lang w:val="en-GB"/>
        </w:rPr>
      </w:pPr>
    </w:p>
    <w:p w14:paraId="55D90EBD" w14:textId="16B0395B" w:rsidR="00173864" w:rsidRDefault="00173864" w:rsidP="00173864">
      <w:pPr>
        <w:spacing w:after="0" w:line="276" w:lineRule="auto"/>
        <w:jc w:val="both"/>
        <w:rPr>
          <w:rFonts w:cstheme="minorHAnsi"/>
          <w:lang w:val="en-US"/>
        </w:rPr>
      </w:pPr>
      <w:r w:rsidRPr="006E6ACE">
        <w:rPr>
          <w:rFonts w:cstheme="minorHAnsi"/>
          <w:lang w:val="en-US"/>
        </w:rPr>
        <w:lastRenderedPageBreak/>
        <w:t xml:space="preserve">Table </w:t>
      </w:r>
      <w:r w:rsidR="009D7AEF">
        <w:rPr>
          <w:rFonts w:cstheme="minorHAnsi"/>
          <w:lang w:val="en-US"/>
        </w:rPr>
        <w:t>S</w:t>
      </w:r>
      <w:r w:rsidRPr="006E6ACE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1</w:t>
      </w:r>
      <w:r w:rsidR="009D7AEF">
        <w:rPr>
          <w:rFonts w:cstheme="minorHAnsi"/>
          <w:lang w:val="en-US"/>
        </w:rPr>
        <w:t>.</w:t>
      </w:r>
      <w:r w:rsidRPr="006E6ACE">
        <w:rPr>
          <w:rFonts w:cstheme="minorHAnsi"/>
          <w:lang w:val="en-US"/>
        </w:rPr>
        <w:t xml:space="preserve"> A</w:t>
      </w:r>
      <w:r>
        <w:rPr>
          <w:rFonts w:cstheme="minorHAnsi"/>
          <w:lang w:val="en-US"/>
        </w:rPr>
        <w:t>uction Trading Prices for November</w:t>
      </w:r>
      <w:r w:rsidR="00175F55">
        <w:rPr>
          <w:rFonts w:cstheme="minorHAnsi"/>
          <w:lang w:val="en-US"/>
        </w:rPr>
        <w:t xml:space="preserve"> (in </w:t>
      </w:r>
      <w:r w:rsidR="007519EC">
        <w:rPr>
          <w:rFonts w:cstheme="minorHAnsi"/>
          <w:lang w:val="en-US"/>
        </w:rPr>
        <w:t>€</w:t>
      </w:r>
      <w:r w:rsidR="00175F55">
        <w:rPr>
          <w:rFonts w:cstheme="minorHAnsi"/>
          <w:lang w:val="en-US"/>
        </w:rPr>
        <w:t>/MWh)</w:t>
      </w:r>
      <w:r>
        <w:rPr>
          <w:rFonts w:cstheme="minorHAnsi"/>
          <w:lang w:val="en-US"/>
        </w:rPr>
        <w:t xml:space="preserve"> </w:t>
      </w:r>
    </w:p>
    <w:tbl>
      <w:tblPr>
        <w:tblW w:w="14449" w:type="dxa"/>
        <w:tblLayout w:type="fixed"/>
        <w:tblLook w:val="04A0" w:firstRow="1" w:lastRow="0" w:firstColumn="1" w:lastColumn="0" w:noHBand="0" w:noVBand="1"/>
      </w:tblPr>
      <w:tblGrid>
        <w:gridCol w:w="8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3156" w:rsidRPr="00E20995" w14:paraId="68BE752B" w14:textId="77777777" w:rsidTr="00AE3156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FAA732E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Delivery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9118F4B" w14:textId="77777777" w:rsidR="00AE3156" w:rsidRPr="00E20995" w:rsidRDefault="00AE3156" w:rsidP="00AE3156">
            <w:pPr>
              <w:spacing w:after="0" w:line="240" w:lineRule="auto"/>
              <w:ind w:left="-25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00 - 01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1B2F316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01 - 02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924475E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02 - 03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FD2B9B8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03 - 04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22B86C9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04 - 05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ADE96AC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05 - 06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8473387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06 - 07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E90A35F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07 - 08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DD871D7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08 - 09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3942889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09 - 10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5E3EB08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10 - 11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3BC74E3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11 - 12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FDD0049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12 - 13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C609F80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13 - 14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1D3C712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14 - 15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488C1A7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15 - 16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D79DB6B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16 - 17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6E350BF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17 - 18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99D5DB2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18 - 19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52032E2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19 - 20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F4CCAF1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20 - 21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01233EE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21 - 22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55EE3AA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22 - 23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0BF0F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23 - 24</w:t>
            </w:r>
          </w:p>
        </w:tc>
      </w:tr>
      <w:tr w:rsidR="00C5319E" w:rsidRPr="00E20995" w14:paraId="34B63D82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DA1E0D7" w14:textId="1E06136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3B795C" w14:textId="2E955EB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ABB5EE" w14:textId="335FE48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6F60DF" w14:textId="00CE080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22.27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E43D0D" w14:textId="7B169BE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22.97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07073E" w14:textId="2D66EE7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ADC889" w14:textId="60D6330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F32915" w14:textId="147156F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7BC11A" w14:textId="5B20E72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ABDE4E" w14:textId="185116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7C4AB3" w14:textId="79C6768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4A923D" w14:textId="4DBE52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D90681" w14:textId="197DD41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DB3C42" w14:textId="0B3EF84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A38F10" w14:textId="09C6DDC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B41F8C" w14:textId="2D3636E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2B0351" w14:textId="13E493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2B22E1" w14:textId="42F6E62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E5CD28" w14:textId="14E9227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87.83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FC52F1" w14:textId="4EDB179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06D877" w14:textId="46244A0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AB433F" w14:textId="7938D06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3F7E96" w14:textId="139FBB7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E80AE5" w14:textId="71E67E3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F6F231" w14:textId="32841B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18.97</w:t>
            </w:r>
          </w:p>
        </w:tc>
      </w:tr>
      <w:tr w:rsidR="00E20995" w:rsidRPr="00E20995" w14:paraId="6A48AC1F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E6279DE" w14:textId="6A24483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EA2B17" w14:textId="110FC3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20.18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83EB58" w14:textId="24BBB6E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E86E94" w14:textId="506561B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E6F4EA" w14:textId="5C6265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4E83FB" w14:textId="45CE469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14.04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2A1F41" w14:textId="1576805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FDF030" w14:textId="7E259A7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F40062" w14:textId="03A478F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BF8A1E" w14:textId="57C06C9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227B8F" w14:textId="0C13FD0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EB14E9" w14:textId="75DE091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8E0111" w14:textId="6210CA7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CBBB85" w14:textId="3934402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2E5CF0F" w14:textId="248CDFF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4541F3" w14:textId="4B7A015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FFD667" w14:textId="2292604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D10010" w14:textId="6484D0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FC4D11" w14:textId="56311BE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254432" w14:textId="3508B40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84.05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B5DC6D" w14:textId="29EE559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D60628" w14:textId="375669C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B70E17" w14:textId="0924F50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A44F03" w14:textId="69D8B91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780AF1" w14:textId="3A40FC3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50.55</w:t>
            </w:r>
          </w:p>
        </w:tc>
      </w:tr>
      <w:tr w:rsidR="00C5319E" w:rsidRPr="00E20995" w14:paraId="672D3B35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010002BF" w14:textId="0CF2427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7618EC" w14:textId="6A17F2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A71722" w14:textId="33BAB33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2F7367" w14:textId="1C79B9A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6B2083" w14:textId="04D49E8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CB4996" w14:textId="6BD3615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D2CD0A" w14:textId="274AF3F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10F8C3" w14:textId="017E3A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241BB1" w14:textId="6289A17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81.88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4740BF" w14:textId="55042E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92.67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8BCB82" w14:textId="1C6648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83.98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0B1830" w14:textId="1AF0FE6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82.24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ABBABC" w14:textId="2A5B967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106.80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279B35" w14:textId="16A9560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7A2315" w14:textId="79557CB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81.54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A0CCF2" w14:textId="5F9D76B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E34479" w14:textId="36DFC08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77.96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C6804A" w14:textId="40E95B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82.97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3488C5" w14:textId="5370A4E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6FF15E" w14:textId="2372B31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92.80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8B6A1A" w14:textId="024E5C2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72682C" w14:textId="1331AD8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78.42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133C38" w14:textId="73DB668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9FA212F" w14:textId="42F8CF9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D7F70B" w14:textId="5E3F99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51.40</w:t>
            </w:r>
          </w:p>
        </w:tc>
      </w:tr>
      <w:tr w:rsidR="00E20995" w:rsidRPr="00E20995" w14:paraId="72DD132A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D4554C4" w14:textId="44ED823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D1CE59" w14:textId="48F6B3C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E622CB" w14:textId="3B5B826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D1A655" w14:textId="40A7851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E6C386" w14:textId="75A96F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E7D1CE" w14:textId="002CA77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68BBC7" w14:textId="4C2165C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F8A984" w14:textId="3849A20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8C2045" w14:textId="7BDA245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BEBF73" w14:textId="7AB0D4C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C36416" w14:textId="6CDEBDF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E37A82" w14:textId="382A7C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DF90E4" w14:textId="50E6F2E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C62F21" w14:textId="4700F6A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0AD696" w14:textId="0B0479F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3D70AE9" w14:textId="45C7727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CA855B" w14:textId="0F7E02A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6ABF70" w14:textId="7037F9C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3EFB30" w14:textId="2E76744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372F91" w14:textId="1158978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2879F5" w14:textId="0EBAAD1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DB9341" w14:textId="2A8E9C3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AD09FE" w14:textId="3C0C2D3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6525E5" w14:textId="3A308B0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6BAD1D" w14:textId="735152E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47.40</w:t>
            </w:r>
          </w:p>
        </w:tc>
      </w:tr>
      <w:tr w:rsidR="00C5319E" w:rsidRPr="00E20995" w14:paraId="05E6CC2F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6352619" w14:textId="66A9326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036007" w14:textId="11E6EBF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87C94D" w14:textId="62F85B6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428A3C" w14:textId="6CD70FA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BDCBA2" w14:textId="11804AF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39C34B" w14:textId="01C8C2B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05FA5C" w14:textId="0DE2D04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624682" w14:textId="515D1FE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37ADB6" w14:textId="7C9E48F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0FF9B6" w14:textId="5F6240B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EB5F62" w14:textId="57587DA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B70925" w14:textId="78DA123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E6A26A" w14:textId="60FA976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F18B68" w14:textId="08905F1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7DF8E2" w14:textId="259D6A3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C1E9B8" w14:textId="2300D74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2FF5CF" w14:textId="724EF4E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F5E85A" w14:textId="5A168B1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DFC319" w14:textId="2DE3330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4C8056" w14:textId="002A1B9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E4063C" w14:textId="6A714D9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CFFEF9" w14:textId="17BA7C9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755267" w14:textId="684B645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E6F8E3" w14:textId="2F54EDC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E6CA2B" w14:textId="6833413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46.46</w:t>
            </w:r>
          </w:p>
        </w:tc>
      </w:tr>
      <w:tr w:rsidR="00E20995" w:rsidRPr="00E20995" w14:paraId="26373301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233E485" w14:textId="04004D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D273B2" w14:textId="1159A4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AD420A" w14:textId="371669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CB6A53" w14:textId="71DA750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BAD330" w14:textId="64C9188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449488" w14:textId="11BE3AA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02F2CE" w14:textId="49DBC83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29BB07" w14:textId="0F9CD9B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F8CE7E" w14:textId="0F5A403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166E2B" w14:textId="145E50E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8D62E0" w14:textId="015370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1723F0" w14:textId="791D7CD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66.89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CA6BB5" w14:textId="7B4A300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92B719" w14:textId="682224B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872AB4" w14:textId="00E81B3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87DEF2B" w14:textId="6367C09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24D0BCD" w14:textId="1E53B3D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CAA6BD" w14:textId="0C26849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77.49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6B96C0" w14:textId="3CB94DA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99.36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83016B" w14:textId="2BE4CD5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DA2C26" w14:textId="03A776D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DCBC8A" w14:textId="4A874B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39FB63" w14:textId="436E4A4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6DC52F" w14:textId="7924E60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F3242BD" w14:textId="179A738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57.10</w:t>
            </w:r>
          </w:p>
        </w:tc>
      </w:tr>
      <w:tr w:rsidR="00C5319E" w:rsidRPr="00E20995" w14:paraId="734FF0F2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EAC7C90" w14:textId="1A9C849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3379EE" w14:textId="1B4E4CE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D95C3B" w14:textId="25E9B58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4B402D3" w14:textId="11E5D3F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DD25C1" w14:textId="3900542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FE336E" w14:textId="5CA8942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07E664" w14:textId="4A48D3B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1E6597" w14:textId="66EFFA9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2C34D6" w14:textId="1F6E23A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F3CD8F" w14:textId="5F5B074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21BC4A" w14:textId="4233E6F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415ED0" w14:textId="5C2FA0D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73.13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DF3C30" w14:textId="2A392FA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14C332" w14:textId="6EE6805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913320" w14:textId="1BD7A0C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6323ED" w14:textId="3A3F5A8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65F1A5" w14:textId="2B814A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F429C7" w14:textId="1A03DB5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73.31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F35ACF" w14:textId="2101D4D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84.20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EF94C8" w14:textId="5E50410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91.83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2BB7D7" w14:textId="47DCB2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82.83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387E43" w14:textId="78B1AD6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508AF0" w14:textId="535662C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EECE4F" w14:textId="341800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6DA496" w14:textId="17D0508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37.86</w:t>
            </w:r>
          </w:p>
        </w:tc>
      </w:tr>
      <w:tr w:rsidR="00E20995" w:rsidRPr="00E20995" w14:paraId="0BC02157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5CDB67D4" w14:textId="01969FB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2B09DA" w14:textId="2DAF35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25E83B" w14:textId="35A32D4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4AF8D4" w14:textId="500D2A8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3884E0" w14:textId="242645A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4E777E" w14:textId="6B4BF19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4AE8C0" w14:textId="5B80DFD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CFEEA1" w14:textId="7A18F43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02915F" w14:textId="2A5E583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8FBF28" w14:textId="006A4B3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A52C9C" w14:textId="08D410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89.40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AD36A9" w14:textId="4A82A1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89.06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16D101" w14:textId="1080922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93.47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5CE483" w14:textId="2F736B0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B74490" w14:textId="79DD163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91.95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CE3362" w14:textId="31A980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96262C" w14:textId="4EB8CC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432B38" w14:textId="22882C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88.20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DDD6E4" w14:textId="5D1DF4F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111.40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89B09C" w14:textId="614C9D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492AF7" w14:textId="534205B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94.71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01F47C" w14:textId="26E1563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0D2014" w14:textId="2DB5E3B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94495F" w14:textId="35EE76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CFC4DD" w14:textId="183265A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38.57</w:t>
            </w:r>
          </w:p>
        </w:tc>
      </w:tr>
      <w:tr w:rsidR="00C5319E" w:rsidRPr="00E20995" w14:paraId="3641987D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4CBABEB" w14:textId="0A7B198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8F41BE" w14:textId="607358B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D9FB07" w14:textId="442042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800FB0" w14:textId="2491A13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E6AC1A" w14:textId="01E2AE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654121" w14:textId="704561F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80671B" w14:textId="30CD129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0041A9" w14:textId="464ECFA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E3DBD7" w14:textId="5880CDE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75B33B" w14:textId="6067CC0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84.73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69961B" w14:textId="090B938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B06214" w14:textId="1C2720C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AF4BB1" w14:textId="2420FC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F7A881" w14:textId="2071B04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90.76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086096" w14:textId="448440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6E40EB" w14:textId="20A95F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89.98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BD5CD3" w14:textId="1CC1CF0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9EE23E" w14:textId="522F057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5A4B54" w14:textId="70F2B2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128.64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1089115" w14:textId="29B4D36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132.48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B2BBFA" w14:textId="191EC00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E24EA6" w14:textId="4BB8B8E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99.67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EFEE46" w14:textId="089B891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94E791" w14:textId="51E7BA4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84947E" w14:textId="41E338F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33.61</w:t>
            </w:r>
          </w:p>
        </w:tc>
      </w:tr>
      <w:tr w:rsidR="00E20995" w:rsidRPr="00E20995" w14:paraId="5106E2D1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D83D0C6" w14:textId="2F8F6A9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ECFBD9" w14:textId="450C8A5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8664FC" w14:textId="0D24BB3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DCF761" w14:textId="552F3E5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0B2A4B" w14:textId="1077782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6241DC" w14:textId="524872B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855AC1" w14:textId="406693F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F7830B" w14:textId="3A46C29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6B0A2C" w14:textId="47A3271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98.01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721746" w14:textId="591F853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F39160" w14:textId="294612A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1CEB83" w14:textId="004666B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98.01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83E00C" w14:textId="27DE357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93.70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03715EF" w14:textId="12B70E8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93.70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51490B" w14:textId="13B4F43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6BEEF5" w14:textId="2008902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BAFD2D" w14:textId="03901E2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8F8ED2" w14:textId="4AE0EDF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99.75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670892" w14:textId="32171BD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117.17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C0B3AA" w14:textId="3B93D68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111.30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B94672" w14:textId="3199E79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84.55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D0340B" w14:textId="7855561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695F6B" w14:textId="7CD4242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7E420B" w14:textId="717B620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B88659" w14:textId="256D78F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57.00</w:t>
            </w:r>
          </w:p>
        </w:tc>
      </w:tr>
      <w:tr w:rsidR="00C5319E" w:rsidRPr="00E20995" w14:paraId="28901A5E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03847A4" w14:textId="2BFA308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211EA4" w14:textId="73C7943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A15F08" w14:textId="4A8F04E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C78D80" w14:textId="6BBC382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8C27F1" w14:textId="2EC43F3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E5041E" w14:textId="39BACAD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DBDC3F" w14:textId="4E03B4F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9D45B7" w14:textId="7F41C63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883573" w14:textId="195EE49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67770EA" w14:textId="6873FA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33AFD4" w14:textId="445CE5B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ED244B" w14:textId="3AE4D38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9627A3" w14:textId="7793B12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7B829D" w14:textId="7800914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4E982D" w14:textId="48D1C50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30D9B4" w14:textId="328089F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1CA2AF" w14:textId="08399C3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99FAAD" w14:textId="252A37B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329649" w14:textId="5FA7D2C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BC6DC0" w14:textId="444ED73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CB22B6" w14:textId="1FA3438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FF704A" w14:textId="556277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83C55D" w14:textId="3D80BB6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374BA4" w14:textId="0EA126E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5D97AA" w14:textId="575EE56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28.29</w:t>
            </w:r>
          </w:p>
        </w:tc>
      </w:tr>
      <w:tr w:rsidR="00E20995" w:rsidRPr="00E20995" w14:paraId="75149C7D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3B50582C" w14:textId="3824E70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536987" w14:textId="6E94818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14.07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F0415D7" w14:textId="523B013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C6C2FB" w14:textId="3CA9C87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32E3E8" w14:textId="587D176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5E3B7C" w14:textId="51F7F33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1CD5CB" w14:textId="303B015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21.86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42AD1B" w14:textId="62AF377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22.52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8F7AEEA" w14:textId="76EF369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FE1323" w14:textId="520EAD8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30EE2B" w14:textId="1822F59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2DDA43" w14:textId="1033B55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1B12E3" w14:textId="2AC163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B03A12" w14:textId="5819310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B0B9CD" w14:textId="597B6D5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D4D193" w14:textId="6F1F074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78E804" w14:textId="146763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69C5B5" w14:textId="5D5EE3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D28BF2" w14:textId="1C58216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4F7890" w14:textId="7C07166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D10841" w14:textId="36F37C6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365438" w14:textId="35F784F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49C16F" w14:textId="73B47E2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8E980B" w14:textId="6E594FA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6B93DE" w14:textId="7351824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29.73</w:t>
            </w:r>
          </w:p>
        </w:tc>
      </w:tr>
      <w:tr w:rsidR="00C5319E" w:rsidRPr="00E20995" w14:paraId="6F116D58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32C45688" w14:textId="7ABECA6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386145" w14:textId="18FF91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F860F1" w14:textId="1F86150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ABE555" w14:textId="75E1E84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8990F2" w14:textId="7698450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8A6E0D" w14:textId="4A9E078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FACD644" w14:textId="2B9366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A4DE1F" w14:textId="50D5559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EA28EC" w14:textId="2340EA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30C186" w14:textId="0C7E901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7CF8B7" w14:textId="6E6B064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5E3F73" w14:textId="1ADD44B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B4F6BF" w14:textId="35A1CF7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6ABA4E" w14:textId="1BA0B77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7A0FA9" w14:textId="7FAA07C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B7B19F" w14:textId="38F9FB3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25D18B" w14:textId="6927729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E47E7C" w14:textId="29636C7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D555B4" w14:textId="6643C1E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45C17D" w14:textId="5072A41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1CD638" w14:textId="590EED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52D4D9" w14:textId="2CBF5EC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BC4CA4" w14:textId="44A3ECF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D5182E" w14:textId="5FC645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0D6610" w14:textId="546DB86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36.55</w:t>
            </w:r>
          </w:p>
        </w:tc>
      </w:tr>
      <w:tr w:rsidR="00E20995" w:rsidRPr="00E20995" w14:paraId="462DE2CF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A9CBACA" w14:textId="0468641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14.11.2017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B68790" w14:textId="10490ED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7B7149" w14:textId="5DCBB88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B5CC6B" w14:textId="6B7406F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7008FA" w14:textId="5D3CE4D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152C12" w14:textId="0424BAB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4892CC" w14:textId="101CD74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345115" w14:textId="3D7C7B5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177C94" w14:textId="6B95892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130D9C" w14:textId="62BCA73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FDFD54" w14:textId="7A67CC6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EC4952" w14:textId="7B19B36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C5A568" w14:textId="24047FE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675FB9" w14:textId="5BABF3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D006FD" w14:textId="6EA83D0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A8D606" w14:textId="473A07B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279445" w14:textId="1847C18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701115" w14:textId="13D8A9D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34C0966" w14:textId="79F88DB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1185C9" w14:textId="4F61CC4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467A42" w14:textId="75E659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CD3B21" w14:textId="210F9BB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620BEC" w14:textId="6ED55C5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7039A6" w14:textId="0A459EC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6051C5" w14:textId="2BE7F78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36.36</w:t>
            </w:r>
          </w:p>
        </w:tc>
      </w:tr>
      <w:tr w:rsidR="00C5319E" w:rsidRPr="00E20995" w14:paraId="50B6ADBA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9630852" w14:textId="33D535C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432BED" w14:textId="7D0EDBD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F8D96D" w14:textId="3E14A7F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B9D22A" w14:textId="397D698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C04523" w14:textId="1B45567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292C2E" w14:textId="4E134D4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F9099BB" w14:textId="5588772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667D89" w14:textId="6F50159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EAF278" w14:textId="6E5A31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77.40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64CF9E" w14:textId="15224E3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78.01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7DBB23" w14:textId="601E3A9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810647" w14:textId="02BB753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DAC675" w14:textId="6C8BE9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FC494E" w14:textId="4E77F15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94DDCD" w14:textId="6A73475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0DB840" w14:textId="6384A42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623144" w14:textId="729B4EC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08B228" w14:textId="4B2B035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89.95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A761B5" w14:textId="4C2CC80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112.09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5C0093" w14:textId="6D03563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124.29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8EB423" w14:textId="340F5E5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86.34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A1670D" w14:textId="4CA3DC4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76.13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FB2A60" w14:textId="4547002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9577BF" w14:textId="4FDE19B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1FB02D" w14:textId="168D156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39.03</w:t>
            </w:r>
          </w:p>
        </w:tc>
      </w:tr>
      <w:tr w:rsidR="00E20995" w:rsidRPr="00E20995" w14:paraId="19307F99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B338A52" w14:textId="157BEDB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16.11.2017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4E25C8" w14:textId="3D7B43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0C5A1F" w14:textId="3CCADE4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EA49C1" w14:textId="4DBDC7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1C3992" w14:textId="0488EF6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D96251" w14:textId="1453E03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9D93D1" w14:textId="70CD432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3CA354" w14:textId="0D95BFE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527E4B" w14:textId="44EEE1B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C3E69A" w14:textId="1B55440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72763D" w14:textId="311F9C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2EE943" w14:textId="24C8AF6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B786C8" w14:textId="41FD868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BA7F86" w14:textId="361F359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76.35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BAFB7D" w14:textId="665803C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4ED303" w14:textId="5995B0E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01E372" w14:textId="5EB140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98.01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7F5F96" w14:textId="5102592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82C8CB" w14:textId="622279F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5E02A4" w14:textId="5FAEDC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9820D3" w14:textId="5259113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33010ED" w14:textId="3DF651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061881" w14:textId="2D8F88E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E706DA" w14:textId="76830BE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FE9896" w14:textId="1C6DB4C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42.00</w:t>
            </w:r>
          </w:p>
        </w:tc>
      </w:tr>
      <w:tr w:rsidR="00C5319E" w:rsidRPr="00E20995" w14:paraId="724A843D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749BC089" w14:textId="4E5ADBE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17.11.2017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362B34" w14:textId="37BC1D5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241EDE" w14:textId="46BF5D0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C0EE3B" w14:textId="366123D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80477E" w14:textId="47A80B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438290" w14:textId="14C664E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F4CDB0" w14:textId="1A1A139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83D10C" w14:textId="756F47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F799B8" w14:textId="49086F5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D0F1F3" w14:textId="63A438D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DEC367" w14:textId="2E2580F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82.62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FB353E" w14:textId="6FD0B2E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83.05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363170" w14:textId="346B62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136C15" w14:textId="16A78B9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2625AB" w14:textId="34A2718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73.30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7FC1E7" w14:textId="56EAFE5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3E77E9" w14:textId="102B70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8AF9F0" w14:textId="6D7FEBA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A3534B" w14:textId="5F80298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BF1553" w14:textId="52C6F5F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A1EA05" w14:textId="35D5F1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9B85A0" w14:textId="6BA711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86233B9" w14:textId="0357972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672FEC" w14:textId="524D53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A66A59" w14:textId="7B89747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42.91</w:t>
            </w:r>
          </w:p>
        </w:tc>
      </w:tr>
      <w:tr w:rsidR="00E20995" w:rsidRPr="00E20995" w14:paraId="3DBF3174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FC002EF" w14:textId="0EB2C1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18.11.2017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3D5E84" w14:textId="634716E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5FEA08" w14:textId="3946BC5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A22D52" w14:textId="69B42B5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B1525E" w14:textId="3FEEE13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B1C719" w14:textId="4A42376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32FFA19" w14:textId="6953FDA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9A8033" w14:textId="5637A3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350CAE" w14:textId="2F8739B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34351E" w14:textId="71BD01E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E6ABCC" w14:textId="7AFE18F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597A29" w14:textId="01116C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B07AEB" w14:textId="1475212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68654F" w14:textId="6C85210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035CAA" w14:textId="4A5091F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06E536" w14:textId="0FFCD4E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942169" w14:textId="7180546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D275FC" w14:textId="6333770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4053144" w14:textId="486AC9A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3FED1F" w14:textId="43C79BC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789BEC" w14:textId="5BB1233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73.88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028885" w14:textId="35A219E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3C43B7" w14:textId="26C984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FE7E72" w14:textId="1BEBD49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45D9BF" w14:textId="4147C5B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48.70</w:t>
            </w:r>
          </w:p>
        </w:tc>
      </w:tr>
      <w:tr w:rsidR="00C5319E" w:rsidRPr="00E20995" w14:paraId="796C180D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AD90A67" w14:textId="7AAE6A0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19.11.2017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70F466" w14:textId="797949B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5CC4F2" w14:textId="3D0E90F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FC5439" w14:textId="72DCC55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380685" w14:textId="1A8CC5B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5EE0CD" w14:textId="258924F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E2F310" w14:textId="195CEA4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937771" w14:textId="1C93B2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5A0099" w14:textId="6932DD9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D59931" w14:textId="5F6CD46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62BBB3" w14:textId="6D1E7E9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C7A622" w14:textId="45EB3FA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3D339A" w14:textId="6CF5803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F17F33" w14:textId="2144D8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A9A2B7" w14:textId="6920962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DD4227E" w14:textId="222C470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3C17B6" w14:textId="17AEC07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667616" w14:textId="261ABA6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CD0315" w14:textId="6A6CB53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FC1558" w14:textId="6771C0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CBAD34" w14:textId="11E452B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77.91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C094BC" w14:textId="7F46B83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16B90D" w14:textId="5716A9A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C60FDF" w14:textId="1B76DC4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5BCA49" w14:textId="39EE93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59.00</w:t>
            </w:r>
          </w:p>
        </w:tc>
      </w:tr>
      <w:tr w:rsidR="00E20995" w:rsidRPr="00E20995" w14:paraId="30B28517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2E39A24" w14:textId="1026A48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20.11.2017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9D34D1" w14:textId="109C5B7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FFF252" w14:textId="596D4A7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FFF6B4" w14:textId="50CE31C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A812BD" w14:textId="1157D5B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E38ABF" w14:textId="71AE99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14.96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4E69B2" w14:textId="52339F0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39C73A" w14:textId="2168DF0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9CECB0" w14:textId="4F4109A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81.18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30F601" w14:textId="0D1D0E8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88.92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5A4493" w14:textId="2EC36BB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05AECA" w14:textId="1A0761E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0F7118" w14:textId="2843DDB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728D59" w14:textId="4E9EA16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A54AD3" w14:textId="36A2F5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346309" w14:textId="24ACB24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C816B3" w14:textId="10411DE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1BC757" w14:textId="2D25BA6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BB272E" w14:textId="1B6DE3A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DAC9A2" w14:textId="61C45C4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4760EFD" w14:textId="451425D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29D028" w14:textId="30FCAF7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237CF9" w14:textId="68E3C2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7E529F" w14:textId="04B3B9F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346278" w14:textId="7DF0F2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48.60</w:t>
            </w:r>
          </w:p>
        </w:tc>
      </w:tr>
      <w:tr w:rsidR="00C5319E" w:rsidRPr="00E20995" w14:paraId="7DC29C4D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BA8819F" w14:textId="3583819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21.11.2017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81886E" w14:textId="1F9E4D7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5BAB5D" w14:textId="170E258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CA12F6" w14:textId="14C32D8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462ABB" w14:textId="1EB53F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E206BA" w14:textId="2A50D2B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28C94A" w14:textId="79B13E9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BEECCE" w14:textId="1FBB7EA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8F7B44" w14:textId="76F684F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78D723" w14:textId="6A56D4D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E2483C" w14:textId="202FF41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F9FCA4" w14:textId="6AB3710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5DE70F" w14:textId="01047B4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760F3B" w14:textId="23FB1DA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3309C0" w14:textId="73AE54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09D0E2" w14:textId="01EBE7D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9F488B" w14:textId="5229C34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AEB930" w14:textId="2734452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03453A" w14:textId="1B4E681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836CED" w14:textId="29FB787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99.19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F6BC68" w14:textId="2F4A609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86.20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A6A271" w14:textId="5367C95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B2BFE3" w14:textId="4FA3AB3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784499" w14:textId="54ECB8B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EC9951" w14:textId="187847B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53.53</w:t>
            </w:r>
          </w:p>
        </w:tc>
      </w:tr>
      <w:tr w:rsidR="00E20995" w:rsidRPr="00E20995" w14:paraId="6A9DEC25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DF33B0C" w14:textId="110EC1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22.11.2017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2D059C" w14:textId="5963E02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3D3219" w14:textId="679B9D4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B7CFA8" w14:textId="57EE57F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A6536C" w14:textId="6DB21D2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DB2596" w14:textId="65168E9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3DACAF" w14:textId="2D68C35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166A1A" w14:textId="271BD3C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F12797" w14:textId="7199337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886B8D" w14:textId="1D584DD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92D3B2" w14:textId="5FAE593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D02B7B" w14:textId="3EA16A5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20E308" w14:textId="5179AA3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B2591C" w14:textId="4384615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78.01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1171A6" w14:textId="4898150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41A521" w14:textId="0D6AE0F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68A2D3" w14:textId="58454B8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3B6F90" w14:textId="756E83A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102.92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33CB58" w14:textId="2BBD9E2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103.11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0CB540" w14:textId="2469C53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99.36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92409F" w14:textId="08C0AB6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84.20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EC614F1" w14:textId="627C33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1E1AB9" w14:textId="51D6986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F3F564" w14:textId="30A2C3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319AA0F" w14:textId="6F30E68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53.08</w:t>
            </w:r>
          </w:p>
        </w:tc>
      </w:tr>
      <w:tr w:rsidR="00C5319E" w:rsidRPr="00E20995" w14:paraId="4A6A93A1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7793A75" w14:textId="7E2C3C1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23.11.2017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C46D61" w14:textId="4209658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A4D1AB" w14:textId="7D8979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0C6624" w14:textId="1E14CA2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B71E75" w14:textId="1E9B52B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A187539" w14:textId="47C0300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5609F6" w14:textId="33008E8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C8FEAE" w14:textId="3768E48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DF2AA9" w14:textId="4E12EE5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7459E1" w14:textId="474DA83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87.85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A8E754" w14:textId="093C0DF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BF4C24" w14:textId="5FEFB1F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80.82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D8FDFB" w14:textId="098B1B4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81.11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7947E97" w14:textId="38A28F1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C96316" w14:textId="4F5861D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76.43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EB22FA" w14:textId="0CAD371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A99E71" w14:textId="6C272E9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96.91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305C26" w14:textId="3634454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114.64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4BE476" w14:textId="0E51B12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107.32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8867B9" w14:textId="6F05ACC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91.32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FFEA6B" w14:textId="47C36F4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81.07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D0C5EA" w14:textId="2F907D7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4580F2" w14:textId="5529F81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707CB6" w14:textId="461ED36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6D1FD2" w14:textId="27A21DB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56.31</w:t>
            </w:r>
          </w:p>
        </w:tc>
      </w:tr>
      <w:tr w:rsidR="00E20995" w:rsidRPr="00E20995" w14:paraId="01FFA102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5AE673E" w14:textId="020B226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24.11.2017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BBBAF9" w14:textId="1159FD6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00A944" w14:textId="4459F8D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6A6222" w14:textId="4AABDC9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437052" w14:textId="3E3B800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38B595" w14:textId="0BAC46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9AED05" w14:textId="6B21CC1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83B520" w14:textId="0A9EB67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C88470" w14:textId="05CACAA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B8D812B" w14:textId="4FCE015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A14F93" w14:textId="2D169D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88.63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76851A" w14:textId="57A5467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DD3A52" w14:textId="7A8D0C9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01329A4" w14:textId="1028A9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87.26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3147DA" w14:textId="0301AA3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9E56C6" w14:textId="71EBB0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73EF4D" w14:textId="79CF06F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B0431A" w14:textId="164C4E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0B061A" w14:textId="0872842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F5DC20" w14:textId="2C43E4E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0A98CE" w14:textId="43B1D9A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95073A" w14:textId="18F86E3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432799" w14:textId="0DA8AF1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752BECD" w14:textId="1B52A66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6E6404" w14:textId="4CC79AF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46.81</w:t>
            </w:r>
          </w:p>
        </w:tc>
      </w:tr>
      <w:tr w:rsidR="00C5319E" w:rsidRPr="00E20995" w14:paraId="2D0D2875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6D07C01" w14:textId="00341C5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25.11.2017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3207A2" w14:textId="2090906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5BB774" w14:textId="6500B2B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99C2AC" w14:textId="66D59EA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CDF8AE" w14:textId="2C353E8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CA0DE4" w14:textId="11AC4ED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83C622" w14:textId="1A59050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54EC2F" w14:textId="64232B4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F574C8" w14:textId="3440D43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8DEEDB" w14:textId="3619C7A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110501" w14:textId="160E0A3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F9A8BE" w14:textId="33A9EB8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CB4F65" w14:textId="18BE02F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B1D5BF" w14:textId="4C85BFC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61C433" w14:textId="421A6E7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B09AC4" w14:textId="0B0D72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2E1A90" w14:textId="1DE6B2F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BDB31E" w14:textId="366D648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8D7791" w14:textId="1DB6A05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30BE36" w14:textId="0231981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FDCA7F" w14:textId="43A3D76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4E62C6" w14:textId="7F8BAE0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300A57" w14:textId="2CA1814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097F3A" w14:textId="4AE8E57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62A2D2" w14:textId="63B714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55.13</w:t>
            </w:r>
          </w:p>
        </w:tc>
      </w:tr>
      <w:tr w:rsidR="00E20995" w:rsidRPr="00E20995" w14:paraId="6B0C608A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6CD5E5FF" w14:textId="6A301B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E54B24" w14:textId="01A5631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80864F" w14:textId="40D693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CAD6390" w14:textId="02EAB5D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D13D24" w14:textId="014F1EC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235FE6" w14:textId="535C5CB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22E1E2" w14:textId="195D873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40612A" w14:textId="3419B65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11.41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DC355D" w14:textId="597585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F817F7" w14:textId="0C88607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BC16DA" w14:textId="66E9D8F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C584E9" w14:textId="3434B7B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889EB5" w14:textId="6578043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3D6B35" w14:textId="4845FEE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46A7D9" w14:textId="404FDC3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A1F046" w14:textId="52C0526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8B68FF" w14:textId="3726B9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47E7FD" w14:textId="639F7E0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49B9739" w14:textId="78B4036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053607" w14:textId="2CF36D3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F69FF5" w14:textId="11B1DF4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6345C2" w14:textId="6FCF69C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77EF74" w14:textId="0319DFF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2A1606" w14:textId="12B1FD7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9BB8C6" w14:textId="5156A0C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45.01</w:t>
            </w:r>
          </w:p>
        </w:tc>
      </w:tr>
      <w:tr w:rsidR="00C5319E" w:rsidRPr="00E20995" w14:paraId="2A371F60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4E07B74" w14:textId="52A1FC0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ECEB94" w14:textId="03636A4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166FD3" w14:textId="17F215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CCAA12" w14:textId="3D1D1CC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A56C20" w14:textId="20E5244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31DD92" w14:textId="11AE986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0DEAA2" w14:textId="72199FF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EEEBFF" w14:textId="5C1B1DA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E05061" w14:textId="174C5AD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7882AA" w14:textId="6746C5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76.15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397D1C" w14:textId="210150D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8194B4" w14:textId="4A883EB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32AF0F" w14:textId="67DC070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729AFB" w14:textId="7F06184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B0626D" w14:textId="27DEC80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BCE83C" w14:textId="28AD1CE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260A35" w14:textId="143A614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6266E0" w14:textId="1EB36D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116E21" w14:textId="648A752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BA97CA" w14:textId="2EBE1A8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5E1C3D" w14:textId="4E0CD5C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76.44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6E33AA" w14:textId="5D72359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C0E2FE" w14:textId="017EDD3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D0E2C4" w14:textId="7AF8538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9877C2" w14:textId="23A93AC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21.00</w:t>
            </w:r>
          </w:p>
        </w:tc>
      </w:tr>
      <w:tr w:rsidR="00E20995" w:rsidRPr="00E20995" w14:paraId="352A5030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1FBB6DCF" w14:textId="2B4D853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70600F" w14:textId="2E400C4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2212B1" w14:textId="6A22E30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16.07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33D1DD" w14:textId="576CF72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06E2A7" w14:textId="0A51C0E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16.29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31F290" w14:textId="7D62007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22.04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336C9B" w14:textId="33B87E9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24.70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DA5E88" w14:textId="47DD4AE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697AA5" w14:textId="0F8EACC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92F3DF" w14:textId="6F8603C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90.20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A26316" w14:textId="034B2A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93.16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C04238" w14:textId="75B0283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B9540E" w14:textId="02031D1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105.61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DA84A3" w14:textId="4C7F25B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77.50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1F3C1B" w14:textId="44D69FB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80.19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5197F3" w14:textId="78BA363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94.18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3F0B56" w14:textId="1ABE32F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103.05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A2B5B7" w14:textId="0DB72CD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117.68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21EE4B" w14:textId="4740038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109.35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BF91A7" w14:textId="7DD4408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92.53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43AEC6" w14:textId="52BDAB1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81.36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94CC8D" w14:textId="5159054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782945" w14:textId="5F2CDEB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66.07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D41310" w14:textId="576915D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EBFBDE" w14:textId="75774FD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60.56</w:t>
            </w:r>
          </w:p>
        </w:tc>
      </w:tr>
      <w:tr w:rsidR="00C5319E" w:rsidRPr="00E20995" w14:paraId="53C96015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3353016D" w14:textId="57FD249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6A9116" w14:textId="7D3DCAA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4CAE58" w14:textId="4695799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C92609" w14:textId="6F672E0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C4E65C" w14:textId="645D08D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C62F03" w14:textId="60294C1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066CE5" w14:textId="2B57FCD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8C48C3" w14:textId="698BCE0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D023D4" w14:textId="336C8B8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84.97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FB3E54" w14:textId="6632C7A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117.31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92ECD6" w14:textId="4523838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114.75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94C327" w14:textId="7E78BA2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0FA149" w14:textId="788AAFF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AB3992" w14:textId="7B8DF8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82.18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CC7DE4" w14:textId="107178F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82.40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066460" w14:textId="6C3A73C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89.21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459AD5" w14:textId="197836D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519CD8" w14:textId="33DBB94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FADE89" w14:textId="0F5FD25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382653" w14:textId="6A14ABD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122.28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234865" w14:textId="36105FD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9D2979" w14:textId="2D38CE8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4CFE8B" w14:textId="7758300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CDF070" w14:textId="0D37DA6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8DDFA3" w14:textId="32C29B7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47.71</w:t>
            </w:r>
          </w:p>
        </w:tc>
      </w:tr>
      <w:tr w:rsidR="00E20995" w:rsidRPr="00E20995" w14:paraId="2A2DFFFD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6F77E6CF" w14:textId="25718DD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30.11.2017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DE8397" w14:textId="6ED36D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6B2361" w14:textId="400AEAA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390CD1" w14:textId="7DD9EB2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AD79D4" w14:textId="2C1F1E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2793EE" w14:textId="40D354E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62EA1A" w14:textId="066D840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BBBCB7" w14:textId="326FC7E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438715" w14:textId="0554D95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83.75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A1F8DB" w14:textId="2321973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88.16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D4EDA8" w14:textId="5AB3324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85.25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AE28DD" w14:textId="279CE66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86.79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62702A" w14:textId="4940972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86.70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75D8D8" w14:textId="4DF3657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84.07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0CAB49" w14:textId="0D879BB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83.34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140109" w14:textId="266C572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82.81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78974D" w14:textId="2559219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84.22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51476F" w14:textId="676A088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89.15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2E145D" w14:textId="69D4F94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100.12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CFFF9D" w14:textId="2A6B1BE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8DFCFB" w14:textId="6A19B52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87.24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2F05F3" w14:textId="77482D6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78.81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E03E9D0" w14:textId="2703A3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2D7C52" w14:textId="51A9739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70732A0" w14:textId="6CC342D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48.60</w:t>
            </w:r>
          </w:p>
        </w:tc>
      </w:tr>
    </w:tbl>
    <w:p w14:paraId="40CE1A92" w14:textId="69D5FA0C" w:rsidR="00815238" w:rsidRDefault="00815238" w:rsidP="00464F9B">
      <w:pPr>
        <w:spacing w:line="276" w:lineRule="auto"/>
        <w:jc w:val="both"/>
        <w:rPr>
          <w:noProof/>
          <w:lang w:val="en-GB"/>
        </w:rPr>
      </w:pPr>
    </w:p>
    <w:p w14:paraId="50E6872F" w14:textId="36DCF456" w:rsidR="00D77CF1" w:rsidRDefault="00D77CF1" w:rsidP="00464F9B">
      <w:pPr>
        <w:spacing w:line="276" w:lineRule="auto"/>
        <w:jc w:val="both"/>
        <w:rPr>
          <w:noProof/>
          <w:lang w:val="en-GB"/>
        </w:rPr>
      </w:pPr>
    </w:p>
    <w:p w14:paraId="55964E0C" w14:textId="77777777" w:rsidR="00D77CF1" w:rsidRDefault="00D77CF1" w:rsidP="00464F9B">
      <w:pPr>
        <w:spacing w:line="276" w:lineRule="auto"/>
        <w:jc w:val="both"/>
        <w:rPr>
          <w:noProof/>
          <w:lang w:val="en-GB"/>
        </w:rPr>
      </w:pPr>
    </w:p>
    <w:p w14:paraId="3E280BD5" w14:textId="7D0519FE" w:rsidR="00173864" w:rsidRDefault="00173864" w:rsidP="00173864">
      <w:pPr>
        <w:spacing w:after="0" w:line="276" w:lineRule="auto"/>
        <w:jc w:val="both"/>
        <w:rPr>
          <w:rFonts w:cstheme="minorHAnsi"/>
          <w:lang w:val="en-US"/>
        </w:rPr>
      </w:pPr>
      <w:r w:rsidRPr="006E6ACE">
        <w:rPr>
          <w:rFonts w:cstheme="minorHAnsi"/>
          <w:lang w:val="en-US"/>
        </w:rPr>
        <w:lastRenderedPageBreak/>
        <w:t xml:space="preserve">Table </w:t>
      </w:r>
      <w:r w:rsidR="009D7AEF">
        <w:rPr>
          <w:rFonts w:cstheme="minorHAnsi"/>
          <w:lang w:val="en-US"/>
        </w:rPr>
        <w:t>S</w:t>
      </w:r>
      <w:r w:rsidRPr="006E6ACE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2</w:t>
      </w:r>
      <w:r w:rsidR="009D7AEF">
        <w:rPr>
          <w:rFonts w:cstheme="minorHAnsi"/>
          <w:lang w:val="en-US"/>
        </w:rPr>
        <w:t>.</w:t>
      </w:r>
      <w:r w:rsidRPr="006E6ACE">
        <w:rPr>
          <w:rFonts w:cstheme="minorHAnsi"/>
          <w:lang w:val="en-US"/>
        </w:rPr>
        <w:t xml:space="preserve"> A</w:t>
      </w:r>
      <w:r>
        <w:rPr>
          <w:rFonts w:cstheme="minorHAnsi"/>
          <w:lang w:val="en-US"/>
        </w:rPr>
        <w:t>uction Trading Prices for December</w:t>
      </w:r>
      <w:r w:rsidR="00175F55">
        <w:rPr>
          <w:rFonts w:cstheme="minorHAnsi"/>
          <w:lang w:val="en-US"/>
        </w:rPr>
        <w:t xml:space="preserve"> (in </w:t>
      </w:r>
      <w:r w:rsidR="007519EC">
        <w:rPr>
          <w:rFonts w:cstheme="minorHAnsi"/>
          <w:lang w:val="en-US"/>
        </w:rPr>
        <w:t>€</w:t>
      </w:r>
      <w:r w:rsidR="00175F55">
        <w:rPr>
          <w:rFonts w:cstheme="minorHAnsi"/>
          <w:lang w:val="en-US"/>
        </w:rPr>
        <w:t>/MWh)</w:t>
      </w:r>
      <w:r>
        <w:rPr>
          <w:rFonts w:cstheme="minorHAnsi"/>
          <w:lang w:val="en-US"/>
        </w:rPr>
        <w:t xml:space="preserve"> </w:t>
      </w:r>
    </w:p>
    <w:tbl>
      <w:tblPr>
        <w:tblW w:w="14449" w:type="dxa"/>
        <w:tblLayout w:type="fixed"/>
        <w:tblLook w:val="04A0" w:firstRow="1" w:lastRow="0" w:firstColumn="1" w:lastColumn="0" w:noHBand="0" w:noVBand="1"/>
      </w:tblPr>
      <w:tblGrid>
        <w:gridCol w:w="8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3156" w:rsidRPr="00E20995" w14:paraId="551F1423" w14:textId="77777777" w:rsidTr="00AE3156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89A910F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Delivery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CBBD62C" w14:textId="77777777" w:rsidR="00AE3156" w:rsidRPr="00E20995" w:rsidRDefault="00AE3156" w:rsidP="00AE3156">
            <w:pPr>
              <w:spacing w:after="0" w:line="240" w:lineRule="auto"/>
              <w:ind w:left="-25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00 - 01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D143B24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01 - 02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C2D8FCB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02 - 03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AF25608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03 - 04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DDB5157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04 - 05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1CC47AF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05 - 06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4E6A638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06 - 07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F837B2C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07 - 08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2194D1C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08 - 09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FAFE40B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09 - 10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9CC4EAA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10 - 11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DF2B357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11 - 12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2D6D371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12 - 13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67A70C9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13 - 14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245CDF3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14 - 15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AFAB1BA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15 - 16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E810D3A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16 - 17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7E5500D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17 - 18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33CBE5D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18 - 19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C5FE61A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19 - 20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60B57FF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20 - 21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C3BC8B2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21 - 22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C8F468D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22 - 23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29306" w14:textId="77777777" w:rsidR="00AE3156" w:rsidRPr="00E20995" w:rsidRDefault="00AE3156" w:rsidP="00AE31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  <w:t>23 - 24</w:t>
            </w:r>
          </w:p>
        </w:tc>
      </w:tr>
      <w:tr w:rsidR="00C5319E" w:rsidRPr="00E20995" w14:paraId="4D0F05B8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4545D15" w14:textId="7B94618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83A45A" w14:textId="3ECA41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44F399" w14:textId="7044CAB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422BCA" w14:textId="1A222A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96E44A" w14:textId="2BC422D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C0A0C1" w14:textId="1E78BB5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E3FCF4" w14:textId="18B7C56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6C0B9C" w14:textId="5D1D079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0639E4" w14:textId="3DB8F96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81.69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E7879D" w14:textId="7C44E48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4A7D2F" w14:textId="7A00998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B1442B" w14:textId="041006E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912C7E" w14:textId="75E57A7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64B5D1" w14:textId="7F975FE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9FD6D0" w14:textId="6D46D7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73.18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00B2C5" w14:textId="51C1F34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D6F4CD" w14:textId="189E4CC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7A3005" w14:textId="0BF31B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76.60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90F79A" w14:textId="0870B90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7782DE" w14:textId="67765E5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82.57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E47A22" w14:textId="430DF69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77.38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2E2B05" w14:textId="09B8CCA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43508ED" w14:textId="1190E4F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1A44915" w14:textId="7EAB87B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94946D" w14:textId="1582E1C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37.94</w:t>
            </w:r>
          </w:p>
        </w:tc>
      </w:tr>
      <w:tr w:rsidR="00E20995" w:rsidRPr="00E20995" w14:paraId="1F348875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545B41CE" w14:textId="066EE61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F84D22" w14:textId="591C8F3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B3EE44" w14:textId="37AE4D5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C8632D" w14:textId="34D9530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9158DE" w14:textId="1053004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0AF3DE" w14:textId="5B3E30E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3A86D4" w14:textId="7BE705F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536488" w14:textId="68DC3B0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449670" w14:textId="63D1703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4C2938" w14:textId="74CA73F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D61DB7" w14:textId="15D005A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3EBD30" w14:textId="68769F2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ECADC3" w14:textId="29C57FA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CD2C4B8" w14:textId="18BFF32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D18721" w14:textId="16DF06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39F758" w14:textId="0502164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3D2DC8F" w14:textId="3C1DC59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6441E0" w14:textId="5D31E7E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4005BE" w14:textId="5E997B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291BEB" w14:textId="41166DE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20F4AB" w14:textId="1482C52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5705FD" w14:textId="77D256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8D616C" w14:textId="5B52938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DF5403" w14:textId="09F202C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A6C085" w14:textId="24622F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35.68</w:t>
            </w:r>
          </w:p>
        </w:tc>
      </w:tr>
      <w:tr w:rsidR="00C5319E" w:rsidRPr="00E20995" w14:paraId="5406FD3E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3D63B7B0" w14:textId="677DDD0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8AA3D8" w14:textId="65CF3C0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BC6532" w14:textId="5A3DEF5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82ECD5" w14:textId="1513DBE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C46DAA" w14:textId="35E8446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FAFD4C4" w14:textId="2A95C7B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826461" w14:textId="4F1B813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51BCC5" w14:textId="6D38C44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C3C21D" w14:textId="35CE41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FA7F6C" w14:textId="44BDC6C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F6FE25" w14:textId="3F7ED00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8095DA" w14:textId="7F0058D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019FD0" w14:textId="4B5C18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5CE3AD" w14:textId="2722DB6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973A03" w14:textId="7F47E04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52.77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9980F2" w14:textId="0373BFD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F4A76B" w14:textId="0A92551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C7961A" w14:textId="2AD66A7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D6424E" w14:textId="7EBED8F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BA8287" w14:textId="7A95E94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2E46DE" w14:textId="6423EEB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61739D" w14:textId="518A925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9D1405" w14:textId="4C1BF61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15D051" w14:textId="67BD4AF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E59EBA" w14:textId="63F2BC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28.25</w:t>
            </w:r>
          </w:p>
        </w:tc>
      </w:tr>
      <w:tr w:rsidR="00E20995" w:rsidRPr="00E20995" w14:paraId="7D787661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B2E0BCA" w14:textId="6295BCE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871D2D" w14:textId="722EC17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770430" w14:textId="06C1F1B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17.69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2E89229" w14:textId="5962C58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3BF7F2" w14:textId="3D40DA4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A402EF" w14:textId="7C01E65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17.18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118D20" w14:textId="6FEFC6E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5FD999" w14:textId="5CAE06B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2B754F" w14:textId="1B45B93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83.32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40306A" w14:textId="5CDF0EB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8E2EC0" w14:textId="7443F12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A41FDD" w14:textId="6D88006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675040" w14:textId="1584139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7EA7D4" w14:textId="06F1175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F93E2A" w14:textId="6A1881D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D2BC68" w14:textId="493A529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90.50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92B207" w14:textId="5D7F9F9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108.50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C4A4FC" w14:textId="0419F57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106.50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FA4DDB" w14:textId="72EAA40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112.04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89C37E" w14:textId="2EA2A9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111.36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1D990E" w14:textId="313B7CB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859796" w14:textId="522B2B2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1525BE" w14:textId="5D2442E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55B21A" w14:textId="532669E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9E859C" w14:textId="03BAD8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30.03</w:t>
            </w:r>
          </w:p>
        </w:tc>
      </w:tr>
      <w:tr w:rsidR="00C5319E" w:rsidRPr="00E20995" w14:paraId="4AFDEA10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116256BC" w14:textId="257D7FF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A62891" w14:textId="3210AF2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6EF3FA" w14:textId="451CEA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92AB97" w14:textId="015B11D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CD9DBD" w14:textId="1DC8840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294C5B" w14:textId="307DE45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62F9BA" w14:textId="68AE0D9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133707" w14:textId="784B9D6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32D4F1" w14:textId="07E338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107.27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2013BE" w14:textId="330192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135.56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A232F7" w14:textId="5E4F8A3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120.86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8A30DC" w14:textId="2C769A2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99.21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81169B" w14:textId="5D0598A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4CF202" w14:textId="3ABDEC2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102.68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ECFBF3" w14:textId="2319517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103.39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8A83EF" w14:textId="1D56E5A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106.18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DF46A7F" w14:textId="29B5CE1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108.75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A681F3" w14:textId="3EB094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117.93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D40BC4" w14:textId="173964B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111.23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D4126E" w14:textId="0FDAB18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D3D098" w14:textId="53D86B9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F61E67" w14:textId="30A475D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83.63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F91E52" w14:textId="304AA2B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0D25E1" w14:textId="3A50EA8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72E667" w14:textId="4D41D8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13.45</w:t>
            </w:r>
          </w:p>
        </w:tc>
      </w:tr>
      <w:tr w:rsidR="00E20995" w:rsidRPr="00E20995" w14:paraId="3B843EFE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A095031" w14:textId="5AA3764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561C41" w14:textId="721479C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86A2C8" w14:textId="168FFB9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1FC333" w14:textId="2CB4A4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73.12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904EA0" w14:textId="292531D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251475" w14:textId="12F5B52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8EBF85" w14:textId="7732C3B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56242F" w14:textId="718C73E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FB71B3C" w14:textId="3446D54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9C7F85" w14:textId="1C7020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4D51065" w14:textId="1494870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E2CEEE" w14:textId="210C51C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100.93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294AF0" w14:textId="70AA61B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100.36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2CC827" w14:textId="537461B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88.99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0780D2" w14:textId="32D532B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E5CD7B" w14:textId="3806BD9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88.08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08D5AD" w14:textId="75A51FE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FA4091" w14:textId="5AC5C20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8BB1AC" w14:textId="6FB1499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2BF9C3" w14:textId="7F61889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19855B" w14:textId="5BC1D53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1DD3E4" w14:textId="361D2FB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84.97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56B7E1" w14:textId="18BB603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D91BB7" w14:textId="6765BE7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090150" w14:textId="4548E1C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57.00</w:t>
            </w:r>
          </w:p>
        </w:tc>
      </w:tr>
      <w:tr w:rsidR="00C5319E" w:rsidRPr="00E20995" w14:paraId="45AD56BA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B716386" w14:textId="4BFD878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03EFEF" w14:textId="180B580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A187F03" w14:textId="063BF2B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8CD721A" w14:textId="44DBDE0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9F2B62" w14:textId="41E09FA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502392" w14:textId="615AD5D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717121" w14:textId="74C9733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0DD7B4" w14:textId="6F55D8F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18F0A1" w14:textId="4B71BA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D41AF9" w14:textId="64FE263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1B64B4" w14:textId="050D7FA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F3013F" w14:textId="71E6D17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838CAD" w14:textId="3EFE3A4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B8AAEE" w14:textId="3A0EF92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823D63" w14:textId="6B78556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79B909" w14:textId="0272532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84.99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BC5F59" w14:textId="76EBB75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A27AF9" w14:textId="4BE5276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92.35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5491A7" w14:textId="3124633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105.26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647C6D" w14:textId="5BFF30E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062363" w14:textId="6804451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8852DF" w14:textId="06DC6E0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81.49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3E020E9" w14:textId="517521F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5B53B4" w14:textId="15A4AF0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73.02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A6D7B0" w14:textId="69DBCFD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60.91</w:t>
            </w:r>
          </w:p>
        </w:tc>
      </w:tr>
      <w:tr w:rsidR="00E20995" w:rsidRPr="00E20995" w14:paraId="73C22021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5E4E49B" w14:textId="58459BB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22C947" w14:textId="30C1A10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9080C3" w14:textId="0F4B8AA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A875C2" w14:textId="6012B48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BA60CE" w14:textId="48A3AD8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2083B1" w14:textId="4A44E6C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691ABA" w14:textId="5055B50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335479" w14:textId="030FE1B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3C6605" w14:textId="1352ADC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66.08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22B344" w14:textId="65E086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4435A9" w14:textId="71876A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CB54D6" w14:textId="72FF0CF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82514F" w14:textId="3DA03FC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762D0C" w14:textId="47BAD6F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AB0E2F" w14:textId="65D55AE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4BFF55" w14:textId="450D515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8F4D0E" w14:textId="2AF584D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8BB826" w14:textId="27F6F67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246E22" w14:textId="485A07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A1F094" w14:textId="40DCA6E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9762FE" w14:textId="6BFC143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BD5C41" w14:textId="40A00DB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66.71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88E302" w14:textId="573C1FC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79B9CD" w14:textId="389C8C8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67.21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D9E8BA" w14:textId="68C90D4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49.91</w:t>
            </w:r>
          </w:p>
        </w:tc>
      </w:tr>
      <w:tr w:rsidR="00C5319E" w:rsidRPr="00E20995" w14:paraId="3D0BEC32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795775CA" w14:textId="01747D0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4EC47D" w14:textId="041074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D4BDDD" w14:textId="065FB14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848195" w14:textId="2020C1B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6BF0BF" w14:textId="23B469E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FF8B08" w14:textId="5B50071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857BDC" w14:textId="282C78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ED96FA" w14:textId="4D1CCE0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C5D434" w14:textId="65196B1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6AB193" w14:textId="1B2F1FB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2B1059" w14:textId="79DF68D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1EE5CD" w14:textId="0AC6125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62972D" w14:textId="6BBB693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4E91E8" w14:textId="0FBFCD8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405528" w14:textId="4C3D762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0FE49A" w14:textId="6CEAD7D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C1D88F" w14:textId="0868126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9DE674" w14:textId="1B95C5A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19EB765" w14:textId="5BCCEDF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EE93ED" w14:textId="5FD1E31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ADDD38" w14:textId="1201B25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0C5309" w14:textId="662363E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DA41C1" w14:textId="76BDA7B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19.60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197FDF" w14:textId="64D89DF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25.91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4B8A79" w14:textId="65307E9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10.16</w:t>
            </w:r>
          </w:p>
        </w:tc>
      </w:tr>
      <w:tr w:rsidR="00E20995" w:rsidRPr="00E20995" w14:paraId="49F12EC1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0D710266" w14:textId="6CEC2C9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75BA6D" w14:textId="1074743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7DCA5B" w14:textId="5E9B3F4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C8C7F7" w14:textId="04D6F30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AC56CE" w14:textId="453595B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D8ACAEB" w14:textId="33BDE00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97680D" w14:textId="164856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7F6390" w14:textId="701C941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21.70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1B3E91" w14:textId="136B06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3BFD72" w14:textId="0BF2F62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76BDCE" w14:textId="02DABE1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5C6070" w14:textId="1CBA61F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EC8DB2" w14:textId="354D787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3049373" w14:textId="7812F9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1995595" w14:textId="0B00F4C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274EE72" w14:textId="3EBC5B0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25.07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EC89E6" w14:textId="5AFCED5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22.58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72EC96" w14:textId="342AF01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EAFA86" w14:textId="6E4A4E8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F99E42F" w14:textId="33B310D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D3C26E" w14:textId="77990D4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D6CA42" w14:textId="45A0019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1A06B7" w14:textId="266AB82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8071EC" w14:textId="672895E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59F439A" w14:textId="1B0A921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12.13</w:t>
            </w:r>
          </w:p>
        </w:tc>
      </w:tr>
      <w:tr w:rsidR="00C5319E" w:rsidRPr="00E20995" w14:paraId="1F520A06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49B8AB7" w14:textId="3B774A3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2557D6" w14:textId="7F92219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A77FEA" w14:textId="241E828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E2FF4F" w14:textId="4182609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696898" w14:textId="41BF674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ADE6276" w14:textId="66E8F48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744181" w14:textId="11F945D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23.22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701B66C" w14:textId="22FA2E4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C02ECB" w14:textId="72CEA22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CFE842" w14:textId="7C2F80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0DDC88" w14:textId="456BCDD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D21BDC" w14:textId="53C5C8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62.93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838137" w14:textId="65B4D2F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61.95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0100F5" w14:textId="650EF31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38E9903" w14:textId="098FFE7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58.23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90D20C" w14:textId="7421D78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ED6D48D" w14:textId="5156F82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2A4F5EB" w14:textId="107B491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7B2A44" w14:textId="64AFA50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1129C7" w14:textId="415C290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7C7E2D" w14:textId="079E158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0157BE" w14:textId="56ACDA2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8FF43A" w14:textId="4039B22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995DF6" w14:textId="0075686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B6A12C" w14:textId="3332FB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27.35</w:t>
            </w:r>
          </w:p>
        </w:tc>
      </w:tr>
      <w:tr w:rsidR="00E20995" w:rsidRPr="00E20995" w14:paraId="191F277F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9575761" w14:textId="6A65F4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6BFFDDB" w14:textId="45D9E8C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24.52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7A7753" w14:textId="53C4D9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22.21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4090E8" w14:textId="41D6F22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14.58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03E163" w14:textId="6E15D40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EA42EC" w14:textId="56732FE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14.20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81614CD" w14:textId="1C00E5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28D7BC" w14:textId="696A23B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E92A47" w14:textId="27E86A9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07BD9C" w14:textId="1A4EC1A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01DF04" w14:textId="5A69165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1D57206" w14:textId="0C8AD13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84144B" w14:textId="4487E02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0B38FF" w14:textId="2BAEF71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964783" w14:textId="724AB6D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F421AE6" w14:textId="3754ABB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0EA6C5" w14:textId="464BACF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B20BCC4" w14:textId="60388A9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F685F0" w14:textId="742A193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81.97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7D471E" w14:textId="0E16936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61E1858" w14:textId="132174E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98EEFC" w14:textId="058F0C1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15460A" w14:textId="5BCF114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2CB74A" w14:textId="31D71C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805A91" w14:textId="2465765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27.96</w:t>
            </w:r>
          </w:p>
        </w:tc>
      </w:tr>
      <w:tr w:rsidR="00C5319E" w:rsidRPr="00E20995" w14:paraId="330F1103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5B3AFD2A" w14:textId="646C018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0F1FC9" w14:textId="63799C3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22.55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C43083C" w14:textId="4B6A645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29FB1B3" w14:textId="4B9905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3710567" w14:textId="487D5E0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E9377A" w14:textId="0C8DFC6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14.20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023548" w14:textId="3E17DF0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18.02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C315ED" w14:textId="34D47F9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2CE7DC" w14:textId="573082F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C7B6B0" w14:textId="7B1D7B9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B880FD" w14:textId="351B811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3937EA" w14:textId="7B330C9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22C2DC" w14:textId="7077E00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9A23E7" w14:textId="41D9D26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600E50" w14:textId="5C69378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11F225" w14:textId="4B84BAF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83628A" w14:textId="3E049B8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680D98" w14:textId="51CF33B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89.02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DE424E" w14:textId="14FF59E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A28C1F" w14:textId="2329DBA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E6364F" w14:textId="17DB4C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BE659F" w14:textId="5317D5F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14D2DF9" w14:textId="5477586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E97F8D" w14:textId="0186C60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CF12BF" w14:textId="2A66C76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8.45</w:t>
            </w:r>
          </w:p>
        </w:tc>
      </w:tr>
      <w:tr w:rsidR="00E20995" w:rsidRPr="00E20995" w14:paraId="36B91DC7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640C81F2" w14:textId="1E83A1B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14.12.2017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EE2034B" w14:textId="43FC158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A5410B" w14:textId="38D3BFD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BD12F3" w14:textId="2E7375C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D8CA07D" w14:textId="1E79D82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6F59555" w14:textId="436695A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6EA105" w14:textId="5189068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14.44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23E6B3" w14:textId="10CD675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564F79" w14:textId="3301D10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33A4C2" w14:textId="67BC559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446B1D" w14:textId="3F2BE16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CDF9B3" w14:textId="1173606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6F10A6A" w14:textId="1245E81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8295BCE" w14:textId="1EE4CB2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B39267" w14:textId="4A52CED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044578" w14:textId="65D509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32.53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E9F472" w14:textId="38D9A08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D5389D0" w14:textId="0FF13E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DAC694" w14:textId="34F7A95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0109B0" w14:textId="1C2742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DD6A52" w14:textId="293772D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44AD45" w14:textId="4F3CC44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8B815F9" w14:textId="6943619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2FA621" w14:textId="5902B5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05346D" w14:textId="5807D65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28.96</w:t>
            </w:r>
          </w:p>
        </w:tc>
      </w:tr>
      <w:tr w:rsidR="00C5319E" w:rsidRPr="00E20995" w14:paraId="19A67D22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76B82F82" w14:textId="3ADEAA4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0394BA" w14:textId="3FB6DFD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6D58D9" w14:textId="65B6D85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F635ED" w14:textId="3297084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C7FAEAD" w14:textId="67266BB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5CD3C7" w14:textId="47FFC52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354439" w14:textId="3A3AD89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870AC3" w14:textId="7E94AD0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B49C53" w14:textId="28BF46B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DE12EB" w14:textId="4D083AC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788711A" w14:textId="4FC4113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867C0F9" w14:textId="2FD5C09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62D1B7" w14:textId="364AA8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1461B4" w14:textId="6927F32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F4F28E" w14:textId="3CA732A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0A2C52" w14:textId="754FC9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530D7F" w14:textId="10FAA4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399475" w14:textId="7A93601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0125BF" w14:textId="02D9455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11D0AE" w14:textId="6445FA7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7F50D7" w14:textId="6BA580B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4D39B2" w14:textId="4748D2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50.13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AB4996" w14:textId="4FC59A5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E32FD4D" w14:textId="6ABF07B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52C2579" w14:textId="3D98114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33.23</w:t>
            </w:r>
          </w:p>
        </w:tc>
      </w:tr>
      <w:tr w:rsidR="00E20995" w:rsidRPr="00E20995" w14:paraId="14DC9C69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31B4397" w14:textId="0B36B79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16.12.2017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FCC135" w14:textId="0DDCDA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8D07C9" w14:textId="6CA4AEE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709BAF" w14:textId="04D5EF5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A117778" w14:textId="1E4CA5E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2109D7" w14:textId="7D85E7C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834F60" w14:textId="1518F0F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18900A6" w14:textId="78E023F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EAB3ED" w14:textId="49CFBEF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0559D9" w14:textId="41DD476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54B000" w14:textId="6109B73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DF0C57F" w14:textId="4CC7005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D55647" w14:textId="0965D6E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5BC406" w14:textId="22F199E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7BF909" w14:textId="29AA322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0DCCD3" w14:textId="01529F9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778C79" w14:textId="59C232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54E548" w14:textId="0A1D609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5ECE794" w14:textId="240E9FA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7CEC50" w14:textId="6010732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8280D8" w14:textId="721DBD8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C95B8C2" w14:textId="79FD16F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6DDBF98" w14:textId="7D671F0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0C1140" w14:textId="781D4D6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DFE6E5C" w14:textId="172EE20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29.02</w:t>
            </w:r>
          </w:p>
        </w:tc>
      </w:tr>
      <w:tr w:rsidR="00C5319E" w:rsidRPr="00E20995" w14:paraId="6B0C00F3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E692B94" w14:textId="4D2CE66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17.12.2017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B9B8E3" w14:textId="7CA2D5C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F6BA81" w14:textId="0DF010F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5D98C5" w14:textId="4DC73C9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BA6FFF" w14:textId="6F6BCEB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27.94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67467B" w14:textId="15E6DB6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07A30A" w14:textId="547B3DC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06A5FA" w14:textId="16FCF85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1A3E84" w14:textId="01CF28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DD077F" w14:textId="034402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31.38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758029" w14:textId="632BAFB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C26376" w14:textId="1E00D00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6E730C" w14:textId="2039527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A404A48" w14:textId="521E7D3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6E8B78" w14:textId="76B6B83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EE92FDD" w14:textId="5AC50A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2DE371C" w14:textId="542C690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F4F089" w14:textId="46C6356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BC7690" w14:textId="3CFC17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51D4508" w14:textId="2E26E37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EEE321F" w14:textId="24F1C64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05D6F6" w14:textId="6A4FFDB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144D0B" w14:textId="19C5153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DC893F" w14:textId="38CCDB7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89FF18" w14:textId="260C4C4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28.59</w:t>
            </w:r>
          </w:p>
        </w:tc>
      </w:tr>
      <w:tr w:rsidR="00E20995" w:rsidRPr="00E20995" w14:paraId="68BEA34B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468D6430" w14:textId="4E8EF3A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18.12.2017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494D4B" w14:textId="40D831A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271781" w14:textId="40F52A3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BD80DD" w14:textId="186208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B055F54" w14:textId="03EC11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27.39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26C01A" w14:textId="12684BE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A49431" w14:textId="4634555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D5E11D" w14:textId="60BB2A4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29C9AF" w14:textId="07518B5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2B2899" w14:textId="5E5B15C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5C1503E" w14:textId="675FE56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30527D" w14:textId="64EFDC3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CD9318C" w14:textId="60E0B86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69.65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4E7ACF" w14:textId="280EE94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CA44D3" w14:textId="5F18734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BEFC29" w14:textId="480A675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69.49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FDCA2DC" w14:textId="522C6A6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60B654" w14:textId="0CFB92F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73.50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3F7747" w14:textId="2A40FBF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79.72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CFB290" w14:textId="1A10345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75.84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021B00" w14:textId="7AB3B04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D29CED" w14:textId="5A7DD3F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63.31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CDB0656" w14:textId="28391AC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56.58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98F1412" w14:textId="31C4DD5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101AFB5" w14:textId="686B5FE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37.29</w:t>
            </w:r>
          </w:p>
        </w:tc>
      </w:tr>
      <w:tr w:rsidR="00C5319E" w:rsidRPr="00E20995" w14:paraId="6DDBA11A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748B6DDA" w14:textId="5D25198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19.12.2017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023CD5" w14:textId="7A4A842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E47BF1" w14:textId="17BC62E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7387BE" w14:textId="3129E05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2B70E6" w14:textId="2E90A04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896D81C" w14:textId="7D61BDD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DED789F" w14:textId="29BD29E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394C6B" w14:textId="58FDC80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53.67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358AD9" w14:textId="1AF096F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1C88D7" w14:textId="1ADBEEA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76.91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9BA6A10" w14:textId="025E3DC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77.06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F83A601" w14:textId="7473CF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844510" w14:textId="19EB8E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5A4258" w14:textId="7CCBAB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AFE10B" w14:textId="2C7D495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5929E2" w14:textId="5D749F3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A87021" w14:textId="5E0E16A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70.32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3E2A890" w14:textId="5D877AD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6966DD" w14:textId="3180DEE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78.28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9C2239" w14:textId="37F4185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D9BAF4" w14:textId="2A57767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EE5D8BD" w14:textId="78685C1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66.29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B8AA0B" w14:textId="56A0D1C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1604A9A" w14:textId="729D158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61AD149" w14:textId="0F4F285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41.18</w:t>
            </w:r>
          </w:p>
        </w:tc>
      </w:tr>
      <w:tr w:rsidR="00E20995" w:rsidRPr="00E20995" w14:paraId="03AECD85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1DC05C82" w14:textId="7351A9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20.12.2017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A996A7" w14:textId="6ACB853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005840C" w14:textId="1CC2999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A7921C" w14:textId="708B5DE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9CF62A" w14:textId="2D9EEA5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37.27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99C99BA" w14:textId="44901F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C240C6" w14:textId="681A6D8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3BBB5C" w14:textId="58E7DE0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8F5A37" w14:textId="523DAF8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E84C6C0" w14:textId="2383809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76.70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C98B45" w14:textId="06EA1E8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76.69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CF08F88" w14:textId="5EA2789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76.61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3BF60D3" w14:textId="19F9E8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76.56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F2416A" w14:textId="236376D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76.35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C45348" w14:textId="39D3664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76.03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BBA77A" w14:textId="7E06BC6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74.89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B14E79D" w14:textId="6375BD3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72.05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0621EB" w14:textId="36E9AB7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76.06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4FEA78" w14:textId="3D64F4E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82.42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E2DCFB" w14:textId="65147D5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77.26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044456D" w14:textId="5E184A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77.78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2841EF" w14:textId="64F91FD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64.16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7657C6" w14:textId="44473E6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121AA0" w14:textId="7C3160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9441D7" w14:textId="0D5067C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37.63</w:t>
            </w:r>
          </w:p>
        </w:tc>
      </w:tr>
      <w:tr w:rsidR="00C5319E" w:rsidRPr="00E20995" w14:paraId="24890AB3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40F16D2" w14:textId="1EEE37E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21.12.2017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EB5646" w14:textId="60AAA74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C59890F" w14:textId="0DE0CC3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EBBED3" w14:textId="0406A63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0444DF" w14:textId="0E23056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AD2FCE6" w14:textId="7092816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3CE4E2" w14:textId="3F7B2F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25B06F" w14:textId="73D913E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43.80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2EE4F64" w14:textId="69DCF0F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71.69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B688A96" w14:textId="5C15E7C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85.85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99A5D5" w14:textId="4F68F31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7BDAA2" w14:textId="084380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7F553D" w14:textId="2096DDE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59.91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F5DD94" w14:textId="56CBF36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423721" w14:textId="6945CC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49C7F3" w14:textId="35CBBD4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88A2C0" w14:textId="6429587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68.31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5D861B0" w14:textId="2133708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80.15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92870C8" w14:textId="4D708D5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80.15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7B8C50" w14:textId="71EBE39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75.29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C2A2DE" w14:textId="01877B5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53.99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EEF545" w14:textId="45937DC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440AA4" w14:textId="464C94C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15926B8" w14:textId="02F4940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42F457A" w14:textId="7BDF7C1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34.84</w:t>
            </w:r>
          </w:p>
        </w:tc>
      </w:tr>
      <w:tr w:rsidR="00E20995" w:rsidRPr="00E20995" w14:paraId="3927E11C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386C4367" w14:textId="33E2C6B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22.12.2017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C62A01C" w14:textId="47A7D33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27.76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A515E8" w14:textId="0C5E24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E4646E9" w14:textId="12A9DA6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1B4C7B" w14:textId="192B52F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26.36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5203FE" w14:textId="2E1BA40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70040A" w14:textId="756F8A0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57A229" w14:textId="530E722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F4F762" w14:textId="6C3E0CB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C32C8A" w14:textId="237AE4C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907DF9" w14:textId="3CA7A2E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43DC37A" w14:textId="06212E0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80E947" w14:textId="41EF2ED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C8206FD" w14:textId="0FE4AA5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52C23E" w14:textId="5267F3A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8F2B66A" w14:textId="78FBD11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24CDDF2" w14:textId="6F90733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EB53CB" w14:textId="13A19A9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FA8C81" w14:textId="39B46BF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47.34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DED1125" w14:textId="599DFBA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41.50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B7A1F1" w14:textId="1CCB2BB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1CC6ACD" w14:textId="3959490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A2A028D" w14:textId="3154405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8B0D162" w14:textId="0834B0B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5D8799" w14:textId="686CC4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30.62</w:t>
            </w:r>
          </w:p>
        </w:tc>
      </w:tr>
      <w:tr w:rsidR="00C5319E" w:rsidRPr="00E20995" w14:paraId="7CD23397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49F3B18F" w14:textId="1DEE77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23.12.2017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4EF923E" w14:textId="2FAB44C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5CA1F74" w14:textId="587A566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39.55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257132" w14:textId="68511AD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5744CA6" w14:textId="0A7F5BC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9AD7311" w14:textId="52F0F1E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E242931" w14:textId="007D1A7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C4D2AB8" w14:textId="5A6DF2A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6CC098" w14:textId="4702777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2254256" w14:textId="44AEC9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48.59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6EC325" w14:textId="007B044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49.54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6413D7A" w14:textId="0A60E8C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FE065C2" w14:textId="42CDBB0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ACA7CF" w14:textId="698C15F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0AE6BFE" w14:textId="3E33FCA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71C72B" w14:textId="6B713F0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F27293" w14:textId="728CDD7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9221C7D" w14:textId="211A09B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ABABE6" w14:textId="7EF343F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0EE4AC9" w14:textId="5584159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0B7A549" w14:textId="473CB27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04CB810" w14:textId="7E9882E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54.50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3E1B40" w14:textId="3BE2F72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52.26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A82D23" w14:textId="0D2FF9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D844BF" w14:textId="04823ED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49.15</w:t>
            </w:r>
          </w:p>
        </w:tc>
      </w:tr>
      <w:tr w:rsidR="00E20995" w:rsidRPr="00E20995" w14:paraId="1890B87C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71230C0" w14:textId="605B2C3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24.12.2017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E50A31" w14:textId="13B0CA0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C4EED8" w14:textId="0043D3F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E0B7D74" w14:textId="4527D85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D8B2B1" w14:textId="24A3562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4C0B57" w14:textId="292BEDA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-3.00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5BD6AF" w14:textId="15490C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-36.05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47B563" w14:textId="2E6A417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-42.93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D06918B" w14:textId="3D5D408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0.01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0A87FF" w14:textId="3D804E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0FF6E9" w14:textId="7E3E797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280281C" w14:textId="3DC603E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8F64A8" w14:textId="708F6CC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6.82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155A7E" w14:textId="494D2EA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3D8F54" w14:textId="3103185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B07796" w14:textId="5EC924A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0.10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FE888CF" w14:textId="6591231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6D56CCD" w14:textId="0BFB26A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6.75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BBDB34" w14:textId="3D07C37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D50E7E" w14:textId="6DE1A4E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999BEE1" w14:textId="048056D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A3CA60A" w14:textId="4A9021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3BAA17A" w14:textId="1667588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D1A8F9" w14:textId="15BB5B7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4C48C6" w14:textId="4FB03E0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49.46</w:t>
            </w:r>
          </w:p>
        </w:tc>
      </w:tr>
      <w:tr w:rsidR="00C5319E" w:rsidRPr="00E20995" w14:paraId="2E4733A2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03023DC0" w14:textId="24BCB7D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25.12.2017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0793EB" w14:textId="3748073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5C25573" w14:textId="614A2B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47.56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B54D44B" w14:textId="7581976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060FC53" w14:textId="079AF7C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BCF1C0" w14:textId="5F207CB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934312" w14:textId="7C5D2FC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680C7BB" w14:textId="1DFEC1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7B21A3" w14:textId="514209B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C60F61" w14:textId="6D7C599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C48D9AC" w14:textId="5686166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D388BB" w14:textId="7117375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314154" w14:textId="22B2624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55.31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BA413B9" w14:textId="3071838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09582BD" w14:textId="0DCFB94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2C56108" w14:textId="7504579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28379E" w14:textId="42A265B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17.97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6EA555A" w14:textId="6B263B4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17.99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D95D4C" w14:textId="34BE274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DD1343" w14:textId="7DF4D5A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38C557" w14:textId="34B48CB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F73F79" w14:textId="0D86C21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74AC684" w14:textId="05D19B8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AAEB3B0" w14:textId="5547EDA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49.66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30129E" w14:textId="4374B2D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47.95</w:t>
            </w:r>
          </w:p>
        </w:tc>
      </w:tr>
      <w:tr w:rsidR="00E20995" w:rsidRPr="00E20995" w14:paraId="623EE4CC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7C94879E" w14:textId="76E575D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923BA52" w14:textId="6EFE1BD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29.10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AAFDACC" w14:textId="257F5F0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7697303" w14:textId="226E3C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36E2F0D" w14:textId="7A03BA9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50FF451" w14:textId="7C1AC95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01CA52A" w14:textId="2AABD4C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5F8F8A7" w14:textId="1D0E574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B67E195" w14:textId="4A36B36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B45CC79" w14:textId="2F8D5F3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FC21267" w14:textId="5D8BABC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348C817" w14:textId="524A04D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A310FEA" w14:textId="7CA8057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73C83FC" w14:textId="54E5A46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A03DAD" w14:textId="08DFFF7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6AFB99" w14:textId="14587D7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8431031" w14:textId="21D1A35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0.20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FD1326B" w14:textId="0273C5B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7880E35" w14:textId="2E744B5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10.66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95F135" w14:textId="3E7BA80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13.35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8532B96" w14:textId="28EA918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11.19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9BBEF36" w14:textId="49DCBDB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9D4BCAA" w14:textId="34678DC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21.40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1569BA0" w14:textId="03B77CF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29D291D" w14:textId="3140D50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13.46</w:t>
            </w:r>
          </w:p>
        </w:tc>
      </w:tr>
      <w:tr w:rsidR="00C5319E" w:rsidRPr="00E20995" w14:paraId="09CD6CD7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1DC46D9" w14:textId="5BE7996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96AA0F" w14:textId="1F38950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25.37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106AFE8" w14:textId="58BB001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972270" w14:textId="18FE7F0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910DD47" w14:textId="765C8DE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705EEA6" w14:textId="57BDC17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9A10189" w14:textId="25B4FD7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13.29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C4DD8F" w14:textId="2B6D111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20.03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7462EE" w14:textId="12350B5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28.62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B043633" w14:textId="1801426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A0388B" w14:textId="035E3B6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CA5E344" w14:textId="511A605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0C9F71" w14:textId="7BEE0B9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4D6FB8" w14:textId="763EBB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46.11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3C3AC20" w14:textId="5FAA1BB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4AF3000" w14:textId="1BF54B5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FD14AD0" w14:textId="2C57192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46.48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B2FED1A" w14:textId="246BAB0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A7A243" w14:textId="518D138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208B76F" w14:textId="2C3399D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3720807" w14:textId="52A14E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AA9AD5" w14:textId="11401CD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402B040" w14:textId="639F227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48.64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6305D0C" w14:textId="6AF94E0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44.86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6E4804" w14:textId="79340C0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31.27</w:t>
            </w:r>
          </w:p>
        </w:tc>
      </w:tr>
      <w:tr w:rsidR="00E20995" w:rsidRPr="00E20995" w14:paraId="1AE391F2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28D52E1A" w14:textId="5EF57AB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56658D" w14:textId="5CBD870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28.87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829E5A" w14:textId="6DF33EA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01AB26" w14:textId="27B7CF0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27.20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F0FC372" w14:textId="518E46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C9C2CF" w14:textId="5A38C82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26.33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943433B" w14:textId="4F63AAC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28.89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4772BF1" w14:textId="3D9B84F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30.74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ADD799F" w14:textId="1249989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35.98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D8F7DA9" w14:textId="2C6F483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38.43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D49F60" w14:textId="4432801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BF2FDC4" w14:textId="60697DF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40.12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FE2485" w14:textId="4A1398F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7CBAD67" w14:textId="6CDF58A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BC80CE6" w14:textId="4F59B9B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39.24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A3D482" w14:textId="4037803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36.42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C1C49EE" w14:textId="2C3EC82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40.03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44D0CF9" w14:textId="7F91318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F77A4E" w14:textId="0026963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43.01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31BF7F9" w14:textId="635E55A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42.16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04EC0A" w14:textId="35081FE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E01AA5" w14:textId="13BC2F3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29.61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6AEBB4" w14:textId="356D26F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19.99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EE14856" w14:textId="377C38C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19.22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3A0CCF5" w14:textId="339B17D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5.86</w:t>
            </w:r>
          </w:p>
        </w:tc>
      </w:tr>
      <w:tr w:rsidR="00C5319E" w:rsidRPr="00E20995" w14:paraId="6FB2D9C4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2762BA92" w14:textId="0A714D9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9C3BB9" w14:textId="5FEE5C0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9.73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1ABE307" w14:textId="564CAED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0.72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314D93" w14:textId="56DB459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-0.93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079C590" w14:textId="35099E8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A9CF1E4" w14:textId="4D127CE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1F883BC" w14:textId="594D783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2.91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5E276DA" w14:textId="0C08A8F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3.60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BF63B79" w14:textId="434722A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15.97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54663B" w14:textId="1B089A5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29.69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0E28DAC" w14:textId="3414B36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E61C7B7" w14:textId="19331CB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8379537" w14:textId="58E11EA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29.47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76441BD" w14:textId="4F60B5E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C3AB293" w14:textId="4C2FD16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29.45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2E16CC0" w14:textId="618094B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D15AFD4" w14:textId="1CD5EA7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4074D0D" w14:textId="5591146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32.98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723E16F" w14:textId="39C965B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34.95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68C46F4" w14:textId="7E50590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32.79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E8ABA23" w14:textId="6B742DD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30.23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B138CBB" w14:textId="630EA7D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28.49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0ACEBB" w14:textId="4449686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26.51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61A9ABE1" w14:textId="4F37F37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26.90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533CFAC" w14:textId="3083FC3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15.06</w:t>
            </w:r>
          </w:p>
        </w:tc>
      </w:tr>
      <w:tr w:rsidR="00E20995" w:rsidRPr="00E20995" w14:paraId="50C65DF8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14:paraId="3B591DB4" w14:textId="37BB746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30.12.2017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4D552A3" w14:textId="526F979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16.40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6D025A8" w14:textId="1E17F60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37.00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A419431" w14:textId="1846CA9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33.52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0DF06CD" w14:textId="6ED66DA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29.52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2714A8A3" w14:textId="333969F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25.57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E96379A" w14:textId="3CA43CA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32.85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DFE63D" w14:textId="03B84E9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9.83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F907D16" w14:textId="50AB512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12.07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51BA768" w14:textId="5755AA7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50.70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0F228B4" w14:textId="0C78D0B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51.40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15107F20" w14:textId="11EC25F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4E99A4F" w14:textId="2B796FF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46.81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0D19E92" w14:textId="6CCA0F0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4BD00AA" w14:textId="1EAF82B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1CF2105" w14:textId="4E378EF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45.88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6232A90B" w14:textId="4474485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48.50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C8BFEFC" w14:textId="3C07E45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31C1EA48" w14:textId="15CF699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57.90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74592BC" w14:textId="5112C87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56.50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431B3A8C" w14:textId="58A0FAFB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16.18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6A1D744" w14:textId="32C95E2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52.66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09CC0D58" w14:textId="722DD861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7428A0F0" w14:textId="63D2F5C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47.18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14:paraId="55B30B53" w14:textId="2F2AB1F9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45.10</w:t>
            </w:r>
          </w:p>
        </w:tc>
      </w:tr>
      <w:tr w:rsidR="00C5319E" w:rsidRPr="00E20995" w14:paraId="2627CBE8" w14:textId="77777777" w:rsidTr="00E20995">
        <w:trPr>
          <w:trHeight w:val="227"/>
        </w:trPr>
        <w:tc>
          <w:tcPr>
            <w:tcW w:w="841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DCE6F1"/>
            <w:noWrap/>
          </w:tcPr>
          <w:p w14:paraId="650FE5BB" w14:textId="2D6D4A4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ED33B1" w14:textId="13FA748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FE4D155" w14:textId="0A55151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3FA763" w14:textId="7D160596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0.02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D053E09" w14:textId="50E15895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-3.71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D29942C" w14:textId="7010272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0.08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26189A" w14:textId="36BB6AB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1.16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38AA3C3" w14:textId="4EF912F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-0.86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8B94530" w14:textId="445A7C6E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4.09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69FF1A4" w14:textId="5E645FD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4.17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1060B0E" w14:textId="4BBE0A82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4.21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5FE2CFD5" w14:textId="54A5EEA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9.05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B4BFD9E" w14:textId="7CC22754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9.20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D4D502B" w14:textId="3F6BC278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4.90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A095D2F" w14:textId="2410404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2.04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448AC91" w14:textId="1E7F811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0.06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3310FE02" w14:textId="1C89501D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1.00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2DED6992" w14:textId="5AD337CF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1.46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7F7CD86" w14:textId="7410E0C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6.14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944C18" w14:textId="468C37AA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9.96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7C381A51" w14:textId="0C405AE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7.92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F56A152" w14:textId="1BEB800C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4.06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09777F10" w14:textId="349C0E13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5.30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48524C19" w14:textId="61D4ADD7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1.86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</w:tcPr>
          <w:p w14:paraId="183E3945" w14:textId="371E0120" w:rsidR="00E20995" w:rsidRPr="00E20995" w:rsidRDefault="00E20995" w:rsidP="00E20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E20995">
              <w:rPr>
                <w:sz w:val="12"/>
                <w:szCs w:val="12"/>
              </w:rPr>
              <w:t>-0.92</w:t>
            </w:r>
          </w:p>
        </w:tc>
      </w:tr>
    </w:tbl>
    <w:p w14:paraId="42511C19" w14:textId="47F11AB7" w:rsidR="00AE3156" w:rsidRDefault="00AE3156" w:rsidP="00464F9B">
      <w:pPr>
        <w:spacing w:line="276" w:lineRule="auto"/>
        <w:jc w:val="both"/>
        <w:rPr>
          <w:noProof/>
          <w:lang w:val="en-GB"/>
        </w:rPr>
        <w:sectPr w:rsidR="00AE3156" w:rsidSect="0074430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4F0E22E" w14:textId="6DF31936" w:rsidR="00366BB5" w:rsidRDefault="00366BB5" w:rsidP="00366BB5">
      <w:pPr>
        <w:spacing w:after="0" w:line="276" w:lineRule="auto"/>
        <w:jc w:val="both"/>
        <w:rPr>
          <w:rFonts w:cstheme="minorHAnsi"/>
          <w:lang w:val="en-US"/>
        </w:rPr>
      </w:pPr>
      <w:r w:rsidRPr="006E6ACE">
        <w:rPr>
          <w:rFonts w:cstheme="minorHAnsi"/>
          <w:lang w:val="en-US"/>
        </w:rPr>
        <w:lastRenderedPageBreak/>
        <w:t xml:space="preserve">Table </w:t>
      </w:r>
      <w:r w:rsidR="009D7AEF">
        <w:rPr>
          <w:rFonts w:cstheme="minorHAnsi"/>
          <w:lang w:val="en-US"/>
        </w:rPr>
        <w:t>S</w:t>
      </w:r>
      <w:r w:rsidRPr="006E6ACE">
        <w:rPr>
          <w:rFonts w:cstheme="minorHAnsi"/>
          <w:lang w:val="en-US"/>
        </w:rPr>
        <w:t>1</w:t>
      </w:r>
      <w:r w:rsidR="001741ED">
        <w:rPr>
          <w:rFonts w:cstheme="minorHAnsi"/>
          <w:lang w:val="en-US"/>
        </w:rPr>
        <w:t>3</w:t>
      </w:r>
      <w:r w:rsidR="009D7AEF">
        <w:rPr>
          <w:rFonts w:cstheme="minorHAnsi"/>
          <w:lang w:val="en-US"/>
        </w:rPr>
        <w:t>.</w:t>
      </w:r>
      <w:r w:rsidRPr="006E6ACE">
        <w:rPr>
          <w:rFonts w:cstheme="minorHAnsi"/>
          <w:lang w:val="en-US"/>
        </w:rPr>
        <w:t xml:space="preserve"> </w:t>
      </w:r>
      <w:r w:rsidR="00175F55">
        <w:rPr>
          <w:rFonts w:cstheme="minorHAnsi"/>
          <w:lang w:val="en-US"/>
        </w:rPr>
        <w:t>Considered (Averaged)</w:t>
      </w:r>
      <w:r>
        <w:rPr>
          <w:rFonts w:cstheme="minorHAnsi"/>
          <w:lang w:val="en-US"/>
        </w:rPr>
        <w:t xml:space="preserve"> Auction Trading Prices for January </w:t>
      </w:r>
      <w:r w:rsidR="00175F55">
        <w:rPr>
          <w:rFonts w:cstheme="minorHAnsi"/>
          <w:lang w:val="en-US"/>
        </w:rPr>
        <w:t>(in $/kWh)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04552" w:rsidRPr="0094270D" w14:paraId="35351907" w14:textId="77777777" w:rsidTr="00504552">
        <w:tc>
          <w:tcPr>
            <w:tcW w:w="2254" w:type="dxa"/>
          </w:tcPr>
          <w:p w14:paraId="74DA9DBC" w14:textId="77777777" w:rsidR="00504552" w:rsidRPr="0094270D" w:rsidRDefault="00504552" w:rsidP="00366BB5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2254" w:type="dxa"/>
          </w:tcPr>
          <w:p w14:paraId="01E23BCC" w14:textId="7E7D951C" w:rsidR="00504552" w:rsidRPr="0094270D" w:rsidRDefault="00504552" w:rsidP="00366BB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h1</w:t>
            </w:r>
          </w:p>
        </w:tc>
        <w:tc>
          <w:tcPr>
            <w:tcW w:w="2254" w:type="dxa"/>
          </w:tcPr>
          <w:p w14:paraId="5F1CB662" w14:textId="6AA9F0FE" w:rsidR="00504552" w:rsidRPr="0094270D" w:rsidRDefault="00504552" w:rsidP="00366BB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h2</w:t>
            </w:r>
          </w:p>
        </w:tc>
        <w:tc>
          <w:tcPr>
            <w:tcW w:w="2254" w:type="dxa"/>
          </w:tcPr>
          <w:p w14:paraId="6B8DAD0F" w14:textId="6FA7D038" w:rsidR="00504552" w:rsidRPr="0094270D" w:rsidRDefault="00504552" w:rsidP="00366BB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h3</w:t>
            </w:r>
          </w:p>
        </w:tc>
      </w:tr>
      <w:tr w:rsidR="00504552" w:rsidRPr="0094270D" w14:paraId="301FBA25" w14:textId="77777777" w:rsidTr="00504552">
        <w:tc>
          <w:tcPr>
            <w:tcW w:w="2254" w:type="dxa"/>
          </w:tcPr>
          <w:p w14:paraId="510DEFB1" w14:textId="0EC4D15F" w:rsidR="00504552" w:rsidRPr="0094270D" w:rsidRDefault="00504552" w:rsidP="00366BB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d1</w:t>
            </w:r>
          </w:p>
        </w:tc>
        <w:tc>
          <w:tcPr>
            <w:tcW w:w="2254" w:type="dxa"/>
          </w:tcPr>
          <w:p w14:paraId="1EB14473" w14:textId="45D09033" w:rsidR="00504552" w:rsidRPr="0094270D" w:rsidRDefault="00504552" w:rsidP="00366BB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0.06986490</w:t>
            </w:r>
          </w:p>
        </w:tc>
        <w:tc>
          <w:tcPr>
            <w:tcW w:w="2254" w:type="dxa"/>
          </w:tcPr>
          <w:p w14:paraId="119BBFE1" w14:textId="5F033970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0.08722506</w:t>
            </w:r>
          </w:p>
        </w:tc>
        <w:tc>
          <w:tcPr>
            <w:tcW w:w="2254" w:type="dxa"/>
          </w:tcPr>
          <w:p w14:paraId="1F1CD4E3" w14:textId="697CA94B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0.06583034</w:t>
            </w:r>
          </w:p>
        </w:tc>
      </w:tr>
      <w:tr w:rsidR="00504552" w:rsidRPr="0094270D" w14:paraId="5DF9A970" w14:textId="77777777" w:rsidTr="00504552">
        <w:tc>
          <w:tcPr>
            <w:tcW w:w="2254" w:type="dxa"/>
          </w:tcPr>
          <w:p w14:paraId="4C34E153" w14:textId="1A7D9F75" w:rsidR="00504552" w:rsidRPr="0094270D" w:rsidRDefault="00504552" w:rsidP="00366BB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d2</w:t>
            </w:r>
          </w:p>
        </w:tc>
        <w:tc>
          <w:tcPr>
            <w:tcW w:w="2254" w:type="dxa"/>
          </w:tcPr>
          <w:p w14:paraId="23B51CB9" w14:textId="343BDDE8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0.11378083</w:t>
            </w:r>
          </w:p>
        </w:tc>
        <w:tc>
          <w:tcPr>
            <w:tcW w:w="2254" w:type="dxa"/>
          </w:tcPr>
          <w:p w14:paraId="761BAA70" w14:textId="19BF550E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0.12206740</w:t>
            </w:r>
          </w:p>
        </w:tc>
        <w:tc>
          <w:tcPr>
            <w:tcW w:w="2254" w:type="dxa"/>
          </w:tcPr>
          <w:p w14:paraId="1E668499" w14:textId="6E77994E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0.06322221</w:t>
            </w:r>
          </w:p>
        </w:tc>
      </w:tr>
      <w:tr w:rsidR="00504552" w:rsidRPr="0094270D" w14:paraId="32BB0E72" w14:textId="77777777" w:rsidTr="00504552">
        <w:tc>
          <w:tcPr>
            <w:tcW w:w="2254" w:type="dxa"/>
          </w:tcPr>
          <w:p w14:paraId="4DE60EF2" w14:textId="6B762128" w:rsidR="00504552" w:rsidRPr="0094270D" w:rsidRDefault="00504552" w:rsidP="00366BB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d3</w:t>
            </w:r>
          </w:p>
        </w:tc>
        <w:tc>
          <w:tcPr>
            <w:tcW w:w="2254" w:type="dxa"/>
          </w:tcPr>
          <w:p w14:paraId="0DD82AEA" w14:textId="77BCDD00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0.14402603</w:t>
            </w:r>
          </w:p>
        </w:tc>
        <w:tc>
          <w:tcPr>
            <w:tcW w:w="2254" w:type="dxa"/>
          </w:tcPr>
          <w:p w14:paraId="38F3140C" w14:textId="5C2ECBFB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0.13518153</w:t>
            </w:r>
          </w:p>
        </w:tc>
        <w:tc>
          <w:tcPr>
            <w:tcW w:w="2254" w:type="dxa"/>
          </w:tcPr>
          <w:p w14:paraId="6054DD4F" w14:textId="7D413739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0.08210921</w:t>
            </w:r>
          </w:p>
        </w:tc>
      </w:tr>
      <w:tr w:rsidR="00504552" w:rsidRPr="0094270D" w14:paraId="30F53CA9" w14:textId="77777777" w:rsidTr="00504552">
        <w:tc>
          <w:tcPr>
            <w:tcW w:w="2254" w:type="dxa"/>
          </w:tcPr>
          <w:p w14:paraId="4D25F0B9" w14:textId="6E7F1BF6" w:rsidR="00504552" w:rsidRPr="0094270D" w:rsidRDefault="00504552" w:rsidP="00366BB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d4</w:t>
            </w:r>
          </w:p>
        </w:tc>
        <w:tc>
          <w:tcPr>
            <w:tcW w:w="2254" w:type="dxa"/>
          </w:tcPr>
          <w:p w14:paraId="4390C3B8" w14:textId="23775365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0.13438320</w:t>
            </w:r>
          </w:p>
        </w:tc>
        <w:tc>
          <w:tcPr>
            <w:tcW w:w="2254" w:type="dxa"/>
          </w:tcPr>
          <w:p w14:paraId="23B153DF" w14:textId="0A544A7B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0.13092270</w:t>
            </w:r>
          </w:p>
        </w:tc>
        <w:tc>
          <w:tcPr>
            <w:tcW w:w="2254" w:type="dxa"/>
          </w:tcPr>
          <w:p w14:paraId="64EB464F" w14:textId="49F08981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0.07384492</w:t>
            </w:r>
          </w:p>
        </w:tc>
      </w:tr>
      <w:tr w:rsidR="00504552" w:rsidRPr="0094270D" w14:paraId="2F17A327" w14:textId="77777777" w:rsidTr="00504552">
        <w:tc>
          <w:tcPr>
            <w:tcW w:w="2254" w:type="dxa"/>
          </w:tcPr>
          <w:p w14:paraId="4B24F1D1" w14:textId="0EA81A7E" w:rsidR="00504552" w:rsidRPr="0094270D" w:rsidRDefault="00504552" w:rsidP="00366BB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d5</w:t>
            </w:r>
          </w:p>
        </w:tc>
        <w:tc>
          <w:tcPr>
            <w:tcW w:w="2254" w:type="dxa"/>
          </w:tcPr>
          <w:p w14:paraId="635DB145" w14:textId="33C7100D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0.12669580</w:t>
            </w:r>
          </w:p>
        </w:tc>
        <w:tc>
          <w:tcPr>
            <w:tcW w:w="2254" w:type="dxa"/>
          </w:tcPr>
          <w:p w14:paraId="1C6695CF" w14:textId="5EBA128B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0.12293979</w:t>
            </w:r>
          </w:p>
        </w:tc>
        <w:tc>
          <w:tcPr>
            <w:tcW w:w="2254" w:type="dxa"/>
          </w:tcPr>
          <w:p w14:paraId="268DF5B3" w14:textId="2BD8072F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0.08460504</w:t>
            </w:r>
          </w:p>
        </w:tc>
      </w:tr>
      <w:tr w:rsidR="00504552" w:rsidRPr="0094270D" w14:paraId="73BB93E7" w14:textId="77777777" w:rsidTr="00504552">
        <w:tc>
          <w:tcPr>
            <w:tcW w:w="2254" w:type="dxa"/>
          </w:tcPr>
          <w:p w14:paraId="38DAE1D1" w14:textId="244B3AA8" w:rsidR="00504552" w:rsidRPr="0094270D" w:rsidRDefault="00504552" w:rsidP="00366BB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d6</w:t>
            </w:r>
          </w:p>
        </w:tc>
        <w:tc>
          <w:tcPr>
            <w:tcW w:w="2254" w:type="dxa"/>
          </w:tcPr>
          <w:p w14:paraId="4015CFD0" w14:textId="76BF8BB3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0.13577388</w:t>
            </w:r>
          </w:p>
        </w:tc>
        <w:tc>
          <w:tcPr>
            <w:tcW w:w="2254" w:type="dxa"/>
          </w:tcPr>
          <w:p w14:paraId="1FD243F1" w14:textId="236651BD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0.12955197</w:t>
            </w:r>
          </w:p>
        </w:tc>
        <w:tc>
          <w:tcPr>
            <w:tcW w:w="2254" w:type="dxa"/>
          </w:tcPr>
          <w:p w14:paraId="6085452C" w14:textId="19987071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0.08618524</w:t>
            </w:r>
          </w:p>
        </w:tc>
      </w:tr>
      <w:tr w:rsidR="00504552" w:rsidRPr="0094270D" w14:paraId="2463A750" w14:textId="77777777" w:rsidTr="00504552">
        <w:tc>
          <w:tcPr>
            <w:tcW w:w="2254" w:type="dxa"/>
          </w:tcPr>
          <w:p w14:paraId="7E260CD6" w14:textId="5200695B" w:rsidR="00504552" w:rsidRPr="0094270D" w:rsidRDefault="00504552" w:rsidP="00366BB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d7</w:t>
            </w:r>
          </w:p>
        </w:tc>
        <w:tc>
          <w:tcPr>
            <w:tcW w:w="2254" w:type="dxa"/>
          </w:tcPr>
          <w:p w14:paraId="14C75AC4" w14:textId="2D9D13EE" w:rsidR="00504552" w:rsidRPr="0094270D" w:rsidRDefault="005109DA" w:rsidP="00366BB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0.08240347</w:t>
            </w:r>
          </w:p>
        </w:tc>
        <w:tc>
          <w:tcPr>
            <w:tcW w:w="2254" w:type="dxa"/>
          </w:tcPr>
          <w:p w14:paraId="3EF1CFC5" w14:textId="00835B0B" w:rsidR="00504552" w:rsidRPr="0094270D" w:rsidRDefault="005109DA" w:rsidP="00366BB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0.09116942</w:t>
            </w:r>
          </w:p>
        </w:tc>
        <w:tc>
          <w:tcPr>
            <w:tcW w:w="2254" w:type="dxa"/>
          </w:tcPr>
          <w:p w14:paraId="5DBC85BE" w14:textId="10229E32" w:rsidR="00504552" w:rsidRPr="0094270D" w:rsidRDefault="005109DA" w:rsidP="00366BB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0.07239938</w:t>
            </w:r>
          </w:p>
        </w:tc>
      </w:tr>
    </w:tbl>
    <w:p w14:paraId="44BABB35" w14:textId="77777777" w:rsidR="001741ED" w:rsidRPr="0094270D" w:rsidRDefault="001741ED" w:rsidP="00366BB5">
      <w:pPr>
        <w:rPr>
          <w:rStyle w:val="Strong"/>
          <w:b w:val="0"/>
          <w:sz w:val="22"/>
        </w:rPr>
      </w:pPr>
    </w:p>
    <w:p w14:paraId="467A17C5" w14:textId="48F00A32" w:rsidR="001741ED" w:rsidRPr="0094270D" w:rsidRDefault="001741ED" w:rsidP="001741ED">
      <w:pPr>
        <w:spacing w:after="0" w:line="276" w:lineRule="auto"/>
        <w:jc w:val="both"/>
        <w:rPr>
          <w:rFonts w:cstheme="minorHAnsi"/>
          <w:lang w:val="en-US"/>
        </w:rPr>
      </w:pPr>
      <w:r w:rsidRPr="0094270D">
        <w:rPr>
          <w:rFonts w:cstheme="minorHAnsi"/>
          <w:lang w:val="en-US"/>
        </w:rPr>
        <w:t xml:space="preserve">Table </w:t>
      </w:r>
      <w:r w:rsidR="009D7AEF">
        <w:rPr>
          <w:rFonts w:cstheme="minorHAnsi"/>
          <w:lang w:val="en-US"/>
        </w:rPr>
        <w:t>S</w:t>
      </w:r>
      <w:r w:rsidRPr="0094270D">
        <w:rPr>
          <w:rFonts w:cstheme="minorHAnsi"/>
          <w:lang w:val="en-US"/>
        </w:rPr>
        <w:t>14</w:t>
      </w:r>
      <w:r w:rsidR="009D7AEF">
        <w:rPr>
          <w:rFonts w:cstheme="minorHAnsi"/>
          <w:lang w:val="en-US"/>
        </w:rPr>
        <w:t>.</w:t>
      </w:r>
      <w:r w:rsidRPr="0094270D">
        <w:rPr>
          <w:rFonts w:cstheme="minorHAnsi"/>
          <w:lang w:val="en-US"/>
        </w:rPr>
        <w:t xml:space="preserve"> </w:t>
      </w:r>
      <w:r w:rsidR="00175F55">
        <w:rPr>
          <w:rFonts w:cstheme="minorHAnsi"/>
          <w:lang w:val="en-US"/>
        </w:rPr>
        <w:t>Considered (</w:t>
      </w:r>
      <w:r w:rsidRPr="0094270D">
        <w:rPr>
          <w:rFonts w:cstheme="minorHAnsi"/>
          <w:lang w:val="en-US"/>
        </w:rPr>
        <w:t>Average</w:t>
      </w:r>
      <w:r w:rsidR="00175F55">
        <w:rPr>
          <w:rFonts w:cstheme="minorHAnsi"/>
          <w:lang w:val="en-US"/>
        </w:rPr>
        <w:t>d)</w:t>
      </w:r>
      <w:r w:rsidRPr="0094270D">
        <w:rPr>
          <w:rFonts w:cstheme="minorHAnsi"/>
          <w:lang w:val="en-US"/>
        </w:rPr>
        <w:t xml:space="preserve"> Auction Trading Prices for February</w:t>
      </w:r>
      <w:r w:rsidR="00175F55">
        <w:rPr>
          <w:rFonts w:cstheme="minorHAnsi"/>
          <w:lang w:val="en-US"/>
        </w:rPr>
        <w:t xml:space="preserve"> (in $/kWh)</w:t>
      </w:r>
      <w:r w:rsidRPr="0094270D">
        <w:rPr>
          <w:rFonts w:cstheme="minorHAnsi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04552" w:rsidRPr="0094270D" w14:paraId="484E92AB" w14:textId="77777777" w:rsidTr="00C362EA">
        <w:tc>
          <w:tcPr>
            <w:tcW w:w="2254" w:type="dxa"/>
          </w:tcPr>
          <w:p w14:paraId="37019B5A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2254" w:type="dxa"/>
          </w:tcPr>
          <w:p w14:paraId="53B1950D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h1</w:t>
            </w:r>
          </w:p>
        </w:tc>
        <w:tc>
          <w:tcPr>
            <w:tcW w:w="2254" w:type="dxa"/>
          </w:tcPr>
          <w:p w14:paraId="5EAFE6E4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h2</w:t>
            </w:r>
          </w:p>
        </w:tc>
        <w:tc>
          <w:tcPr>
            <w:tcW w:w="2254" w:type="dxa"/>
          </w:tcPr>
          <w:p w14:paraId="1D39AA7F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h3</w:t>
            </w:r>
          </w:p>
        </w:tc>
      </w:tr>
      <w:tr w:rsidR="00504552" w:rsidRPr="0094270D" w14:paraId="283AFC10" w14:textId="77777777" w:rsidTr="00C362EA">
        <w:tc>
          <w:tcPr>
            <w:tcW w:w="2254" w:type="dxa"/>
          </w:tcPr>
          <w:p w14:paraId="095D7D5F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d1</w:t>
            </w:r>
          </w:p>
        </w:tc>
        <w:tc>
          <w:tcPr>
            <w:tcW w:w="2254" w:type="dxa"/>
          </w:tcPr>
          <w:p w14:paraId="629F516B" w14:textId="2D5F4F16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0.09426042</w:t>
            </w:r>
          </w:p>
        </w:tc>
        <w:tc>
          <w:tcPr>
            <w:tcW w:w="2254" w:type="dxa"/>
          </w:tcPr>
          <w:p w14:paraId="150360A6" w14:textId="1ED067CA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0.09694578</w:t>
            </w:r>
          </w:p>
        </w:tc>
        <w:tc>
          <w:tcPr>
            <w:tcW w:w="2254" w:type="dxa"/>
          </w:tcPr>
          <w:p w14:paraId="3D9F6D90" w14:textId="081E54C7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0.05926646</w:t>
            </w:r>
          </w:p>
        </w:tc>
      </w:tr>
      <w:tr w:rsidR="00504552" w:rsidRPr="0094270D" w14:paraId="4BEBF3D9" w14:textId="77777777" w:rsidTr="00C362EA">
        <w:tc>
          <w:tcPr>
            <w:tcW w:w="2254" w:type="dxa"/>
          </w:tcPr>
          <w:p w14:paraId="79E4C7FA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d2</w:t>
            </w:r>
          </w:p>
        </w:tc>
        <w:tc>
          <w:tcPr>
            <w:tcW w:w="2254" w:type="dxa"/>
          </w:tcPr>
          <w:p w14:paraId="58D8BDAD" w14:textId="3C69B89D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0.08912163</w:t>
            </w:r>
          </w:p>
        </w:tc>
        <w:tc>
          <w:tcPr>
            <w:tcW w:w="2254" w:type="dxa"/>
          </w:tcPr>
          <w:p w14:paraId="0DF1796E" w14:textId="3C2A6043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0.08821723</w:t>
            </w:r>
          </w:p>
        </w:tc>
        <w:tc>
          <w:tcPr>
            <w:tcW w:w="2254" w:type="dxa"/>
          </w:tcPr>
          <w:p w14:paraId="03CC33CD" w14:textId="0EA712D7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0.06214924</w:t>
            </w:r>
          </w:p>
        </w:tc>
      </w:tr>
      <w:tr w:rsidR="00504552" w:rsidRPr="0094270D" w14:paraId="262B76EC" w14:textId="77777777" w:rsidTr="00C362EA">
        <w:tc>
          <w:tcPr>
            <w:tcW w:w="2254" w:type="dxa"/>
          </w:tcPr>
          <w:p w14:paraId="35F6A466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d3</w:t>
            </w:r>
          </w:p>
        </w:tc>
        <w:tc>
          <w:tcPr>
            <w:tcW w:w="2254" w:type="dxa"/>
          </w:tcPr>
          <w:p w14:paraId="520DAB5B" w14:textId="3EDC2CA9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0.08271103</w:t>
            </w:r>
          </w:p>
        </w:tc>
        <w:tc>
          <w:tcPr>
            <w:tcW w:w="2254" w:type="dxa"/>
          </w:tcPr>
          <w:p w14:paraId="717394C7" w14:textId="40BBC6CD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0.08143756</w:t>
            </w:r>
          </w:p>
        </w:tc>
        <w:tc>
          <w:tcPr>
            <w:tcW w:w="2254" w:type="dxa"/>
          </w:tcPr>
          <w:p w14:paraId="7A1F8482" w14:textId="3A8A6C97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0.05464887</w:t>
            </w:r>
          </w:p>
        </w:tc>
      </w:tr>
      <w:tr w:rsidR="00504552" w:rsidRPr="0094270D" w14:paraId="6F4AB3A2" w14:textId="77777777" w:rsidTr="00C362EA">
        <w:tc>
          <w:tcPr>
            <w:tcW w:w="2254" w:type="dxa"/>
          </w:tcPr>
          <w:p w14:paraId="6C7E13C6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d4</w:t>
            </w:r>
          </w:p>
        </w:tc>
        <w:tc>
          <w:tcPr>
            <w:tcW w:w="2254" w:type="dxa"/>
          </w:tcPr>
          <w:p w14:paraId="3BC97D2E" w14:textId="1FAA3021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0.06784205</w:t>
            </w:r>
          </w:p>
        </w:tc>
        <w:tc>
          <w:tcPr>
            <w:tcW w:w="2254" w:type="dxa"/>
          </w:tcPr>
          <w:p w14:paraId="3BD41711" w14:textId="7EC685DA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0.07127262</w:t>
            </w:r>
          </w:p>
        </w:tc>
        <w:tc>
          <w:tcPr>
            <w:tcW w:w="2254" w:type="dxa"/>
          </w:tcPr>
          <w:p w14:paraId="5285BA58" w14:textId="6B74B651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0.05606241</w:t>
            </w:r>
          </w:p>
        </w:tc>
      </w:tr>
      <w:tr w:rsidR="00504552" w:rsidRPr="0094270D" w14:paraId="149353E4" w14:textId="77777777" w:rsidTr="00C362EA">
        <w:tc>
          <w:tcPr>
            <w:tcW w:w="2254" w:type="dxa"/>
          </w:tcPr>
          <w:p w14:paraId="1FDA3CBF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d5</w:t>
            </w:r>
          </w:p>
        </w:tc>
        <w:tc>
          <w:tcPr>
            <w:tcW w:w="2254" w:type="dxa"/>
          </w:tcPr>
          <w:p w14:paraId="12593EA3" w14:textId="5F052892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0.04770369</w:t>
            </w:r>
          </w:p>
        </w:tc>
        <w:tc>
          <w:tcPr>
            <w:tcW w:w="2254" w:type="dxa"/>
          </w:tcPr>
          <w:p w14:paraId="04C49F20" w14:textId="210A052B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0.05679154</w:t>
            </w:r>
          </w:p>
        </w:tc>
        <w:tc>
          <w:tcPr>
            <w:tcW w:w="2254" w:type="dxa"/>
          </w:tcPr>
          <w:p w14:paraId="0619530A" w14:textId="77833CFB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0.04613192</w:t>
            </w:r>
          </w:p>
        </w:tc>
      </w:tr>
      <w:tr w:rsidR="00504552" w:rsidRPr="0094270D" w14:paraId="5E601379" w14:textId="77777777" w:rsidTr="00C362EA">
        <w:tc>
          <w:tcPr>
            <w:tcW w:w="2254" w:type="dxa"/>
          </w:tcPr>
          <w:p w14:paraId="73062093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d6</w:t>
            </w:r>
          </w:p>
        </w:tc>
        <w:tc>
          <w:tcPr>
            <w:tcW w:w="2254" w:type="dxa"/>
          </w:tcPr>
          <w:p w14:paraId="4D1CA3EF" w14:textId="63F246EC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0.08817027</w:t>
            </w:r>
          </w:p>
        </w:tc>
        <w:tc>
          <w:tcPr>
            <w:tcW w:w="2254" w:type="dxa"/>
          </w:tcPr>
          <w:p w14:paraId="5EC9DD77" w14:textId="1874F799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0.09144332</w:t>
            </w:r>
          </w:p>
        </w:tc>
        <w:tc>
          <w:tcPr>
            <w:tcW w:w="2254" w:type="dxa"/>
          </w:tcPr>
          <w:p w14:paraId="01420FAD" w14:textId="00C75742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0.05082512</w:t>
            </w:r>
          </w:p>
        </w:tc>
      </w:tr>
      <w:tr w:rsidR="00504552" w:rsidRPr="0094270D" w14:paraId="095141AF" w14:textId="77777777" w:rsidTr="00C362EA">
        <w:tc>
          <w:tcPr>
            <w:tcW w:w="2254" w:type="dxa"/>
          </w:tcPr>
          <w:p w14:paraId="26D7E892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d7</w:t>
            </w:r>
          </w:p>
        </w:tc>
        <w:tc>
          <w:tcPr>
            <w:tcW w:w="2254" w:type="dxa"/>
          </w:tcPr>
          <w:p w14:paraId="4401DF4A" w14:textId="2FF5700F" w:rsidR="00504552" w:rsidRPr="0094270D" w:rsidRDefault="005A1AFE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0.07289106</w:t>
            </w:r>
          </w:p>
        </w:tc>
        <w:tc>
          <w:tcPr>
            <w:tcW w:w="2254" w:type="dxa"/>
          </w:tcPr>
          <w:p w14:paraId="16DFE0D8" w14:textId="533FDFBA" w:rsidR="00504552" w:rsidRPr="0094270D" w:rsidRDefault="005A1AFE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0.07666785</w:t>
            </w:r>
          </w:p>
        </w:tc>
        <w:tc>
          <w:tcPr>
            <w:tcW w:w="2254" w:type="dxa"/>
          </w:tcPr>
          <w:p w14:paraId="25C17279" w14:textId="090FE269" w:rsidR="00504552" w:rsidRPr="0094270D" w:rsidRDefault="005A1AFE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0.04960684</w:t>
            </w:r>
          </w:p>
        </w:tc>
      </w:tr>
    </w:tbl>
    <w:p w14:paraId="5A3ED1C0" w14:textId="0D51931F" w:rsidR="00504552" w:rsidRPr="0094270D" w:rsidRDefault="00504552" w:rsidP="00366BB5">
      <w:pPr>
        <w:rPr>
          <w:rStyle w:val="Strong"/>
          <w:b w:val="0"/>
          <w:sz w:val="22"/>
        </w:rPr>
      </w:pPr>
    </w:p>
    <w:p w14:paraId="51E6F64A" w14:textId="5027EA02" w:rsidR="005109DA" w:rsidRPr="0094270D" w:rsidRDefault="005109DA" w:rsidP="005109DA">
      <w:pPr>
        <w:spacing w:after="0" w:line="276" w:lineRule="auto"/>
        <w:jc w:val="both"/>
        <w:rPr>
          <w:rFonts w:cstheme="minorHAnsi"/>
          <w:lang w:val="en-US"/>
        </w:rPr>
      </w:pPr>
      <w:r w:rsidRPr="0094270D">
        <w:rPr>
          <w:rFonts w:cstheme="minorHAnsi"/>
          <w:lang w:val="en-US"/>
        </w:rPr>
        <w:t xml:space="preserve">Table </w:t>
      </w:r>
      <w:r w:rsidR="009D7AEF">
        <w:rPr>
          <w:rFonts w:cstheme="minorHAnsi"/>
          <w:lang w:val="en-US"/>
        </w:rPr>
        <w:t>S</w:t>
      </w:r>
      <w:r w:rsidRPr="0094270D">
        <w:rPr>
          <w:rFonts w:cstheme="minorHAnsi"/>
          <w:lang w:val="en-US"/>
        </w:rPr>
        <w:t>15</w:t>
      </w:r>
      <w:r w:rsidR="009D7AEF">
        <w:rPr>
          <w:rFonts w:cstheme="minorHAnsi"/>
          <w:lang w:val="en-US"/>
        </w:rPr>
        <w:t>.</w:t>
      </w:r>
      <w:r w:rsidRPr="0094270D">
        <w:rPr>
          <w:rFonts w:cstheme="minorHAnsi"/>
          <w:lang w:val="en-US"/>
        </w:rPr>
        <w:t xml:space="preserve"> </w:t>
      </w:r>
      <w:r w:rsidR="00175F55">
        <w:rPr>
          <w:rFonts w:cstheme="minorHAnsi"/>
          <w:lang w:val="en-US"/>
        </w:rPr>
        <w:t>Considered (</w:t>
      </w:r>
      <w:r w:rsidRPr="0094270D">
        <w:rPr>
          <w:rFonts w:cstheme="minorHAnsi"/>
          <w:lang w:val="en-US"/>
        </w:rPr>
        <w:t>Average</w:t>
      </w:r>
      <w:r w:rsidR="00175F55">
        <w:rPr>
          <w:rFonts w:cstheme="minorHAnsi"/>
          <w:lang w:val="en-US"/>
        </w:rPr>
        <w:t>d)</w:t>
      </w:r>
      <w:r w:rsidRPr="0094270D">
        <w:rPr>
          <w:rFonts w:cstheme="minorHAnsi"/>
          <w:lang w:val="en-US"/>
        </w:rPr>
        <w:t xml:space="preserve"> Auction Trading Prices for March</w:t>
      </w:r>
      <w:r w:rsidR="00175F55">
        <w:rPr>
          <w:rFonts w:cstheme="minorHAnsi"/>
          <w:lang w:val="en-US"/>
        </w:rPr>
        <w:t xml:space="preserve"> (in $/kWh)</w:t>
      </w:r>
      <w:r w:rsidRPr="0094270D">
        <w:rPr>
          <w:rFonts w:cstheme="minorHAnsi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04552" w:rsidRPr="0094270D" w14:paraId="1E8475FA" w14:textId="77777777" w:rsidTr="00C362EA">
        <w:tc>
          <w:tcPr>
            <w:tcW w:w="2254" w:type="dxa"/>
          </w:tcPr>
          <w:p w14:paraId="709709F5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2254" w:type="dxa"/>
          </w:tcPr>
          <w:p w14:paraId="6D65EEB7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h1</w:t>
            </w:r>
          </w:p>
        </w:tc>
        <w:tc>
          <w:tcPr>
            <w:tcW w:w="2254" w:type="dxa"/>
          </w:tcPr>
          <w:p w14:paraId="7A83E647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h2</w:t>
            </w:r>
          </w:p>
        </w:tc>
        <w:tc>
          <w:tcPr>
            <w:tcW w:w="2254" w:type="dxa"/>
          </w:tcPr>
          <w:p w14:paraId="31261F1D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h3</w:t>
            </w:r>
          </w:p>
        </w:tc>
      </w:tr>
      <w:tr w:rsidR="00504552" w:rsidRPr="0094270D" w14:paraId="4EA13621" w14:textId="77777777" w:rsidTr="00C362EA">
        <w:tc>
          <w:tcPr>
            <w:tcW w:w="2254" w:type="dxa"/>
          </w:tcPr>
          <w:p w14:paraId="5AAEB483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d1</w:t>
            </w:r>
          </w:p>
        </w:tc>
        <w:tc>
          <w:tcPr>
            <w:tcW w:w="2254" w:type="dxa"/>
          </w:tcPr>
          <w:p w14:paraId="7B4FE45F" w14:textId="6097BC6D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0.05578585</w:t>
            </w:r>
          </w:p>
        </w:tc>
        <w:tc>
          <w:tcPr>
            <w:tcW w:w="2254" w:type="dxa"/>
          </w:tcPr>
          <w:p w14:paraId="42F90819" w14:textId="5A4B6C2B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0.05842258</w:t>
            </w:r>
          </w:p>
        </w:tc>
        <w:tc>
          <w:tcPr>
            <w:tcW w:w="2254" w:type="dxa"/>
          </w:tcPr>
          <w:p w14:paraId="66B87D06" w14:textId="7A6B2C01" w:rsidR="00504552" w:rsidRPr="0094270D" w:rsidRDefault="005109D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0.04023316</w:t>
            </w:r>
          </w:p>
        </w:tc>
      </w:tr>
      <w:tr w:rsidR="00504552" w:rsidRPr="0094270D" w14:paraId="26FC5743" w14:textId="77777777" w:rsidTr="00C362EA">
        <w:tc>
          <w:tcPr>
            <w:tcW w:w="2254" w:type="dxa"/>
          </w:tcPr>
          <w:p w14:paraId="19A67FDC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d2</w:t>
            </w:r>
          </w:p>
        </w:tc>
        <w:tc>
          <w:tcPr>
            <w:tcW w:w="2254" w:type="dxa"/>
          </w:tcPr>
          <w:p w14:paraId="2383D5AB" w14:textId="382482A1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0.05680962</w:t>
            </w:r>
          </w:p>
        </w:tc>
        <w:tc>
          <w:tcPr>
            <w:tcW w:w="2254" w:type="dxa"/>
          </w:tcPr>
          <w:p w14:paraId="13A8C42F" w14:textId="1A818152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0.05878733</w:t>
            </w:r>
          </w:p>
        </w:tc>
        <w:tc>
          <w:tcPr>
            <w:tcW w:w="2254" w:type="dxa"/>
          </w:tcPr>
          <w:p w14:paraId="4C7B085B" w14:textId="7C8428EF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0.03979559</w:t>
            </w:r>
          </w:p>
        </w:tc>
      </w:tr>
      <w:tr w:rsidR="00504552" w:rsidRPr="0094270D" w14:paraId="50BEB4F6" w14:textId="77777777" w:rsidTr="00C362EA">
        <w:tc>
          <w:tcPr>
            <w:tcW w:w="2254" w:type="dxa"/>
          </w:tcPr>
          <w:p w14:paraId="39AC74C4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d3</w:t>
            </w:r>
          </w:p>
        </w:tc>
        <w:tc>
          <w:tcPr>
            <w:tcW w:w="2254" w:type="dxa"/>
          </w:tcPr>
          <w:p w14:paraId="28084B5C" w14:textId="6BB43CF1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0.05815192</w:t>
            </w:r>
          </w:p>
        </w:tc>
        <w:tc>
          <w:tcPr>
            <w:tcW w:w="2254" w:type="dxa"/>
          </w:tcPr>
          <w:p w14:paraId="613FDF30" w14:textId="754AD624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0.06057252</w:t>
            </w:r>
          </w:p>
        </w:tc>
        <w:tc>
          <w:tcPr>
            <w:tcW w:w="2254" w:type="dxa"/>
          </w:tcPr>
          <w:p w14:paraId="6A621B50" w14:textId="752346E4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0.04104646</w:t>
            </w:r>
          </w:p>
        </w:tc>
      </w:tr>
      <w:tr w:rsidR="00504552" w:rsidRPr="0094270D" w14:paraId="61FDB80E" w14:textId="77777777" w:rsidTr="00C362EA">
        <w:tc>
          <w:tcPr>
            <w:tcW w:w="2254" w:type="dxa"/>
          </w:tcPr>
          <w:p w14:paraId="3F312698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d4</w:t>
            </w:r>
          </w:p>
        </w:tc>
        <w:tc>
          <w:tcPr>
            <w:tcW w:w="2254" w:type="dxa"/>
          </w:tcPr>
          <w:p w14:paraId="5BA27E44" w14:textId="7C92DD50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0.04712024</w:t>
            </w:r>
          </w:p>
        </w:tc>
        <w:tc>
          <w:tcPr>
            <w:tcW w:w="2254" w:type="dxa"/>
          </w:tcPr>
          <w:p w14:paraId="03D2E9DF" w14:textId="53061B7D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0.05045563</w:t>
            </w:r>
          </w:p>
        </w:tc>
        <w:tc>
          <w:tcPr>
            <w:tcW w:w="2254" w:type="dxa"/>
          </w:tcPr>
          <w:p w14:paraId="4D62CA75" w14:textId="65639296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0.04025536</w:t>
            </w:r>
          </w:p>
        </w:tc>
      </w:tr>
      <w:tr w:rsidR="00504552" w:rsidRPr="0094270D" w14:paraId="5BC87DD1" w14:textId="77777777" w:rsidTr="00C362EA">
        <w:tc>
          <w:tcPr>
            <w:tcW w:w="2254" w:type="dxa"/>
          </w:tcPr>
          <w:p w14:paraId="5D8ACAD9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d5</w:t>
            </w:r>
          </w:p>
        </w:tc>
        <w:tc>
          <w:tcPr>
            <w:tcW w:w="2254" w:type="dxa"/>
          </w:tcPr>
          <w:p w14:paraId="3094D7E6" w14:textId="29413854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0.02582286</w:t>
            </w:r>
          </w:p>
        </w:tc>
        <w:tc>
          <w:tcPr>
            <w:tcW w:w="2254" w:type="dxa"/>
          </w:tcPr>
          <w:p w14:paraId="592B7010" w14:textId="2C59605B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0.03913999</w:t>
            </w:r>
          </w:p>
        </w:tc>
        <w:tc>
          <w:tcPr>
            <w:tcW w:w="2254" w:type="dxa"/>
          </w:tcPr>
          <w:p w14:paraId="72770A06" w14:textId="37FB64C7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0.02873673</w:t>
            </w:r>
          </w:p>
        </w:tc>
      </w:tr>
      <w:tr w:rsidR="00504552" w:rsidRPr="0094270D" w14:paraId="5BB504A9" w14:textId="77777777" w:rsidTr="00C362EA">
        <w:tc>
          <w:tcPr>
            <w:tcW w:w="2254" w:type="dxa"/>
          </w:tcPr>
          <w:p w14:paraId="358F9BA9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d6</w:t>
            </w:r>
          </w:p>
        </w:tc>
        <w:tc>
          <w:tcPr>
            <w:tcW w:w="2254" w:type="dxa"/>
          </w:tcPr>
          <w:p w14:paraId="615368FA" w14:textId="461AC881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0.05840820</w:t>
            </w:r>
          </w:p>
        </w:tc>
        <w:tc>
          <w:tcPr>
            <w:tcW w:w="2254" w:type="dxa"/>
          </w:tcPr>
          <w:p w14:paraId="57EF1CB4" w14:textId="7BD243A5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0.06660432</w:t>
            </w:r>
          </w:p>
        </w:tc>
        <w:tc>
          <w:tcPr>
            <w:tcW w:w="2254" w:type="dxa"/>
          </w:tcPr>
          <w:p w14:paraId="0B2D1616" w14:textId="4255E96E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0.03886260</w:t>
            </w:r>
          </w:p>
        </w:tc>
      </w:tr>
      <w:tr w:rsidR="00504552" w:rsidRPr="0094270D" w14:paraId="13F7D41F" w14:textId="77777777" w:rsidTr="00C362EA">
        <w:tc>
          <w:tcPr>
            <w:tcW w:w="2254" w:type="dxa"/>
          </w:tcPr>
          <w:p w14:paraId="4A80A9DA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d7</w:t>
            </w:r>
          </w:p>
        </w:tc>
        <w:tc>
          <w:tcPr>
            <w:tcW w:w="2254" w:type="dxa"/>
          </w:tcPr>
          <w:p w14:paraId="4500DD99" w14:textId="35977B1F" w:rsidR="00504552" w:rsidRPr="0094270D" w:rsidRDefault="005A1AFE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0.06142896</w:t>
            </w:r>
          </w:p>
        </w:tc>
        <w:tc>
          <w:tcPr>
            <w:tcW w:w="2254" w:type="dxa"/>
          </w:tcPr>
          <w:p w14:paraId="4D420269" w14:textId="16CA10EB" w:rsidR="00504552" w:rsidRPr="0094270D" w:rsidRDefault="005A1AFE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0.06114467</w:t>
            </w:r>
          </w:p>
        </w:tc>
        <w:tc>
          <w:tcPr>
            <w:tcW w:w="2254" w:type="dxa"/>
          </w:tcPr>
          <w:p w14:paraId="78634916" w14:textId="4FD74C47" w:rsidR="00504552" w:rsidRPr="0094270D" w:rsidRDefault="005A1AFE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0.04338086</w:t>
            </w:r>
          </w:p>
        </w:tc>
      </w:tr>
    </w:tbl>
    <w:p w14:paraId="4067FE64" w14:textId="259157F2" w:rsidR="00504552" w:rsidRPr="0094270D" w:rsidRDefault="00504552" w:rsidP="00366BB5">
      <w:pPr>
        <w:rPr>
          <w:rStyle w:val="Strong"/>
          <w:b w:val="0"/>
          <w:sz w:val="22"/>
        </w:rPr>
      </w:pPr>
    </w:p>
    <w:p w14:paraId="53E7989C" w14:textId="690A50EA" w:rsidR="00504552" w:rsidRPr="0094270D" w:rsidRDefault="005109DA" w:rsidP="00366BB5">
      <w:pPr>
        <w:rPr>
          <w:rStyle w:val="Strong"/>
          <w:b w:val="0"/>
          <w:sz w:val="22"/>
        </w:rPr>
      </w:pPr>
      <w:r w:rsidRPr="0094270D">
        <w:rPr>
          <w:rFonts w:cstheme="minorHAnsi"/>
          <w:lang w:val="en-US"/>
        </w:rPr>
        <w:t xml:space="preserve">Table </w:t>
      </w:r>
      <w:r w:rsidR="009D7AEF">
        <w:rPr>
          <w:rFonts w:cstheme="minorHAnsi"/>
          <w:lang w:val="en-US"/>
        </w:rPr>
        <w:t>S</w:t>
      </w:r>
      <w:r w:rsidRPr="0094270D">
        <w:rPr>
          <w:rFonts w:cstheme="minorHAnsi"/>
          <w:lang w:val="en-US"/>
        </w:rPr>
        <w:t>16</w:t>
      </w:r>
      <w:r w:rsidR="009D7AEF">
        <w:rPr>
          <w:rFonts w:cstheme="minorHAnsi"/>
          <w:lang w:val="en-US"/>
        </w:rPr>
        <w:t>.</w:t>
      </w:r>
      <w:r w:rsidRPr="0094270D">
        <w:rPr>
          <w:rFonts w:cstheme="minorHAnsi"/>
          <w:lang w:val="en-US"/>
        </w:rPr>
        <w:t xml:space="preserve"> </w:t>
      </w:r>
      <w:r w:rsidR="00175F55">
        <w:rPr>
          <w:rFonts w:cstheme="minorHAnsi"/>
          <w:lang w:val="en-US"/>
        </w:rPr>
        <w:t>Considered (</w:t>
      </w:r>
      <w:r w:rsidRPr="0094270D">
        <w:rPr>
          <w:rFonts w:cstheme="minorHAnsi"/>
          <w:lang w:val="en-US"/>
        </w:rPr>
        <w:t>Average</w:t>
      </w:r>
      <w:r w:rsidR="00175F55">
        <w:rPr>
          <w:rFonts w:cstheme="minorHAnsi"/>
          <w:lang w:val="en-US"/>
        </w:rPr>
        <w:t>d)</w:t>
      </w:r>
      <w:r w:rsidRPr="0094270D">
        <w:rPr>
          <w:rFonts w:cstheme="minorHAnsi"/>
          <w:lang w:val="en-US"/>
        </w:rPr>
        <w:t xml:space="preserve"> Auction Trading Prices for April</w:t>
      </w:r>
      <w:r w:rsidR="00175F55">
        <w:rPr>
          <w:rFonts w:cstheme="minorHAnsi"/>
          <w:lang w:val="en-US"/>
        </w:rPr>
        <w:t xml:space="preserve"> (in $/kWh)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04552" w:rsidRPr="0094270D" w14:paraId="3E311C3A" w14:textId="77777777" w:rsidTr="00C362EA">
        <w:tc>
          <w:tcPr>
            <w:tcW w:w="2254" w:type="dxa"/>
          </w:tcPr>
          <w:p w14:paraId="4E3B3862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2254" w:type="dxa"/>
          </w:tcPr>
          <w:p w14:paraId="50EEE1F7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h1</w:t>
            </w:r>
          </w:p>
        </w:tc>
        <w:tc>
          <w:tcPr>
            <w:tcW w:w="2254" w:type="dxa"/>
          </w:tcPr>
          <w:p w14:paraId="775F9CD0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h2</w:t>
            </w:r>
          </w:p>
        </w:tc>
        <w:tc>
          <w:tcPr>
            <w:tcW w:w="2254" w:type="dxa"/>
          </w:tcPr>
          <w:p w14:paraId="2A0FE0D5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h3</w:t>
            </w:r>
          </w:p>
        </w:tc>
      </w:tr>
      <w:tr w:rsidR="00504552" w:rsidRPr="0094270D" w14:paraId="0A9796F8" w14:textId="77777777" w:rsidTr="00C362EA">
        <w:tc>
          <w:tcPr>
            <w:tcW w:w="2254" w:type="dxa"/>
          </w:tcPr>
          <w:p w14:paraId="7D14B688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d1</w:t>
            </w:r>
          </w:p>
        </w:tc>
        <w:tc>
          <w:tcPr>
            <w:tcW w:w="2254" w:type="dxa"/>
          </w:tcPr>
          <w:p w14:paraId="1EAB7AF7" w14:textId="0C8ADC7A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0.05161564</w:t>
            </w:r>
          </w:p>
        </w:tc>
        <w:tc>
          <w:tcPr>
            <w:tcW w:w="2254" w:type="dxa"/>
          </w:tcPr>
          <w:p w14:paraId="33991D70" w14:textId="4C7A00CF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0.04498060</w:t>
            </w:r>
          </w:p>
        </w:tc>
        <w:tc>
          <w:tcPr>
            <w:tcW w:w="2254" w:type="dxa"/>
          </w:tcPr>
          <w:p w14:paraId="140B2503" w14:textId="74E8F135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0.04395899</w:t>
            </w:r>
          </w:p>
        </w:tc>
      </w:tr>
      <w:tr w:rsidR="00504552" w:rsidRPr="0094270D" w14:paraId="7FA414E1" w14:textId="77777777" w:rsidTr="00C362EA">
        <w:tc>
          <w:tcPr>
            <w:tcW w:w="2254" w:type="dxa"/>
          </w:tcPr>
          <w:p w14:paraId="74876861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d2</w:t>
            </w:r>
          </w:p>
        </w:tc>
        <w:tc>
          <w:tcPr>
            <w:tcW w:w="2254" w:type="dxa"/>
          </w:tcPr>
          <w:p w14:paraId="09BC4B9A" w14:textId="4638DF1B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0.03316840</w:t>
            </w:r>
          </w:p>
        </w:tc>
        <w:tc>
          <w:tcPr>
            <w:tcW w:w="2254" w:type="dxa"/>
          </w:tcPr>
          <w:p w14:paraId="17ACF7E3" w14:textId="7F7DE661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0.04230863</w:t>
            </w:r>
          </w:p>
        </w:tc>
        <w:tc>
          <w:tcPr>
            <w:tcW w:w="2254" w:type="dxa"/>
          </w:tcPr>
          <w:p w14:paraId="61AE87FE" w14:textId="277A6CB3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0.03521561</w:t>
            </w:r>
          </w:p>
        </w:tc>
      </w:tr>
      <w:tr w:rsidR="00504552" w:rsidRPr="0094270D" w14:paraId="56D49D96" w14:textId="77777777" w:rsidTr="00C362EA">
        <w:tc>
          <w:tcPr>
            <w:tcW w:w="2254" w:type="dxa"/>
          </w:tcPr>
          <w:p w14:paraId="54C1F45F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d3</w:t>
            </w:r>
          </w:p>
        </w:tc>
        <w:tc>
          <w:tcPr>
            <w:tcW w:w="2254" w:type="dxa"/>
          </w:tcPr>
          <w:p w14:paraId="2FC8CB70" w14:textId="0ED3DDC9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0.05856946</w:t>
            </w:r>
          </w:p>
        </w:tc>
        <w:tc>
          <w:tcPr>
            <w:tcW w:w="2254" w:type="dxa"/>
          </w:tcPr>
          <w:p w14:paraId="453142E2" w14:textId="1BFC07A2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0.05686037</w:t>
            </w:r>
          </w:p>
        </w:tc>
        <w:tc>
          <w:tcPr>
            <w:tcW w:w="2254" w:type="dxa"/>
          </w:tcPr>
          <w:p w14:paraId="0DDF9E9D" w14:textId="1EA8DEFA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0.04023998</w:t>
            </w:r>
          </w:p>
        </w:tc>
      </w:tr>
      <w:tr w:rsidR="00504552" w:rsidRPr="0094270D" w14:paraId="3A8A9C6F" w14:textId="77777777" w:rsidTr="00C362EA">
        <w:tc>
          <w:tcPr>
            <w:tcW w:w="2254" w:type="dxa"/>
          </w:tcPr>
          <w:p w14:paraId="35AE784E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d4</w:t>
            </w:r>
          </w:p>
        </w:tc>
        <w:tc>
          <w:tcPr>
            <w:tcW w:w="2254" w:type="dxa"/>
          </w:tcPr>
          <w:p w14:paraId="014A28FF" w14:textId="70F02CBA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0.06053038</w:t>
            </w:r>
          </w:p>
        </w:tc>
        <w:tc>
          <w:tcPr>
            <w:tcW w:w="2254" w:type="dxa"/>
          </w:tcPr>
          <w:p w14:paraId="15137E41" w14:textId="2EBD9703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0.05697554</w:t>
            </w:r>
          </w:p>
        </w:tc>
        <w:tc>
          <w:tcPr>
            <w:tcW w:w="2254" w:type="dxa"/>
          </w:tcPr>
          <w:p w14:paraId="27DF3F42" w14:textId="4F7EEF64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0.04563479</w:t>
            </w:r>
          </w:p>
        </w:tc>
      </w:tr>
      <w:tr w:rsidR="00504552" w:rsidRPr="0094270D" w14:paraId="4C62CB26" w14:textId="77777777" w:rsidTr="00C362EA">
        <w:tc>
          <w:tcPr>
            <w:tcW w:w="2254" w:type="dxa"/>
          </w:tcPr>
          <w:p w14:paraId="72A01B29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d5</w:t>
            </w:r>
          </w:p>
        </w:tc>
        <w:tc>
          <w:tcPr>
            <w:tcW w:w="2254" w:type="dxa"/>
          </w:tcPr>
          <w:p w14:paraId="033EEB56" w14:textId="48F0CB10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0.06716874</w:t>
            </w:r>
          </w:p>
        </w:tc>
        <w:tc>
          <w:tcPr>
            <w:tcW w:w="2254" w:type="dxa"/>
          </w:tcPr>
          <w:p w14:paraId="1FD6E40A" w14:textId="3A571AAB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0.06346095</w:t>
            </w:r>
          </w:p>
        </w:tc>
        <w:tc>
          <w:tcPr>
            <w:tcW w:w="2254" w:type="dxa"/>
          </w:tcPr>
          <w:p w14:paraId="11F7040B" w14:textId="53B2AF9C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0.04966760</w:t>
            </w:r>
          </w:p>
        </w:tc>
      </w:tr>
      <w:tr w:rsidR="00504552" w:rsidRPr="0094270D" w14:paraId="4094EFED" w14:textId="77777777" w:rsidTr="00C362EA">
        <w:tc>
          <w:tcPr>
            <w:tcW w:w="2254" w:type="dxa"/>
          </w:tcPr>
          <w:p w14:paraId="051850A4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d6</w:t>
            </w:r>
          </w:p>
        </w:tc>
        <w:tc>
          <w:tcPr>
            <w:tcW w:w="2254" w:type="dxa"/>
          </w:tcPr>
          <w:p w14:paraId="10DA6345" w14:textId="58AB0971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0.06232671</w:t>
            </w:r>
          </w:p>
        </w:tc>
        <w:tc>
          <w:tcPr>
            <w:tcW w:w="2254" w:type="dxa"/>
          </w:tcPr>
          <w:p w14:paraId="251F10AE" w14:textId="3AA6DE06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0.05969248</w:t>
            </w:r>
          </w:p>
        </w:tc>
        <w:tc>
          <w:tcPr>
            <w:tcW w:w="2254" w:type="dxa"/>
          </w:tcPr>
          <w:p w14:paraId="33CFA90C" w14:textId="0907DD2D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0.04755789</w:t>
            </w:r>
          </w:p>
        </w:tc>
      </w:tr>
      <w:tr w:rsidR="00504552" w:rsidRPr="0094270D" w14:paraId="39D3A55A" w14:textId="77777777" w:rsidTr="00C362EA">
        <w:tc>
          <w:tcPr>
            <w:tcW w:w="2254" w:type="dxa"/>
          </w:tcPr>
          <w:p w14:paraId="2CC52446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d7</w:t>
            </w:r>
          </w:p>
        </w:tc>
        <w:tc>
          <w:tcPr>
            <w:tcW w:w="2254" w:type="dxa"/>
          </w:tcPr>
          <w:p w14:paraId="220D6EB8" w14:textId="1E5D4BDA" w:rsidR="00504552" w:rsidRPr="0094270D" w:rsidRDefault="005A1AFE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0.06110352</w:t>
            </w:r>
          </w:p>
        </w:tc>
        <w:tc>
          <w:tcPr>
            <w:tcW w:w="2254" w:type="dxa"/>
          </w:tcPr>
          <w:p w14:paraId="785D41C9" w14:textId="43259E7D" w:rsidR="00504552" w:rsidRPr="0094270D" w:rsidRDefault="005A1AFE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0.05926521</w:t>
            </w:r>
          </w:p>
        </w:tc>
        <w:tc>
          <w:tcPr>
            <w:tcW w:w="2254" w:type="dxa"/>
          </w:tcPr>
          <w:p w14:paraId="2CB1BE06" w14:textId="008ADB78" w:rsidR="00504552" w:rsidRPr="0094270D" w:rsidRDefault="005A1AFE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0.04414311</w:t>
            </w:r>
          </w:p>
        </w:tc>
      </w:tr>
    </w:tbl>
    <w:p w14:paraId="1B2AA651" w14:textId="6E64EC87" w:rsidR="00504552" w:rsidRDefault="00504552" w:rsidP="00366BB5">
      <w:pPr>
        <w:rPr>
          <w:rStyle w:val="Strong"/>
          <w:b w:val="0"/>
          <w:sz w:val="22"/>
        </w:rPr>
      </w:pPr>
    </w:p>
    <w:p w14:paraId="30D2D8AD" w14:textId="23CF3267" w:rsidR="0094270D" w:rsidRDefault="0094270D" w:rsidP="00366BB5">
      <w:pPr>
        <w:rPr>
          <w:rStyle w:val="Strong"/>
          <w:b w:val="0"/>
          <w:sz w:val="22"/>
        </w:rPr>
      </w:pPr>
    </w:p>
    <w:p w14:paraId="5ECD4CD1" w14:textId="0508DEFF" w:rsidR="0094270D" w:rsidRDefault="0094270D" w:rsidP="00366BB5">
      <w:pPr>
        <w:rPr>
          <w:rStyle w:val="Strong"/>
          <w:b w:val="0"/>
          <w:sz w:val="22"/>
        </w:rPr>
      </w:pPr>
    </w:p>
    <w:p w14:paraId="405F93C9" w14:textId="2DB553DF" w:rsidR="0094270D" w:rsidRDefault="0094270D" w:rsidP="00366BB5">
      <w:pPr>
        <w:rPr>
          <w:rStyle w:val="Strong"/>
          <w:b w:val="0"/>
          <w:sz w:val="22"/>
        </w:rPr>
      </w:pPr>
    </w:p>
    <w:p w14:paraId="205F614A" w14:textId="77777777" w:rsidR="0094270D" w:rsidRPr="0094270D" w:rsidRDefault="0094270D" w:rsidP="00366BB5">
      <w:pPr>
        <w:rPr>
          <w:rStyle w:val="Strong"/>
          <w:b w:val="0"/>
          <w:sz w:val="22"/>
        </w:rPr>
      </w:pPr>
    </w:p>
    <w:p w14:paraId="1D1B5F79" w14:textId="2587B7F1" w:rsidR="00504552" w:rsidRPr="0094270D" w:rsidRDefault="005109DA" w:rsidP="00366BB5">
      <w:pPr>
        <w:rPr>
          <w:rStyle w:val="Strong"/>
          <w:b w:val="0"/>
          <w:sz w:val="22"/>
        </w:rPr>
      </w:pPr>
      <w:r w:rsidRPr="0094270D">
        <w:rPr>
          <w:rFonts w:cstheme="minorHAnsi"/>
          <w:lang w:val="en-US"/>
        </w:rPr>
        <w:lastRenderedPageBreak/>
        <w:t xml:space="preserve">Table </w:t>
      </w:r>
      <w:r w:rsidR="009D7AEF">
        <w:rPr>
          <w:rFonts w:cstheme="minorHAnsi"/>
          <w:lang w:val="en-US"/>
        </w:rPr>
        <w:t>S</w:t>
      </w:r>
      <w:r w:rsidRPr="0094270D">
        <w:rPr>
          <w:rFonts w:cstheme="minorHAnsi"/>
          <w:lang w:val="en-US"/>
        </w:rPr>
        <w:t>17</w:t>
      </w:r>
      <w:r w:rsidR="009D7AEF">
        <w:rPr>
          <w:rFonts w:cstheme="minorHAnsi"/>
          <w:lang w:val="en-US"/>
        </w:rPr>
        <w:t xml:space="preserve">. </w:t>
      </w:r>
      <w:r w:rsidR="00175F55">
        <w:rPr>
          <w:rFonts w:cstheme="minorHAnsi"/>
          <w:lang w:val="en-US"/>
        </w:rPr>
        <w:t>Considered (</w:t>
      </w:r>
      <w:r w:rsidRPr="0094270D">
        <w:rPr>
          <w:rFonts w:cstheme="minorHAnsi"/>
          <w:lang w:val="en-US"/>
        </w:rPr>
        <w:t>Average</w:t>
      </w:r>
      <w:r w:rsidR="00175F55">
        <w:rPr>
          <w:rFonts w:cstheme="minorHAnsi"/>
          <w:lang w:val="en-US"/>
        </w:rPr>
        <w:t>d)</w:t>
      </w:r>
      <w:r w:rsidRPr="0094270D">
        <w:rPr>
          <w:rFonts w:cstheme="minorHAnsi"/>
          <w:lang w:val="en-US"/>
        </w:rPr>
        <w:t xml:space="preserve"> Auction Trading Prices for May</w:t>
      </w:r>
      <w:r w:rsidR="00175F55">
        <w:rPr>
          <w:rFonts w:cstheme="minorHAnsi"/>
          <w:lang w:val="en-US"/>
        </w:rPr>
        <w:t xml:space="preserve"> (in $/kWh)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04552" w:rsidRPr="0094270D" w14:paraId="2D96C849" w14:textId="77777777" w:rsidTr="00C362EA">
        <w:tc>
          <w:tcPr>
            <w:tcW w:w="2254" w:type="dxa"/>
          </w:tcPr>
          <w:p w14:paraId="7A12006C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2254" w:type="dxa"/>
          </w:tcPr>
          <w:p w14:paraId="1FA72B8B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h1</w:t>
            </w:r>
          </w:p>
        </w:tc>
        <w:tc>
          <w:tcPr>
            <w:tcW w:w="2254" w:type="dxa"/>
          </w:tcPr>
          <w:p w14:paraId="6B3E3428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h2</w:t>
            </w:r>
          </w:p>
        </w:tc>
        <w:tc>
          <w:tcPr>
            <w:tcW w:w="2254" w:type="dxa"/>
          </w:tcPr>
          <w:p w14:paraId="4C63D95E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h3</w:t>
            </w:r>
          </w:p>
        </w:tc>
      </w:tr>
      <w:tr w:rsidR="00504552" w:rsidRPr="0094270D" w14:paraId="5D239F1C" w14:textId="77777777" w:rsidTr="00C362EA">
        <w:tc>
          <w:tcPr>
            <w:tcW w:w="2254" w:type="dxa"/>
          </w:tcPr>
          <w:p w14:paraId="0C8E69E5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d1</w:t>
            </w:r>
          </w:p>
        </w:tc>
        <w:tc>
          <w:tcPr>
            <w:tcW w:w="2254" w:type="dxa"/>
          </w:tcPr>
          <w:p w14:paraId="4E8133B5" w14:textId="34960BB8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0.05154814</w:t>
            </w:r>
          </w:p>
        </w:tc>
        <w:tc>
          <w:tcPr>
            <w:tcW w:w="2254" w:type="dxa"/>
          </w:tcPr>
          <w:p w14:paraId="4DA98576" w14:textId="2EA06618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0.05981908</w:t>
            </w:r>
          </w:p>
        </w:tc>
        <w:tc>
          <w:tcPr>
            <w:tcW w:w="2254" w:type="dxa"/>
          </w:tcPr>
          <w:p w14:paraId="7B71F07B" w14:textId="0DBCB13C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0.03793925</w:t>
            </w:r>
          </w:p>
        </w:tc>
      </w:tr>
      <w:tr w:rsidR="00504552" w:rsidRPr="0094270D" w14:paraId="47C3389D" w14:textId="77777777" w:rsidTr="00C362EA">
        <w:tc>
          <w:tcPr>
            <w:tcW w:w="2254" w:type="dxa"/>
          </w:tcPr>
          <w:p w14:paraId="3A9BDBE6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d2</w:t>
            </w:r>
          </w:p>
        </w:tc>
        <w:tc>
          <w:tcPr>
            <w:tcW w:w="2254" w:type="dxa"/>
          </w:tcPr>
          <w:p w14:paraId="084FE185" w14:textId="7B4C593F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0.06389054</w:t>
            </w:r>
          </w:p>
        </w:tc>
        <w:tc>
          <w:tcPr>
            <w:tcW w:w="2254" w:type="dxa"/>
          </w:tcPr>
          <w:p w14:paraId="7B8B726C" w14:textId="5A797F5C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0.06454091</w:t>
            </w:r>
          </w:p>
        </w:tc>
        <w:tc>
          <w:tcPr>
            <w:tcW w:w="2254" w:type="dxa"/>
          </w:tcPr>
          <w:p w14:paraId="2FB18189" w14:textId="1AE812E1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0.04407211</w:t>
            </w:r>
          </w:p>
        </w:tc>
      </w:tr>
      <w:tr w:rsidR="00504552" w:rsidRPr="0094270D" w14:paraId="392A92E9" w14:textId="77777777" w:rsidTr="00C362EA">
        <w:tc>
          <w:tcPr>
            <w:tcW w:w="2254" w:type="dxa"/>
          </w:tcPr>
          <w:p w14:paraId="275FC2B1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d3</w:t>
            </w:r>
          </w:p>
        </w:tc>
        <w:tc>
          <w:tcPr>
            <w:tcW w:w="2254" w:type="dxa"/>
          </w:tcPr>
          <w:p w14:paraId="1FBCCA1C" w14:textId="3B08CA10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0.06450201</w:t>
            </w:r>
          </w:p>
        </w:tc>
        <w:tc>
          <w:tcPr>
            <w:tcW w:w="2254" w:type="dxa"/>
          </w:tcPr>
          <w:p w14:paraId="28A2446D" w14:textId="0217C1B2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0.06553043</w:t>
            </w:r>
          </w:p>
        </w:tc>
        <w:tc>
          <w:tcPr>
            <w:tcW w:w="2254" w:type="dxa"/>
          </w:tcPr>
          <w:p w14:paraId="7427E289" w14:textId="54291189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0.05012903</w:t>
            </w:r>
          </w:p>
        </w:tc>
      </w:tr>
      <w:tr w:rsidR="00504552" w:rsidRPr="0094270D" w14:paraId="1DFBEB12" w14:textId="77777777" w:rsidTr="00C362EA">
        <w:tc>
          <w:tcPr>
            <w:tcW w:w="2254" w:type="dxa"/>
          </w:tcPr>
          <w:p w14:paraId="3152D946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d4</w:t>
            </w:r>
          </w:p>
        </w:tc>
        <w:tc>
          <w:tcPr>
            <w:tcW w:w="2254" w:type="dxa"/>
          </w:tcPr>
          <w:p w14:paraId="52662A18" w14:textId="5B3C8B2C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0.06401124</w:t>
            </w:r>
          </w:p>
        </w:tc>
        <w:tc>
          <w:tcPr>
            <w:tcW w:w="2254" w:type="dxa"/>
          </w:tcPr>
          <w:p w14:paraId="3469C87D" w14:textId="646E71E6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0.06462262</w:t>
            </w:r>
          </w:p>
        </w:tc>
        <w:tc>
          <w:tcPr>
            <w:tcW w:w="2254" w:type="dxa"/>
          </w:tcPr>
          <w:p w14:paraId="593D4138" w14:textId="46929FC4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0.04786088</w:t>
            </w:r>
          </w:p>
        </w:tc>
      </w:tr>
      <w:tr w:rsidR="00504552" w:rsidRPr="0094270D" w14:paraId="721DCBAE" w14:textId="77777777" w:rsidTr="00C362EA">
        <w:tc>
          <w:tcPr>
            <w:tcW w:w="2254" w:type="dxa"/>
          </w:tcPr>
          <w:p w14:paraId="6475D054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d5</w:t>
            </w:r>
          </w:p>
        </w:tc>
        <w:tc>
          <w:tcPr>
            <w:tcW w:w="2254" w:type="dxa"/>
          </w:tcPr>
          <w:p w14:paraId="16C60899" w14:textId="3CB3FC23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0.06156985</w:t>
            </w:r>
          </w:p>
        </w:tc>
        <w:tc>
          <w:tcPr>
            <w:tcW w:w="2254" w:type="dxa"/>
          </w:tcPr>
          <w:p w14:paraId="4644A681" w14:textId="7C147326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0.05918500</w:t>
            </w:r>
          </w:p>
        </w:tc>
        <w:tc>
          <w:tcPr>
            <w:tcW w:w="2254" w:type="dxa"/>
          </w:tcPr>
          <w:p w14:paraId="52B4834C" w14:textId="02080ABB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0.04834217</w:t>
            </w:r>
          </w:p>
        </w:tc>
      </w:tr>
      <w:tr w:rsidR="00504552" w:rsidRPr="0094270D" w14:paraId="5EFE3D82" w14:textId="77777777" w:rsidTr="00C362EA">
        <w:tc>
          <w:tcPr>
            <w:tcW w:w="2254" w:type="dxa"/>
          </w:tcPr>
          <w:p w14:paraId="7C1BC094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d6</w:t>
            </w:r>
          </w:p>
        </w:tc>
        <w:tc>
          <w:tcPr>
            <w:tcW w:w="2254" w:type="dxa"/>
          </w:tcPr>
          <w:p w14:paraId="4FB7DD09" w14:textId="5FDCACCB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0.05356575</w:t>
            </w:r>
          </w:p>
        </w:tc>
        <w:tc>
          <w:tcPr>
            <w:tcW w:w="2254" w:type="dxa"/>
          </w:tcPr>
          <w:p w14:paraId="5BA77211" w14:textId="37926D8B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0.05176443</w:t>
            </w:r>
          </w:p>
        </w:tc>
        <w:tc>
          <w:tcPr>
            <w:tcW w:w="2254" w:type="dxa"/>
          </w:tcPr>
          <w:p w14:paraId="41CFE12C" w14:textId="09906A53" w:rsidR="00504552" w:rsidRPr="0094270D" w:rsidRDefault="005A1AFE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0.04845107</w:t>
            </w:r>
          </w:p>
        </w:tc>
      </w:tr>
      <w:tr w:rsidR="00504552" w:rsidRPr="0094270D" w14:paraId="4DC57C02" w14:textId="77777777" w:rsidTr="00C362EA">
        <w:tc>
          <w:tcPr>
            <w:tcW w:w="2254" w:type="dxa"/>
          </w:tcPr>
          <w:p w14:paraId="5A8A8CFA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d7</w:t>
            </w:r>
          </w:p>
        </w:tc>
        <w:tc>
          <w:tcPr>
            <w:tcW w:w="2254" w:type="dxa"/>
          </w:tcPr>
          <w:p w14:paraId="104F2A1D" w14:textId="17B9B6B7" w:rsidR="00504552" w:rsidRPr="0094270D" w:rsidRDefault="00861E5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0.03148983</w:t>
            </w:r>
          </w:p>
        </w:tc>
        <w:tc>
          <w:tcPr>
            <w:tcW w:w="2254" w:type="dxa"/>
          </w:tcPr>
          <w:p w14:paraId="480F6577" w14:textId="776E4D60" w:rsidR="00504552" w:rsidRPr="0094270D" w:rsidRDefault="00861E5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0.04172501</w:t>
            </w:r>
          </w:p>
        </w:tc>
        <w:tc>
          <w:tcPr>
            <w:tcW w:w="2254" w:type="dxa"/>
          </w:tcPr>
          <w:p w14:paraId="11B45249" w14:textId="037CEC81" w:rsidR="00504552" w:rsidRPr="0094270D" w:rsidRDefault="005A1AFE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0.03887557</w:t>
            </w:r>
          </w:p>
        </w:tc>
      </w:tr>
    </w:tbl>
    <w:p w14:paraId="7C162EE5" w14:textId="2C332920" w:rsidR="00504552" w:rsidRPr="0094270D" w:rsidRDefault="00504552" w:rsidP="00366BB5">
      <w:pPr>
        <w:rPr>
          <w:rStyle w:val="Strong"/>
          <w:b w:val="0"/>
          <w:sz w:val="22"/>
        </w:rPr>
      </w:pPr>
    </w:p>
    <w:p w14:paraId="41BD86A5" w14:textId="244A9121" w:rsidR="00504552" w:rsidRPr="0094270D" w:rsidRDefault="005109DA" w:rsidP="00366BB5">
      <w:r w:rsidRPr="0094270D">
        <w:rPr>
          <w:rFonts w:cstheme="minorHAnsi"/>
          <w:lang w:val="en-US"/>
        </w:rPr>
        <w:t xml:space="preserve">Table </w:t>
      </w:r>
      <w:r w:rsidR="009D7AEF">
        <w:rPr>
          <w:rFonts w:cstheme="minorHAnsi"/>
          <w:lang w:val="en-US"/>
        </w:rPr>
        <w:t>S</w:t>
      </w:r>
      <w:r w:rsidRPr="0094270D">
        <w:rPr>
          <w:rFonts w:cstheme="minorHAnsi"/>
          <w:lang w:val="en-US"/>
        </w:rPr>
        <w:t>18</w:t>
      </w:r>
      <w:r w:rsidR="009D7AEF">
        <w:rPr>
          <w:rFonts w:cstheme="minorHAnsi"/>
          <w:lang w:val="en-US"/>
        </w:rPr>
        <w:t>.</w:t>
      </w:r>
      <w:r w:rsidR="00175F55">
        <w:rPr>
          <w:rFonts w:cstheme="minorHAnsi"/>
          <w:lang w:val="en-US"/>
        </w:rPr>
        <w:t xml:space="preserve"> Considered (</w:t>
      </w:r>
      <w:r w:rsidRPr="0094270D">
        <w:rPr>
          <w:rFonts w:cstheme="minorHAnsi"/>
          <w:lang w:val="en-US"/>
        </w:rPr>
        <w:t>Average</w:t>
      </w:r>
      <w:r w:rsidR="00175F55">
        <w:rPr>
          <w:rFonts w:cstheme="minorHAnsi"/>
          <w:lang w:val="en-US"/>
        </w:rPr>
        <w:t>d)</w:t>
      </w:r>
      <w:r w:rsidRPr="0094270D">
        <w:rPr>
          <w:rFonts w:cstheme="minorHAnsi"/>
          <w:lang w:val="en-US"/>
        </w:rPr>
        <w:t xml:space="preserve"> Auction Trading Prices for June</w:t>
      </w:r>
      <w:r w:rsidR="00175F55">
        <w:rPr>
          <w:rFonts w:cstheme="minorHAnsi"/>
          <w:lang w:val="en-US"/>
        </w:rPr>
        <w:t xml:space="preserve"> (in $/kWh)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04552" w:rsidRPr="0094270D" w14:paraId="129AAEF7" w14:textId="77777777" w:rsidTr="00C362EA">
        <w:tc>
          <w:tcPr>
            <w:tcW w:w="2254" w:type="dxa"/>
          </w:tcPr>
          <w:p w14:paraId="3EEEED95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2254" w:type="dxa"/>
          </w:tcPr>
          <w:p w14:paraId="6F1D5307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h1</w:t>
            </w:r>
          </w:p>
        </w:tc>
        <w:tc>
          <w:tcPr>
            <w:tcW w:w="2254" w:type="dxa"/>
          </w:tcPr>
          <w:p w14:paraId="530734F1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h2</w:t>
            </w:r>
          </w:p>
        </w:tc>
        <w:tc>
          <w:tcPr>
            <w:tcW w:w="2254" w:type="dxa"/>
          </w:tcPr>
          <w:p w14:paraId="5686F610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h3</w:t>
            </w:r>
          </w:p>
        </w:tc>
      </w:tr>
      <w:tr w:rsidR="00504552" w:rsidRPr="0094270D" w14:paraId="0511CBDF" w14:textId="77777777" w:rsidTr="00C362EA">
        <w:tc>
          <w:tcPr>
            <w:tcW w:w="2254" w:type="dxa"/>
          </w:tcPr>
          <w:p w14:paraId="5336E377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d1</w:t>
            </w:r>
          </w:p>
        </w:tc>
        <w:tc>
          <w:tcPr>
            <w:tcW w:w="2254" w:type="dxa"/>
          </w:tcPr>
          <w:p w14:paraId="7BC12CBC" w14:textId="2FDDDF09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0.07105259</w:t>
            </w:r>
          </w:p>
        </w:tc>
        <w:tc>
          <w:tcPr>
            <w:tcW w:w="2254" w:type="dxa"/>
          </w:tcPr>
          <w:p w14:paraId="3CDE26B4" w14:textId="07814757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0.07135051</w:t>
            </w:r>
          </w:p>
        </w:tc>
        <w:tc>
          <w:tcPr>
            <w:tcW w:w="2254" w:type="dxa"/>
          </w:tcPr>
          <w:p w14:paraId="317F8B5A" w14:textId="395F4BD6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0.05201364</w:t>
            </w:r>
          </w:p>
        </w:tc>
      </w:tr>
      <w:tr w:rsidR="00504552" w:rsidRPr="0094270D" w14:paraId="184589E9" w14:textId="77777777" w:rsidTr="00C362EA">
        <w:tc>
          <w:tcPr>
            <w:tcW w:w="2254" w:type="dxa"/>
          </w:tcPr>
          <w:p w14:paraId="16C6EB21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d2</w:t>
            </w:r>
          </w:p>
        </w:tc>
        <w:tc>
          <w:tcPr>
            <w:tcW w:w="2254" w:type="dxa"/>
          </w:tcPr>
          <w:p w14:paraId="6836FE8B" w14:textId="6DC21656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0.06863498</w:t>
            </w:r>
          </w:p>
        </w:tc>
        <w:tc>
          <w:tcPr>
            <w:tcW w:w="2254" w:type="dxa"/>
          </w:tcPr>
          <w:p w14:paraId="20D0051F" w14:textId="059A7FEB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0.06846241</w:t>
            </w:r>
          </w:p>
        </w:tc>
        <w:tc>
          <w:tcPr>
            <w:tcW w:w="2254" w:type="dxa"/>
          </w:tcPr>
          <w:p w14:paraId="67613BF1" w14:textId="17ED35D3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0.04978622</w:t>
            </w:r>
          </w:p>
        </w:tc>
      </w:tr>
      <w:tr w:rsidR="00504552" w:rsidRPr="0094270D" w14:paraId="561D113C" w14:textId="77777777" w:rsidTr="00C362EA">
        <w:tc>
          <w:tcPr>
            <w:tcW w:w="2254" w:type="dxa"/>
          </w:tcPr>
          <w:p w14:paraId="3EC85EB3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d3</w:t>
            </w:r>
          </w:p>
        </w:tc>
        <w:tc>
          <w:tcPr>
            <w:tcW w:w="2254" w:type="dxa"/>
          </w:tcPr>
          <w:p w14:paraId="27E5D591" w14:textId="49DFD8AD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0.05391529</w:t>
            </w:r>
          </w:p>
        </w:tc>
        <w:tc>
          <w:tcPr>
            <w:tcW w:w="2254" w:type="dxa"/>
          </w:tcPr>
          <w:p w14:paraId="373EDBAA" w14:textId="4F50D047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0.05769124</w:t>
            </w:r>
          </w:p>
        </w:tc>
        <w:tc>
          <w:tcPr>
            <w:tcW w:w="2254" w:type="dxa"/>
          </w:tcPr>
          <w:p w14:paraId="017DE73F" w14:textId="02369468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0.04581850</w:t>
            </w:r>
          </w:p>
        </w:tc>
      </w:tr>
      <w:tr w:rsidR="00504552" w:rsidRPr="0094270D" w14:paraId="065FB188" w14:textId="77777777" w:rsidTr="00C362EA">
        <w:tc>
          <w:tcPr>
            <w:tcW w:w="2254" w:type="dxa"/>
          </w:tcPr>
          <w:p w14:paraId="342B113A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d4</w:t>
            </w:r>
          </w:p>
        </w:tc>
        <w:tc>
          <w:tcPr>
            <w:tcW w:w="2254" w:type="dxa"/>
          </w:tcPr>
          <w:p w14:paraId="7340A89F" w14:textId="2B88535E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0.04150930</w:t>
            </w:r>
          </w:p>
        </w:tc>
        <w:tc>
          <w:tcPr>
            <w:tcW w:w="2254" w:type="dxa"/>
          </w:tcPr>
          <w:p w14:paraId="1291D1B4" w14:textId="132A0D66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0.04591368</w:t>
            </w:r>
          </w:p>
        </w:tc>
        <w:tc>
          <w:tcPr>
            <w:tcW w:w="2254" w:type="dxa"/>
          </w:tcPr>
          <w:p w14:paraId="7F269644" w14:textId="02E80877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0.04389457</w:t>
            </w:r>
          </w:p>
        </w:tc>
      </w:tr>
      <w:tr w:rsidR="00504552" w:rsidRPr="0094270D" w14:paraId="45501640" w14:textId="77777777" w:rsidTr="00C362EA">
        <w:tc>
          <w:tcPr>
            <w:tcW w:w="2254" w:type="dxa"/>
          </w:tcPr>
          <w:p w14:paraId="202A6794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d5</w:t>
            </w:r>
          </w:p>
        </w:tc>
        <w:tc>
          <w:tcPr>
            <w:tcW w:w="2254" w:type="dxa"/>
          </w:tcPr>
          <w:p w14:paraId="15D462F3" w14:textId="27F313EB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0.06517665</w:t>
            </w:r>
          </w:p>
        </w:tc>
        <w:tc>
          <w:tcPr>
            <w:tcW w:w="2254" w:type="dxa"/>
          </w:tcPr>
          <w:p w14:paraId="0FE4B103" w14:textId="6A5325E8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0.07424268</w:t>
            </w:r>
          </w:p>
        </w:tc>
        <w:tc>
          <w:tcPr>
            <w:tcW w:w="2254" w:type="dxa"/>
          </w:tcPr>
          <w:p w14:paraId="5367846C" w14:textId="1A9976EE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0.03969052</w:t>
            </w:r>
          </w:p>
        </w:tc>
      </w:tr>
      <w:tr w:rsidR="00504552" w:rsidRPr="0094270D" w14:paraId="2265043C" w14:textId="77777777" w:rsidTr="00C362EA">
        <w:tc>
          <w:tcPr>
            <w:tcW w:w="2254" w:type="dxa"/>
          </w:tcPr>
          <w:p w14:paraId="2C72681F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d6</w:t>
            </w:r>
          </w:p>
        </w:tc>
        <w:tc>
          <w:tcPr>
            <w:tcW w:w="2254" w:type="dxa"/>
          </w:tcPr>
          <w:p w14:paraId="3C11430E" w14:textId="334FDEE3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0.06842891</w:t>
            </w:r>
          </w:p>
        </w:tc>
        <w:tc>
          <w:tcPr>
            <w:tcW w:w="2254" w:type="dxa"/>
          </w:tcPr>
          <w:p w14:paraId="7D464919" w14:textId="12E227A0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0.07337485</w:t>
            </w:r>
          </w:p>
        </w:tc>
        <w:tc>
          <w:tcPr>
            <w:tcW w:w="2254" w:type="dxa"/>
          </w:tcPr>
          <w:p w14:paraId="0C6F3C32" w14:textId="0C744DB2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0.04703670</w:t>
            </w:r>
          </w:p>
        </w:tc>
      </w:tr>
      <w:tr w:rsidR="00504552" w:rsidRPr="0094270D" w14:paraId="4BBE3599" w14:textId="77777777" w:rsidTr="00C362EA">
        <w:tc>
          <w:tcPr>
            <w:tcW w:w="2254" w:type="dxa"/>
          </w:tcPr>
          <w:p w14:paraId="186042DF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d7</w:t>
            </w:r>
          </w:p>
        </w:tc>
        <w:tc>
          <w:tcPr>
            <w:tcW w:w="2254" w:type="dxa"/>
          </w:tcPr>
          <w:p w14:paraId="3FF22D05" w14:textId="16038890" w:rsidR="00504552" w:rsidRPr="0094270D" w:rsidRDefault="00861E5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0.06926099</w:t>
            </w:r>
          </w:p>
        </w:tc>
        <w:tc>
          <w:tcPr>
            <w:tcW w:w="2254" w:type="dxa"/>
          </w:tcPr>
          <w:p w14:paraId="48B5E1A6" w14:textId="105DB5C9" w:rsidR="00504552" w:rsidRPr="0094270D" w:rsidRDefault="00861E5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0.07478798</w:t>
            </w:r>
          </w:p>
        </w:tc>
        <w:tc>
          <w:tcPr>
            <w:tcW w:w="2254" w:type="dxa"/>
          </w:tcPr>
          <w:p w14:paraId="049E6610" w14:textId="2FDB0A2D" w:rsidR="00504552" w:rsidRPr="0094270D" w:rsidRDefault="00861E5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0.04666608</w:t>
            </w:r>
          </w:p>
        </w:tc>
      </w:tr>
    </w:tbl>
    <w:p w14:paraId="0CA206E3" w14:textId="5B1B1ADA" w:rsidR="00504552" w:rsidRPr="0094270D" w:rsidRDefault="00504552" w:rsidP="00366BB5">
      <w:pPr>
        <w:rPr>
          <w:rStyle w:val="Strong"/>
          <w:b w:val="0"/>
          <w:sz w:val="22"/>
        </w:rPr>
      </w:pPr>
    </w:p>
    <w:p w14:paraId="39E20918" w14:textId="3C54817E" w:rsidR="00504552" w:rsidRPr="0094270D" w:rsidRDefault="005109DA" w:rsidP="00366BB5">
      <w:pPr>
        <w:rPr>
          <w:rStyle w:val="Strong"/>
          <w:b w:val="0"/>
          <w:sz w:val="22"/>
        </w:rPr>
      </w:pPr>
      <w:r w:rsidRPr="0094270D">
        <w:rPr>
          <w:rFonts w:cstheme="minorHAnsi"/>
          <w:lang w:val="en-US"/>
        </w:rPr>
        <w:t xml:space="preserve">Table </w:t>
      </w:r>
      <w:r w:rsidR="009D7AEF">
        <w:rPr>
          <w:rFonts w:cstheme="minorHAnsi"/>
          <w:lang w:val="en-US"/>
        </w:rPr>
        <w:t>S</w:t>
      </w:r>
      <w:r w:rsidRPr="0094270D">
        <w:rPr>
          <w:rFonts w:cstheme="minorHAnsi"/>
          <w:lang w:val="en-US"/>
        </w:rPr>
        <w:t>19</w:t>
      </w:r>
      <w:r w:rsidR="009D7AEF">
        <w:rPr>
          <w:rFonts w:cstheme="minorHAnsi"/>
          <w:lang w:val="en-US"/>
        </w:rPr>
        <w:t>.</w:t>
      </w:r>
      <w:r w:rsidRPr="0094270D">
        <w:rPr>
          <w:rFonts w:cstheme="minorHAnsi"/>
          <w:lang w:val="en-US"/>
        </w:rPr>
        <w:t xml:space="preserve"> </w:t>
      </w:r>
      <w:r w:rsidR="00175F55">
        <w:rPr>
          <w:rFonts w:cstheme="minorHAnsi"/>
          <w:lang w:val="en-US"/>
        </w:rPr>
        <w:t>Considered (</w:t>
      </w:r>
      <w:r w:rsidRPr="0094270D">
        <w:rPr>
          <w:rFonts w:cstheme="minorHAnsi"/>
          <w:lang w:val="en-US"/>
        </w:rPr>
        <w:t>Average</w:t>
      </w:r>
      <w:r w:rsidR="00175F55">
        <w:rPr>
          <w:rFonts w:cstheme="minorHAnsi"/>
          <w:lang w:val="en-US"/>
        </w:rPr>
        <w:t>d)</w:t>
      </w:r>
      <w:r w:rsidRPr="0094270D">
        <w:rPr>
          <w:rFonts w:cstheme="minorHAnsi"/>
          <w:lang w:val="en-US"/>
        </w:rPr>
        <w:t xml:space="preserve"> Auction Trading Prices for July</w:t>
      </w:r>
      <w:r w:rsidR="00175F55">
        <w:rPr>
          <w:rFonts w:cstheme="minorHAnsi"/>
          <w:lang w:val="en-US"/>
        </w:rPr>
        <w:t xml:space="preserve"> (in $/kWh)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04552" w:rsidRPr="0094270D" w14:paraId="73F7029C" w14:textId="77777777" w:rsidTr="00C362EA">
        <w:tc>
          <w:tcPr>
            <w:tcW w:w="2254" w:type="dxa"/>
          </w:tcPr>
          <w:p w14:paraId="23D897A5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2254" w:type="dxa"/>
          </w:tcPr>
          <w:p w14:paraId="473E5BF9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h1</w:t>
            </w:r>
          </w:p>
        </w:tc>
        <w:tc>
          <w:tcPr>
            <w:tcW w:w="2254" w:type="dxa"/>
          </w:tcPr>
          <w:p w14:paraId="3E5B40CA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h2</w:t>
            </w:r>
          </w:p>
        </w:tc>
        <w:tc>
          <w:tcPr>
            <w:tcW w:w="2254" w:type="dxa"/>
          </w:tcPr>
          <w:p w14:paraId="4DD15D59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h3</w:t>
            </w:r>
          </w:p>
        </w:tc>
      </w:tr>
      <w:tr w:rsidR="00504552" w:rsidRPr="0094270D" w14:paraId="4239E0F3" w14:textId="77777777" w:rsidTr="00C362EA">
        <w:tc>
          <w:tcPr>
            <w:tcW w:w="2254" w:type="dxa"/>
          </w:tcPr>
          <w:p w14:paraId="662C0E5C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d1</w:t>
            </w:r>
          </w:p>
        </w:tc>
        <w:tc>
          <w:tcPr>
            <w:tcW w:w="2254" w:type="dxa"/>
          </w:tcPr>
          <w:p w14:paraId="432FCAA5" w14:textId="1A266D01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0.05991583</w:t>
            </w:r>
          </w:p>
        </w:tc>
        <w:tc>
          <w:tcPr>
            <w:tcW w:w="2254" w:type="dxa"/>
          </w:tcPr>
          <w:p w14:paraId="1B7DF303" w14:textId="0916DFA6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0.06156969</w:t>
            </w:r>
          </w:p>
        </w:tc>
        <w:tc>
          <w:tcPr>
            <w:tcW w:w="2254" w:type="dxa"/>
          </w:tcPr>
          <w:p w14:paraId="49E0701D" w14:textId="64D54B38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0.05575027</w:t>
            </w:r>
          </w:p>
        </w:tc>
      </w:tr>
      <w:tr w:rsidR="00504552" w:rsidRPr="0094270D" w14:paraId="0CDA10A9" w14:textId="77777777" w:rsidTr="00C362EA">
        <w:tc>
          <w:tcPr>
            <w:tcW w:w="2254" w:type="dxa"/>
          </w:tcPr>
          <w:p w14:paraId="4177B101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d2</w:t>
            </w:r>
          </w:p>
        </w:tc>
        <w:tc>
          <w:tcPr>
            <w:tcW w:w="2254" w:type="dxa"/>
          </w:tcPr>
          <w:p w14:paraId="27CE4E54" w14:textId="4F307E3A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0.05625867</w:t>
            </w:r>
          </w:p>
        </w:tc>
        <w:tc>
          <w:tcPr>
            <w:tcW w:w="2254" w:type="dxa"/>
          </w:tcPr>
          <w:p w14:paraId="309FB3A0" w14:textId="4D8E9176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0.05906397</w:t>
            </w:r>
          </w:p>
        </w:tc>
        <w:tc>
          <w:tcPr>
            <w:tcW w:w="2254" w:type="dxa"/>
          </w:tcPr>
          <w:p w14:paraId="79BAC30F" w14:textId="65B39BC5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0.05277573</w:t>
            </w:r>
          </w:p>
        </w:tc>
      </w:tr>
      <w:tr w:rsidR="00504552" w:rsidRPr="0094270D" w14:paraId="1F138077" w14:textId="77777777" w:rsidTr="00C362EA">
        <w:tc>
          <w:tcPr>
            <w:tcW w:w="2254" w:type="dxa"/>
          </w:tcPr>
          <w:p w14:paraId="24BDE0C3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d3</w:t>
            </w:r>
          </w:p>
        </w:tc>
        <w:tc>
          <w:tcPr>
            <w:tcW w:w="2254" w:type="dxa"/>
          </w:tcPr>
          <w:p w14:paraId="2364699D" w14:textId="1267601F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0.07849593</w:t>
            </w:r>
          </w:p>
        </w:tc>
        <w:tc>
          <w:tcPr>
            <w:tcW w:w="2254" w:type="dxa"/>
          </w:tcPr>
          <w:p w14:paraId="5E347E88" w14:textId="716F3182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0.08439415</w:t>
            </w:r>
          </w:p>
        </w:tc>
        <w:tc>
          <w:tcPr>
            <w:tcW w:w="2254" w:type="dxa"/>
          </w:tcPr>
          <w:p w14:paraId="1EE700B9" w14:textId="366BC8EE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0.05017491</w:t>
            </w:r>
          </w:p>
        </w:tc>
      </w:tr>
      <w:tr w:rsidR="00504552" w:rsidRPr="0094270D" w14:paraId="5D8F1651" w14:textId="77777777" w:rsidTr="00C362EA">
        <w:tc>
          <w:tcPr>
            <w:tcW w:w="2254" w:type="dxa"/>
          </w:tcPr>
          <w:p w14:paraId="4A34251B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d4</w:t>
            </w:r>
          </w:p>
        </w:tc>
        <w:tc>
          <w:tcPr>
            <w:tcW w:w="2254" w:type="dxa"/>
          </w:tcPr>
          <w:p w14:paraId="4D804869" w14:textId="22DF5211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0.06709684</w:t>
            </w:r>
          </w:p>
        </w:tc>
        <w:tc>
          <w:tcPr>
            <w:tcW w:w="2254" w:type="dxa"/>
          </w:tcPr>
          <w:p w14:paraId="4D66C88C" w14:textId="51CB39AB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0.07376304</w:t>
            </w:r>
          </w:p>
        </w:tc>
        <w:tc>
          <w:tcPr>
            <w:tcW w:w="2254" w:type="dxa"/>
          </w:tcPr>
          <w:p w14:paraId="7B288BFB" w14:textId="60082FAC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0.05072537</w:t>
            </w:r>
          </w:p>
        </w:tc>
      </w:tr>
      <w:tr w:rsidR="00504552" w:rsidRPr="0094270D" w14:paraId="26E273FA" w14:textId="77777777" w:rsidTr="00C362EA">
        <w:tc>
          <w:tcPr>
            <w:tcW w:w="2254" w:type="dxa"/>
          </w:tcPr>
          <w:p w14:paraId="5557FE43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d5</w:t>
            </w:r>
          </w:p>
        </w:tc>
        <w:tc>
          <w:tcPr>
            <w:tcW w:w="2254" w:type="dxa"/>
          </w:tcPr>
          <w:p w14:paraId="2BC22C34" w14:textId="6C5C109E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0.08612332</w:t>
            </w:r>
          </w:p>
        </w:tc>
        <w:tc>
          <w:tcPr>
            <w:tcW w:w="2254" w:type="dxa"/>
          </w:tcPr>
          <w:p w14:paraId="532694E4" w14:textId="7C702F42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0.08878207</w:t>
            </w:r>
          </w:p>
        </w:tc>
        <w:tc>
          <w:tcPr>
            <w:tcW w:w="2254" w:type="dxa"/>
          </w:tcPr>
          <w:p w14:paraId="0A2ACC0B" w14:textId="3519B1D3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0.05110650</w:t>
            </w:r>
          </w:p>
        </w:tc>
      </w:tr>
      <w:tr w:rsidR="00504552" w:rsidRPr="0094270D" w14:paraId="148857E6" w14:textId="77777777" w:rsidTr="00C362EA">
        <w:tc>
          <w:tcPr>
            <w:tcW w:w="2254" w:type="dxa"/>
          </w:tcPr>
          <w:p w14:paraId="5887F737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d6</w:t>
            </w:r>
          </w:p>
        </w:tc>
        <w:tc>
          <w:tcPr>
            <w:tcW w:w="2254" w:type="dxa"/>
          </w:tcPr>
          <w:p w14:paraId="7323D810" w14:textId="22F67151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0.07547791</w:t>
            </w:r>
          </w:p>
        </w:tc>
        <w:tc>
          <w:tcPr>
            <w:tcW w:w="2254" w:type="dxa"/>
          </w:tcPr>
          <w:p w14:paraId="4124CAE9" w14:textId="76D1E485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0.08284819</w:t>
            </w:r>
          </w:p>
        </w:tc>
        <w:tc>
          <w:tcPr>
            <w:tcW w:w="2254" w:type="dxa"/>
          </w:tcPr>
          <w:p w14:paraId="3B89121B" w14:textId="35C7CB69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0.05983088</w:t>
            </w:r>
          </w:p>
        </w:tc>
      </w:tr>
      <w:tr w:rsidR="00504552" w:rsidRPr="0094270D" w14:paraId="73DC6057" w14:textId="77777777" w:rsidTr="00C362EA">
        <w:tc>
          <w:tcPr>
            <w:tcW w:w="2254" w:type="dxa"/>
          </w:tcPr>
          <w:p w14:paraId="4DA0CDF9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d7</w:t>
            </w:r>
          </w:p>
        </w:tc>
        <w:tc>
          <w:tcPr>
            <w:tcW w:w="2254" w:type="dxa"/>
          </w:tcPr>
          <w:p w14:paraId="2D0AA4DF" w14:textId="43192BE5" w:rsidR="00504552" w:rsidRPr="0094270D" w:rsidRDefault="00861E5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0.07814041</w:t>
            </w:r>
          </w:p>
        </w:tc>
        <w:tc>
          <w:tcPr>
            <w:tcW w:w="2254" w:type="dxa"/>
          </w:tcPr>
          <w:p w14:paraId="0C63C992" w14:textId="34764AA6" w:rsidR="00504552" w:rsidRPr="0094270D" w:rsidRDefault="00861E5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0.07621565</w:t>
            </w:r>
          </w:p>
        </w:tc>
        <w:tc>
          <w:tcPr>
            <w:tcW w:w="2254" w:type="dxa"/>
          </w:tcPr>
          <w:p w14:paraId="6B388F3F" w14:textId="5CB35249" w:rsidR="00504552" w:rsidRPr="0094270D" w:rsidRDefault="00861E5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0.05799049</w:t>
            </w:r>
          </w:p>
        </w:tc>
      </w:tr>
    </w:tbl>
    <w:p w14:paraId="68A1D797" w14:textId="6868DE91" w:rsidR="00504552" w:rsidRPr="0094270D" w:rsidRDefault="00504552" w:rsidP="00366BB5">
      <w:pPr>
        <w:rPr>
          <w:rStyle w:val="Strong"/>
          <w:b w:val="0"/>
          <w:sz w:val="22"/>
        </w:rPr>
      </w:pPr>
    </w:p>
    <w:p w14:paraId="1A2F4F59" w14:textId="244FF166" w:rsidR="00504552" w:rsidRPr="0094270D" w:rsidRDefault="005109DA" w:rsidP="00366BB5">
      <w:pPr>
        <w:rPr>
          <w:rStyle w:val="Strong"/>
          <w:b w:val="0"/>
          <w:sz w:val="22"/>
        </w:rPr>
      </w:pPr>
      <w:r w:rsidRPr="0094270D">
        <w:rPr>
          <w:rFonts w:cstheme="minorHAnsi"/>
          <w:lang w:val="en-US"/>
        </w:rPr>
        <w:t xml:space="preserve">Table </w:t>
      </w:r>
      <w:r w:rsidR="009D7AEF">
        <w:rPr>
          <w:rFonts w:cstheme="minorHAnsi"/>
          <w:lang w:val="en-US"/>
        </w:rPr>
        <w:t>S</w:t>
      </w:r>
      <w:r w:rsidRPr="0094270D">
        <w:rPr>
          <w:rFonts w:cstheme="minorHAnsi"/>
          <w:lang w:val="en-US"/>
        </w:rPr>
        <w:t>20</w:t>
      </w:r>
      <w:r w:rsidR="009D7AEF">
        <w:rPr>
          <w:rFonts w:cstheme="minorHAnsi"/>
          <w:lang w:val="en-US"/>
        </w:rPr>
        <w:t>.</w:t>
      </w:r>
      <w:r w:rsidRPr="0094270D">
        <w:rPr>
          <w:rFonts w:cstheme="minorHAnsi"/>
          <w:lang w:val="en-US"/>
        </w:rPr>
        <w:t xml:space="preserve"> </w:t>
      </w:r>
      <w:r w:rsidR="00175F55">
        <w:rPr>
          <w:rFonts w:cstheme="minorHAnsi"/>
          <w:lang w:val="en-US"/>
        </w:rPr>
        <w:t>Considered (</w:t>
      </w:r>
      <w:r w:rsidRPr="0094270D">
        <w:rPr>
          <w:rFonts w:cstheme="minorHAnsi"/>
          <w:lang w:val="en-US"/>
        </w:rPr>
        <w:t>Average</w:t>
      </w:r>
      <w:r w:rsidR="00175F55">
        <w:rPr>
          <w:rFonts w:cstheme="minorHAnsi"/>
          <w:lang w:val="en-US"/>
        </w:rPr>
        <w:t>d)</w:t>
      </w:r>
      <w:r w:rsidRPr="0094270D">
        <w:rPr>
          <w:rFonts w:cstheme="minorHAnsi"/>
          <w:lang w:val="en-US"/>
        </w:rPr>
        <w:t xml:space="preserve"> Auction Trading Prices for August</w:t>
      </w:r>
      <w:r w:rsidR="00175F55">
        <w:rPr>
          <w:rFonts w:cstheme="minorHAnsi"/>
          <w:lang w:val="en-US"/>
        </w:rPr>
        <w:t xml:space="preserve"> (in $/kWh)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04552" w:rsidRPr="0094270D" w14:paraId="7BE47EDA" w14:textId="77777777" w:rsidTr="00C362EA">
        <w:tc>
          <w:tcPr>
            <w:tcW w:w="2254" w:type="dxa"/>
          </w:tcPr>
          <w:p w14:paraId="3E7B988C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2254" w:type="dxa"/>
          </w:tcPr>
          <w:p w14:paraId="2698110C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h1</w:t>
            </w:r>
          </w:p>
        </w:tc>
        <w:tc>
          <w:tcPr>
            <w:tcW w:w="2254" w:type="dxa"/>
          </w:tcPr>
          <w:p w14:paraId="32D2B933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h2</w:t>
            </w:r>
          </w:p>
        </w:tc>
        <w:tc>
          <w:tcPr>
            <w:tcW w:w="2254" w:type="dxa"/>
          </w:tcPr>
          <w:p w14:paraId="5917AA13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h3</w:t>
            </w:r>
          </w:p>
        </w:tc>
      </w:tr>
      <w:tr w:rsidR="00504552" w:rsidRPr="0094270D" w14:paraId="1DF5297A" w14:textId="77777777" w:rsidTr="00C362EA">
        <w:tc>
          <w:tcPr>
            <w:tcW w:w="2254" w:type="dxa"/>
          </w:tcPr>
          <w:p w14:paraId="07E37D3D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d1</w:t>
            </w:r>
          </w:p>
        </w:tc>
        <w:tc>
          <w:tcPr>
            <w:tcW w:w="2254" w:type="dxa"/>
          </w:tcPr>
          <w:p w14:paraId="3D48535E" w14:textId="6365E3E6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0.07180304</w:t>
            </w:r>
          </w:p>
        </w:tc>
        <w:tc>
          <w:tcPr>
            <w:tcW w:w="2254" w:type="dxa"/>
          </w:tcPr>
          <w:p w14:paraId="1AB31E8F" w14:textId="6D38B1BB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0.08296340</w:t>
            </w:r>
          </w:p>
        </w:tc>
        <w:tc>
          <w:tcPr>
            <w:tcW w:w="2254" w:type="dxa"/>
          </w:tcPr>
          <w:p w14:paraId="64A80C85" w14:textId="4CD35A3A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0.05288146</w:t>
            </w:r>
          </w:p>
        </w:tc>
      </w:tr>
      <w:tr w:rsidR="00504552" w:rsidRPr="0094270D" w14:paraId="6F685C64" w14:textId="77777777" w:rsidTr="00C362EA">
        <w:tc>
          <w:tcPr>
            <w:tcW w:w="2254" w:type="dxa"/>
          </w:tcPr>
          <w:p w14:paraId="6144FB05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d2</w:t>
            </w:r>
          </w:p>
        </w:tc>
        <w:tc>
          <w:tcPr>
            <w:tcW w:w="2254" w:type="dxa"/>
          </w:tcPr>
          <w:p w14:paraId="2E5ED685" w14:textId="56E4E697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0.08244803</w:t>
            </w:r>
          </w:p>
        </w:tc>
        <w:tc>
          <w:tcPr>
            <w:tcW w:w="2254" w:type="dxa"/>
          </w:tcPr>
          <w:p w14:paraId="07586EC8" w14:textId="33075709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0.10312820</w:t>
            </w:r>
          </w:p>
        </w:tc>
        <w:tc>
          <w:tcPr>
            <w:tcW w:w="2254" w:type="dxa"/>
          </w:tcPr>
          <w:p w14:paraId="669EA68D" w14:textId="6339502A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0.05964917</w:t>
            </w:r>
          </w:p>
        </w:tc>
      </w:tr>
      <w:tr w:rsidR="00504552" w:rsidRPr="0094270D" w14:paraId="467EC6AE" w14:textId="77777777" w:rsidTr="00C362EA">
        <w:tc>
          <w:tcPr>
            <w:tcW w:w="2254" w:type="dxa"/>
          </w:tcPr>
          <w:p w14:paraId="11AD5B1F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d3</w:t>
            </w:r>
          </w:p>
        </w:tc>
        <w:tc>
          <w:tcPr>
            <w:tcW w:w="2254" w:type="dxa"/>
          </w:tcPr>
          <w:p w14:paraId="428D723A" w14:textId="266F083F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0.10701911</w:t>
            </w:r>
          </w:p>
        </w:tc>
        <w:tc>
          <w:tcPr>
            <w:tcW w:w="2254" w:type="dxa"/>
          </w:tcPr>
          <w:p w14:paraId="4763FD3A" w14:textId="3BA2B0BD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0.11482621</w:t>
            </w:r>
          </w:p>
        </w:tc>
        <w:tc>
          <w:tcPr>
            <w:tcW w:w="2254" w:type="dxa"/>
          </w:tcPr>
          <w:p w14:paraId="61F671F6" w14:textId="28C54715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0.06497482</w:t>
            </w:r>
          </w:p>
        </w:tc>
      </w:tr>
      <w:tr w:rsidR="00504552" w:rsidRPr="0094270D" w14:paraId="5F0325FB" w14:textId="77777777" w:rsidTr="00C362EA">
        <w:tc>
          <w:tcPr>
            <w:tcW w:w="2254" w:type="dxa"/>
          </w:tcPr>
          <w:p w14:paraId="0898D2A9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d4</w:t>
            </w:r>
          </w:p>
        </w:tc>
        <w:tc>
          <w:tcPr>
            <w:tcW w:w="2254" w:type="dxa"/>
          </w:tcPr>
          <w:p w14:paraId="69D661E0" w14:textId="0C9C271E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0.10946398</w:t>
            </w:r>
          </w:p>
        </w:tc>
        <w:tc>
          <w:tcPr>
            <w:tcW w:w="2254" w:type="dxa"/>
          </w:tcPr>
          <w:p w14:paraId="6075CF53" w14:textId="6B630C8A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0.11681182</w:t>
            </w:r>
          </w:p>
        </w:tc>
        <w:tc>
          <w:tcPr>
            <w:tcW w:w="2254" w:type="dxa"/>
          </w:tcPr>
          <w:p w14:paraId="229F9425" w14:textId="3344B2B7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0.06532295</w:t>
            </w:r>
          </w:p>
        </w:tc>
      </w:tr>
      <w:tr w:rsidR="00504552" w:rsidRPr="0094270D" w14:paraId="0AF68CDB" w14:textId="77777777" w:rsidTr="00C362EA">
        <w:tc>
          <w:tcPr>
            <w:tcW w:w="2254" w:type="dxa"/>
          </w:tcPr>
          <w:p w14:paraId="16D50685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d5</w:t>
            </w:r>
          </w:p>
        </w:tc>
        <w:tc>
          <w:tcPr>
            <w:tcW w:w="2254" w:type="dxa"/>
          </w:tcPr>
          <w:p w14:paraId="0567EB38" w14:textId="5D954F49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0.06532336</w:t>
            </w:r>
          </w:p>
        </w:tc>
        <w:tc>
          <w:tcPr>
            <w:tcW w:w="2254" w:type="dxa"/>
          </w:tcPr>
          <w:p w14:paraId="7EB78115" w14:textId="51E4E7B8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0.08090140</w:t>
            </w:r>
          </w:p>
        </w:tc>
        <w:tc>
          <w:tcPr>
            <w:tcW w:w="2254" w:type="dxa"/>
          </w:tcPr>
          <w:p w14:paraId="60DFF63E" w14:textId="6D88F842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0.06226436</w:t>
            </w:r>
          </w:p>
        </w:tc>
      </w:tr>
      <w:tr w:rsidR="00504552" w:rsidRPr="0094270D" w14:paraId="5B718801" w14:textId="77777777" w:rsidTr="00C362EA">
        <w:tc>
          <w:tcPr>
            <w:tcW w:w="2254" w:type="dxa"/>
          </w:tcPr>
          <w:p w14:paraId="2F86695A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d6</w:t>
            </w:r>
          </w:p>
        </w:tc>
        <w:tc>
          <w:tcPr>
            <w:tcW w:w="2254" w:type="dxa"/>
          </w:tcPr>
          <w:p w14:paraId="52847996" w14:textId="440F95DC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0.04649518</w:t>
            </w:r>
          </w:p>
        </w:tc>
        <w:tc>
          <w:tcPr>
            <w:tcW w:w="2254" w:type="dxa"/>
          </w:tcPr>
          <w:p w14:paraId="3F394BCE" w14:textId="559A52BD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0.05880803</w:t>
            </w:r>
          </w:p>
        </w:tc>
        <w:tc>
          <w:tcPr>
            <w:tcW w:w="2254" w:type="dxa"/>
          </w:tcPr>
          <w:p w14:paraId="141DEF49" w14:textId="3AA8FDC1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0.04117081</w:t>
            </w:r>
          </w:p>
        </w:tc>
      </w:tr>
      <w:tr w:rsidR="00504552" w:rsidRPr="0094270D" w14:paraId="2BCC96B7" w14:textId="77777777" w:rsidTr="00C362EA">
        <w:tc>
          <w:tcPr>
            <w:tcW w:w="2254" w:type="dxa"/>
          </w:tcPr>
          <w:p w14:paraId="2D7B68F4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d7</w:t>
            </w:r>
          </w:p>
        </w:tc>
        <w:tc>
          <w:tcPr>
            <w:tcW w:w="2254" w:type="dxa"/>
          </w:tcPr>
          <w:p w14:paraId="72762344" w14:textId="08674CDA" w:rsidR="00504552" w:rsidRPr="0094270D" w:rsidRDefault="00861E5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0.07884531</w:t>
            </w:r>
          </w:p>
        </w:tc>
        <w:tc>
          <w:tcPr>
            <w:tcW w:w="2254" w:type="dxa"/>
          </w:tcPr>
          <w:p w14:paraId="3933E49C" w14:textId="5BC6651C" w:rsidR="00504552" w:rsidRPr="0094270D" w:rsidRDefault="00861E5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0.08675507</w:t>
            </w:r>
          </w:p>
        </w:tc>
        <w:tc>
          <w:tcPr>
            <w:tcW w:w="2254" w:type="dxa"/>
          </w:tcPr>
          <w:p w14:paraId="16D606B9" w14:textId="6D0227B0" w:rsidR="00504552" w:rsidRPr="0094270D" w:rsidRDefault="00861E5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0.03978903</w:t>
            </w:r>
          </w:p>
        </w:tc>
      </w:tr>
    </w:tbl>
    <w:p w14:paraId="400FF01E" w14:textId="06240E1B" w:rsidR="00504552" w:rsidRDefault="00504552" w:rsidP="00366BB5">
      <w:pPr>
        <w:rPr>
          <w:rStyle w:val="Strong"/>
          <w:b w:val="0"/>
          <w:sz w:val="22"/>
        </w:rPr>
      </w:pPr>
    </w:p>
    <w:p w14:paraId="303DDA75" w14:textId="4FF27A44" w:rsidR="0094270D" w:rsidRDefault="0094270D" w:rsidP="00366BB5">
      <w:pPr>
        <w:rPr>
          <w:rStyle w:val="Strong"/>
          <w:b w:val="0"/>
          <w:sz w:val="22"/>
        </w:rPr>
      </w:pPr>
    </w:p>
    <w:p w14:paraId="244972A6" w14:textId="30C00C05" w:rsidR="0094270D" w:rsidRDefault="0094270D" w:rsidP="00366BB5">
      <w:pPr>
        <w:rPr>
          <w:rStyle w:val="Strong"/>
          <w:b w:val="0"/>
          <w:sz w:val="22"/>
        </w:rPr>
      </w:pPr>
    </w:p>
    <w:p w14:paraId="5299DAC1" w14:textId="77777777" w:rsidR="0094270D" w:rsidRPr="0094270D" w:rsidRDefault="0094270D" w:rsidP="00366BB5">
      <w:pPr>
        <w:rPr>
          <w:rStyle w:val="Strong"/>
          <w:b w:val="0"/>
          <w:sz w:val="22"/>
        </w:rPr>
      </w:pPr>
    </w:p>
    <w:p w14:paraId="46AA4712" w14:textId="260A348A" w:rsidR="00504552" w:rsidRPr="0094270D" w:rsidRDefault="005109DA" w:rsidP="00366BB5">
      <w:pPr>
        <w:rPr>
          <w:rStyle w:val="Strong"/>
          <w:b w:val="0"/>
          <w:sz w:val="22"/>
        </w:rPr>
      </w:pPr>
      <w:r w:rsidRPr="0094270D">
        <w:rPr>
          <w:rFonts w:cstheme="minorHAnsi"/>
          <w:lang w:val="en-US"/>
        </w:rPr>
        <w:lastRenderedPageBreak/>
        <w:t xml:space="preserve">Table </w:t>
      </w:r>
      <w:r w:rsidR="009D7AEF">
        <w:rPr>
          <w:rFonts w:cstheme="minorHAnsi"/>
          <w:lang w:val="en-US"/>
        </w:rPr>
        <w:t>S</w:t>
      </w:r>
      <w:r w:rsidRPr="0094270D">
        <w:rPr>
          <w:rFonts w:cstheme="minorHAnsi"/>
          <w:lang w:val="en-US"/>
        </w:rPr>
        <w:t>21</w:t>
      </w:r>
      <w:r w:rsidR="009D7AEF">
        <w:rPr>
          <w:rFonts w:cstheme="minorHAnsi"/>
          <w:lang w:val="en-US"/>
        </w:rPr>
        <w:t>.</w:t>
      </w:r>
      <w:r w:rsidRPr="0094270D">
        <w:rPr>
          <w:rFonts w:cstheme="minorHAnsi"/>
          <w:lang w:val="en-US"/>
        </w:rPr>
        <w:t xml:space="preserve"> </w:t>
      </w:r>
      <w:r w:rsidR="00175F55">
        <w:rPr>
          <w:rFonts w:cstheme="minorHAnsi"/>
          <w:lang w:val="en-US"/>
        </w:rPr>
        <w:t>Considered (</w:t>
      </w:r>
      <w:r w:rsidRPr="0094270D">
        <w:rPr>
          <w:rFonts w:cstheme="minorHAnsi"/>
          <w:lang w:val="en-US"/>
        </w:rPr>
        <w:t>Average</w:t>
      </w:r>
      <w:r w:rsidR="00175F55">
        <w:rPr>
          <w:rFonts w:cstheme="minorHAnsi"/>
          <w:lang w:val="en-US"/>
        </w:rPr>
        <w:t>d)</w:t>
      </w:r>
      <w:r w:rsidRPr="0094270D">
        <w:rPr>
          <w:rFonts w:cstheme="minorHAnsi"/>
          <w:lang w:val="en-US"/>
        </w:rPr>
        <w:t xml:space="preserve"> Auction Trading Prices for September</w:t>
      </w:r>
      <w:r w:rsidR="00175F55">
        <w:rPr>
          <w:rFonts w:cstheme="minorHAnsi"/>
          <w:lang w:val="en-US"/>
        </w:rPr>
        <w:t xml:space="preserve"> (in $/kWh)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04552" w:rsidRPr="0094270D" w14:paraId="40216EEE" w14:textId="77777777" w:rsidTr="00C362EA">
        <w:tc>
          <w:tcPr>
            <w:tcW w:w="2254" w:type="dxa"/>
          </w:tcPr>
          <w:p w14:paraId="4025D2FA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2254" w:type="dxa"/>
          </w:tcPr>
          <w:p w14:paraId="061B8B27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h1</w:t>
            </w:r>
          </w:p>
        </w:tc>
        <w:tc>
          <w:tcPr>
            <w:tcW w:w="2254" w:type="dxa"/>
          </w:tcPr>
          <w:p w14:paraId="69B611D6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h2</w:t>
            </w:r>
          </w:p>
        </w:tc>
        <w:tc>
          <w:tcPr>
            <w:tcW w:w="2254" w:type="dxa"/>
          </w:tcPr>
          <w:p w14:paraId="08D72134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h3</w:t>
            </w:r>
          </w:p>
        </w:tc>
      </w:tr>
      <w:tr w:rsidR="00504552" w:rsidRPr="0094270D" w14:paraId="1888D090" w14:textId="77777777" w:rsidTr="00C362EA">
        <w:tc>
          <w:tcPr>
            <w:tcW w:w="2254" w:type="dxa"/>
          </w:tcPr>
          <w:p w14:paraId="5DA96C49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d1</w:t>
            </w:r>
          </w:p>
        </w:tc>
        <w:tc>
          <w:tcPr>
            <w:tcW w:w="2254" w:type="dxa"/>
          </w:tcPr>
          <w:p w14:paraId="47AC25D4" w14:textId="24F4F9CE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0.07023397</w:t>
            </w:r>
          </w:p>
        </w:tc>
        <w:tc>
          <w:tcPr>
            <w:tcW w:w="2254" w:type="dxa"/>
          </w:tcPr>
          <w:p w14:paraId="323412C7" w14:textId="1C64EEC9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0.06566077</w:t>
            </w:r>
          </w:p>
        </w:tc>
        <w:tc>
          <w:tcPr>
            <w:tcW w:w="2254" w:type="dxa"/>
          </w:tcPr>
          <w:p w14:paraId="12C13131" w14:textId="001B9FAC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0.04442366</w:t>
            </w:r>
          </w:p>
        </w:tc>
      </w:tr>
      <w:tr w:rsidR="00504552" w:rsidRPr="0094270D" w14:paraId="78FD7E72" w14:textId="77777777" w:rsidTr="00C362EA">
        <w:tc>
          <w:tcPr>
            <w:tcW w:w="2254" w:type="dxa"/>
          </w:tcPr>
          <w:p w14:paraId="53B5DAC9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d2</w:t>
            </w:r>
          </w:p>
        </w:tc>
        <w:tc>
          <w:tcPr>
            <w:tcW w:w="2254" w:type="dxa"/>
          </w:tcPr>
          <w:p w14:paraId="02972CE3" w14:textId="6520285A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0.05410506</w:t>
            </w:r>
          </w:p>
        </w:tc>
        <w:tc>
          <w:tcPr>
            <w:tcW w:w="2254" w:type="dxa"/>
          </w:tcPr>
          <w:p w14:paraId="7CA1A819" w14:textId="67294B7E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0.05515743</w:t>
            </w:r>
          </w:p>
        </w:tc>
        <w:tc>
          <w:tcPr>
            <w:tcW w:w="2254" w:type="dxa"/>
          </w:tcPr>
          <w:p w14:paraId="60BACAA8" w14:textId="3EC932B2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0.04491576</w:t>
            </w:r>
          </w:p>
        </w:tc>
      </w:tr>
      <w:tr w:rsidR="00504552" w:rsidRPr="0094270D" w14:paraId="592FB4EA" w14:textId="77777777" w:rsidTr="00C362EA">
        <w:tc>
          <w:tcPr>
            <w:tcW w:w="2254" w:type="dxa"/>
          </w:tcPr>
          <w:p w14:paraId="2FE8DF70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d3</w:t>
            </w:r>
          </w:p>
        </w:tc>
        <w:tc>
          <w:tcPr>
            <w:tcW w:w="2254" w:type="dxa"/>
          </w:tcPr>
          <w:p w14:paraId="13D0A7A1" w14:textId="1DB900B4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0.04662606</w:t>
            </w:r>
          </w:p>
        </w:tc>
        <w:tc>
          <w:tcPr>
            <w:tcW w:w="2254" w:type="dxa"/>
          </w:tcPr>
          <w:p w14:paraId="46BB7A18" w14:textId="3641FCA3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0.05453041</w:t>
            </w:r>
          </w:p>
        </w:tc>
        <w:tc>
          <w:tcPr>
            <w:tcW w:w="2254" w:type="dxa"/>
          </w:tcPr>
          <w:p w14:paraId="2147C3D0" w14:textId="47AAACC2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0.03986825</w:t>
            </w:r>
          </w:p>
        </w:tc>
      </w:tr>
      <w:tr w:rsidR="00504552" w:rsidRPr="0094270D" w14:paraId="7F04E8AA" w14:textId="77777777" w:rsidTr="00C362EA">
        <w:tc>
          <w:tcPr>
            <w:tcW w:w="2254" w:type="dxa"/>
          </w:tcPr>
          <w:p w14:paraId="163C513F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d4</w:t>
            </w:r>
          </w:p>
        </w:tc>
        <w:tc>
          <w:tcPr>
            <w:tcW w:w="2254" w:type="dxa"/>
          </w:tcPr>
          <w:p w14:paraId="2305A85E" w14:textId="5D5CC478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0.06880755</w:t>
            </w:r>
          </w:p>
        </w:tc>
        <w:tc>
          <w:tcPr>
            <w:tcW w:w="2254" w:type="dxa"/>
          </w:tcPr>
          <w:p w14:paraId="2B18E6C1" w14:textId="1C85C738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0.06791894</w:t>
            </w:r>
          </w:p>
        </w:tc>
        <w:tc>
          <w:tcPr>
            <w:tcW w:w="2254" w:type="dxa"/>
          </w:tcPr>
          <w:p w14:paraId="75595453" w14:textId="79B26B62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0.03980623</w:t>
            </w:r>
          </w:p>
        </w:tc>
      </w:tr>
      <w:tr w:rsidR="00504552" w:rsidRPr="0094270D" w14:paraId="2321CD4F" w14:textId="77777777" w:rsidTr="00C362EA">
        <w:tc>
          <w:tcPr>
            <w:tcW w:w="2254" w:type="dxa"/>
          </w:tcPr>
          <w:p w14:paraId="7A5EACFA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d5</w:t>
            </w:r>
          </w:p>
        </w:tc>
        <w:tc>
          <w:tcPr>
            <w:tcW w:w="2254" w:type="dxa"/>
          </w:tcPr>
          <w:p w14:paraId="1D1EF054" w14:textId="4AEA0995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0.06811512</w:t>
            </w:r>
          </w:p>
        </w:tc>
        <w:tc>
          <w:tcPr>
            <w:tcW w:w="2254" w:type="dxa"/>
          </w:tcPr>
          <w:p w14:paraId="46F68395" w14:textId="53386631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0.06826183</w:t>
            </w:r>
          </w:p>
        </w:tc>
        <w:tc>
          <w:tcPr>
            <w:tcW w:w="2254" w:type="dxa"/>
          </w:tcPr>
          <w:p w14:paraId="7A22C663" w14:textId="4CCE97CB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0.04038000</w:t>
            </w:r>
          </w:p>
        </w:tc>
      </w:tr>
      <w:tr w:rsidR="00504552" w:rsidRPr="0094270D" w14:paraId="7744DEC4" w14:textId="77777777" w:rsidTr="00C362EA">
        <w:tc>
          <w:tcPr>
            <w:tcW w:w="2254" w:type="dxa"/>
          </w:tcPr>
          <w:p w14:paraId="62CE2797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d6</w:t>
            </w:r>
          </w:p>
        </w:tc>
        <w:tc>
          <w:tcPr>
            <w:tcW w:w="2254" w:type="dxa"/>
          </w:tcPr>
          <w:p w14:paraId="19D1A82B" w14:textId="0F7E78BE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0.06709725</w:t>
            </w:r>
          </w:p>
        </w:tc>
        <w:tc>
          <w:tcPr>
            <w:tcW w:w="2254" w:type="dxa"/>
          </w:tcPr>
          <w:p w14:paraId="1B2D4B12" w14:textId="35B53E24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0.06923606</w:t>
            </w:r>
          </w:p>
        </w:tc>
        <w:tc>
          <w:tcPr>
            <w:tcW w:w="2254" w:type="dxa"/>
          </w:tcPr>
          <w:p w14:paraId="33A5B606" w14:textId="2CA23711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0.04000029</w:t>
            </w:r>
          </w:p>
        </w:tc>
      </w:tr>
      <w:tr w:rsidR="00504552" w:rsidRPr="0094270D" w14:paraId="5B8DC8B2" w14:textId="77777777" w:rsidTr="00C362EA">
        <w:tc>
          <w:tcPr>
            <w:tcW w:w="2254" w:type="dxa"/>
          </w:tcPr>
          <w:p w14:paraId="2822F632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d7</w:t>
            </w:r>
          </w:p>
        </w:tc>
        <w:tc>
          <w:tcPr>
            <w:tcW w:w="2254" w:type="dxa"/>
          </w:tcPr>
          <w:p w14:paraId="604BB2B4" w14:textId="6F47E83F" w:rsidR="00504552" w:rsidRPr="0094270D" w:rsidRDefault="00861E5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0.06308148</w:t>
            </w:r>
          </w:p>
        </w:tc>
        <w:tc>
          <w:tcPr>
            <w:tcW w:w="2254" w:type="dxa"/>
          </w:tcPr>
          <w:p w14:paraId="53139BBA" w14:textId="2072BC5A" w:rsidR="00504552" w:rsidRPr="0094270D" w:rsidRDefault="00861E5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0.06465171</w:t>
            </w:r>
          </w:p>
        </w:tc>
        <w:tc>
          <w:tcPr>
            <w:tcW w:w="2254" w:type="dxa"/>
          </w:tcPr>
          <w:p w14:paraId="3249FD79" w14:textId="233180D1" w:rsidR="00504552" w:rsidRPr="0094270D" w:rsidRDefault="00861E5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0.04006916</w:t>
            </w:r>
          </w:p>
        </w:tc>
      </w:tr>
    </w:tbl>
    <w:p w14:paraId="6AAE6A03" w14:textId="69594847" w:rsidR="00504552" w:rsidRPr="0094270D" w:rsidRDefault="00504552" w:rsidP="00366BB5">
      <w:pPr>
        <w:rPr>
          <w:rStyle w:val="Strong"/>
          <w:b w:val="0"/>
          <w:sz w:val="22"/>
        </w:rPr>
      </w:pPr>
    </w:p>
    <w:p w14:paraId="2136B00D" w14:textId="50661871" w:rsidR="00504552" w:rsidRPr="0094270D" w:rsidRDefault="005109DA" w:rsidP="00366BB5">
      <w:pPr>
        <w:rPr>
          <w:rStyle w:val="Strong"/>
          <w:b w:val="0"/>
          <w:sz w:val="22"/>
        </w:rPr>
      </w:pPr>
      <w:r w:rsidRPr="0094270D">
        <w:rPr>
          <w:rFonts w:cstheme="minorHAnsi"/>
          <w:lang w:val="en-US"/>
        </w:rPr>
        <w:t xml:space="preserve">Table </w:t>
      </w:r>
      <w:r w:rsidR="009D7AEF">
        <w:rPr>
          <w:rFonts w:cstheme="minorHAnsi"/>
          <w:lang w:val="en-US"/>
        </w:rPr>
        <w:t>S</w:t>
      </w:r>
      <w:r w:rsidRPr="0094270D">
        <w:rPr>
          <w:rFonts w:cstheme="minorHAnsi"/>
          <w:lang w:val="en-US"/>
        </w:rPr>
        <w:t>22</w:t>
      </w:r>
      <w:r w:rsidR="009D7AEF">
        <w:rPr>
          <w:rFonts w:cstheme="minorHAnsi"/>
          <w:lang w:val="en-US"/>
        </w:rPr>
        <w:t>.</w:t>
      </w:r>
      <w:r w:rsidRPr="0094270D">
        <w:rPr>
          <w:rFonts w:cstheme="minorHAnsi"/>
          <w:lang w:val="en-US"/>
        </w:rPr>
        <w:t xml:space="preserve"> </w:t>
      </w:r>
      <w:r w:rsidR="00175F55">
        <w:rPr>
          <w:rFonts w:cstheme="minorHAnsi"/>
          <w:lang w:val="en-US"/>
        </w:rPr>
        <w:t>Considered (</w:t>
      </w:r>
      <w:r w:rsidRPr="0094270D">
        <w:rPr>
          <w:rFonts w:cstheme="minorHAnsi"/>
          <w:lang w:val="en-US"/>
        </w:rPr>
        <w:t>Average</w:t>
      </w:r>
      <w:r w:rsidR="00175F55">
        <w:rPr>
          <w:rFonts w:cstheme="minorHAnsi"/>
          <w:lang w:val="en-US"/>
        </w:rPr>
        <w:t>d)</w:t>
      </w:r>
      <w:r w:rsidRPr="0094270D">
        <w:rPr>
          <w:rFonts w:cstheme="minorHAnsi"/>
          <w:lang w:val="en-US"/>
        </w:rPr>
        <w:t xml:space="preserve"> Auction Trading Prices for October</w:t>
      </w:r>
      <w:r w:rsidR="00175F55">
        <w:rPr>
          <w:rFonts w:cstheme="minorHAnsi"/>
          <w:lang w:val="en-US"/>
        </w:rPr>
        <w:t xml:space="preserve"> (in $/kWh)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04552" w:rsidRPr="0094270D" w14:paraId="750BA601" w14:textId="77777777" w:rsidTr="00C362EA">
        <w:tc>
          <w:tcPr>
            <w:tcW w:w="2254" w:type="dxa"/>
          </w:tcPr>
          <w:p w14:paraId="149A93F4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2254" w:type="dxa"/>
          </w:tcPr>
          <w:p w14:paraId="092AA640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h1</w:t>
            </w:r>
          </w:p>
        </w:tc>
        <w:tc>
          <w:tcPr>
            <w:tcW w:w="2254" w:type="dxa"/>
          </w:tcPr>
          <w:p w14:paraId="443897FA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h2</w:t>
            </w:r>
          </w:p>
        </w:tc>
        <w:tc>
          <w:tcPr>
            <w:tcW w:w="2254" w:type="dxa"/>
          </w:tcPr>
          <w:p w14:paraId="4A2B2A89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h3</w:t>
            </w:r>
          </w:p>
        </w:tc>
      </w:tr>
      <w:tr w:rsidR="00504552" w:rsidRPr="0094270D" w14:paraId="28B1F9D7" w14:textId="77777777" w:rsidTr="00C362EA">
        <w:tc>
          <w:tcPr>
            <w:tcW w:w="2254" w:type="dxa"/>
          </w:tcPr>
          <w:p w14:paraId="5AEC6534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d1</w:t>
            </w:r>
          </w:p>
        </w:tc>
        <w:tc>
          <w:tcPr>
            <w:tcW w:w="2254" w:type="dxa"/>
          </w:tcPr>
          <w:p w14:paraId="39F36B03" w14:textId="01EABBD0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0.04991523</w:t>
            </w:r>
          </w:p>
        </w:tc>
        <w:tc>
          <w:tcPr>
            <w:tcW w:w="2254" w:type="dxa"/>
          </w:tcPr>
          <w:p w14:paraId="4A5D13E0" w14:textId="448455A0" w:rsidR="00504552" w:rsidRPr="0094270D" w:rsidRDefault="00C33D85" w:rsidP="00C33D8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0.06079596</w:t>
            </w:r>
          </w:p>
        </w:tc>
        <w:tc>
          <w:tcPr>
            <w:tcW w:w="2254" w:type="dxa"/>
          </w:tcPr>
          <w:p w14:paraId="6FD064A5" w14:textId="6627455D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0.04392275</w:t>
            </w:r>
          </w:p>
        </w:tc>
      </w:tr>
      <w:tr w:rsidR="00504552" w:rsidRPr="0094270D" w14:paraId="2A7B659D" w14:textId="77777777" w:rsidTr="00C362EA">
        <w:tc>
          <w:tcPr>
            <w:tcW w:w="2254" w:type="dxa"/>
          </w:tcPr>
          <w:p w14:paraId="4ECA7629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d2</w:t>
            </w:r>
          </w:p>
        </w:tc>
        <w:tc>
          <w:tcPr>
            <w:tcW w:w="2254" w:type="dxa"/>
          </w:tcPr>
          <w:p w14:paraId="4823E08E" w14:textId="2533C32D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0.07324044</w:t>
            </w:r>
          </w:p>
        </w:tc>
        <w:tc>
          <w:tcPr>
            <w:tcW w:w="2254" w:type="dxa"/>
          </w:tcPr>
          <w:p w14:paraId="236A8360" w14:textId="6D9692A2" w:rsidR="00504552" w:rsidRPr="0094270D" w:rsidRDefault="00C33D85" w:rsidP="00C33D8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0.08050889</w:t>
            </w:r>
          </w:p>
        </w:tc>
        <w:tc>
          <w:tcPr>
            <w:tcW w:w="2254" w:type="dxa"/>
          </w:tcPr>
          <w:p w14:paraId="483EC0E8" w14:textId="0B9CF7DA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0.03171695</w:t>
            </w:r>
          </w:p>
        </w:tc>
      </w:tr>
      <w:tr w:rsidR="00504552" w:rsidRPr="0094270D" w14:paraId="6AB4FE58" w14:textId="77777777" w:rsidTr="00C362EA">
        <w:tc>
          <w:tcPr>
            <w:tcW w:w="2254" w:type="dxa"/>
          </w:tcPr>
          <w:p w14:paraId="5AF61000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d3</w:t>
            </w:r>
          </w:p>
        </w:tc>
        <w:tc>
          <w:tcPr>
            <w:tcW w:w="2254" w:type="dxa"/>
          </w:tcPr>
          <w:p w14:paraId="2CD0B348" w14:textId="4DD35A0F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0.07673634</w:t>
            </w:r>
          </w:p>
        </w:tc>
        <w:tc>
          <w:tcPr>
            <w:tcW w:w="2254" w:type="dxa"/>
          </w:tcPr>
          <w:p w14:paraId="5D7A9E7B" w14:textId="21E74A87" w:rsidR="00504552" w:rsidRPr="0094270D" w:rsidRDefault="00C33D85" w:rsidP="00C33D8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0.08578001</w:t>
            </w:r>
          </w:p>
        </w:tc>
        <w:tc>
          <w:tcPr>
            <w:tcW w:w="2254" w:type="dxa"/>
          </w:tcPr>
          <w:p w14:paraId="441EBFE8" w14:textId="1FDD0B5D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0.05166717</w:t>
            </w:r>
          </w:p>
        </w:tc>
      </w:tr>
      <w:tr w:rsidR="00504552" w:rsidRPr="0094270D" w14:paraId="3F0B172A" w14:textId="77777777" w:rsidTr="00C362EA">
        <w:tc>
          <w:tcPr>
            <w:tcW w:w="2254" w:type="dxa"/>
          </w:tcPr>
          <w:p w14:paraId="3C8E78B8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d4</w:t>
            </w:r>
          </w:p>
        </w:tc>
        <w:tc>
          <w:tcPr>
            <w:tcW w:w="2254" w:type="dxa"/>
          </w:tcPr>
          <w:p w14:paraId="40BA0342" w14:textId="4032D195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0.08367861</w:t>
            </w:r>
          </w:p>
        </w:tc>
        <w:tc>
          <w:tcPr>
            <w:tcW w:w="2254" w:type="dxa"/>
          </w:tcPr>
          <w:p w14:paraId="3B1BE1B4" w14:textId="43259DBA" w:rsidR="00504552" w:rsidRPr="0094270D" w:rsidRDefault="00C33D85" w:rsidP="00C33D8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0.08883278</w:t>
            </w:r>
          </w:p>
        </w:tc>
        <w:tc>
          <w:tcPr>
            <w:tcW w:w="2254" w:type="dxa"/>
          </w:tcPr>
          <w:p w14:paraId="37AE915B" w14:textId="7E09A5DB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0.05182802</w:t>
            </w:r>
          </w:p>
        </w:tc>
      </w:tr>
      <w:tr w:rsidR="00504552" w:rsidRPr="0094270D" w14:paraId="19ED5054" w14:textId="77777777" w:rsidTr="00C362EA">
        <w:tc>
          <w:tcPr>
            <w:tcW w:w="2254" w:type="dxa"/>
          </w:tcPr>
          <w:p w14:paraId="27848E8F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d5</w:t>
            </w:r>
          </w:p>
        </w:tc>
        <w:tc>
          <w:tcPr>
            <w:tcW w:w="2254" w:type="dxa"/>
          </w:tcPr>
          <w:p w14:paraId="235DD7CC" w14:textId="789F1CB0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0.08405226</w:t>
            </w:r>
          </w:p>
        </w:tc>
        <w:tc>
          <w:tcPr>
            <w:tcW w:w="2254" w:type="dxa"/>
          </w:tcPr>
          <w:p w14:paraId="622C6A66" w14:textId="26AC6617" w:rsidR="00504552" w:rsidRPr="0094270D" w:rsidRDefault="00C33D85" w:rsidP="00C33D8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0.08463538</w:t>
            </w:r>
          </w:p>
        </w:tc>
        <w:tc>
          <w:tcPr>
            <w:tcW w:w="2254" w:type="dxa"/>
          </w:tcPr>
          <w:p w14:paraId="5CFABB39" w14:textId="532CAFCE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0.05783380</w:t>
            </w:r>
          </w:p>
        </w:tc>
      </w:tr>
      <w:tr w:rsidR="00504552" w:rsidRPr="0094270D" w14:paraId="536AC082" w14:textId="77777777" w:rsidTr="00C362EA">
        <w:tc>
          <w:tcPr>
            <w:tcW w:w="2254" w:type="dxa"/>
          </w:tcPr>
          <w:p w14:paraId="402F5918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d6</w:t>
            </w:r>
          </w:p>
        </w:tc>
        <w:tc>
          <w:tcPr>
            <w:tcW w:w="2254" w:type="dxa"/>
          </w:tcPr>
          <w:p w14:paraId="7379B87F" w14:textId="0B1C8ACB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0.08764035</w:t>
            </w:r>
          </w:p>
        </w:tc>
        <w:tc>
          <w:tcPr>
            <w:tcW w:w="2254" w:type="dxa"/>
          </w:tcPr>
          <w:p w14:paraId="1FA7C49E" w14:textId="786CA467" w:rsidR="00504552" w:rsidRPr="0094270D" w:rsidRDefault="00C33D85" w:rsidP="00C33D8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0.08395251</w:t>
            </w:r>
          </w:p>
        </w:tc>
        <w:tc>
          <w:tcPr>
            <w:tcW w:w="2254" w:type="dxa"/>
          </w:tcPr>
          <w:p w14:paraId="022EAB35" w14:textId="74614561" w:rsidR="00504552" w:rsidRPr="0094270D" w:rsidRDefault="00861E55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0.05297515</w:t>
            </w:r>
          </w:p>
        </w:tc>
      </w:tr>
      <w:tr w:rsidR="00504552" w:rsidRPr="0094270D" w14:paraId="4E616E79" w14:textId="77777777" w:rsidTr="00C362EA">
        <w:tc>
          <w:tcPr>
            <w:tcW w:w="2254" w:type="dxa"/>
          </w:tcPr>
          <w:p w14:paraId="4168142B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d7</w:t>
            </w:r>
          </w:p>
        </w:tc>
        <w:tc>
          <w:tcPr>
            <w:tcW w:w="2254" w:type="dxa"/>
          </w:tcPr>
          <w:p w14:paraId="50DA9767" w14:textId="53137683" w:rsidR="00504552" w:rsidRPr="0094270D" w:rsidRDefault="00C362EA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0.06953032</w:t>
            </w:r>
          </w:p>
        </w:tc>
        <w:tc>
          <w:tcPr>
            <w:tcW w:w="2254" w:type="dxa"/>
          </w:tcPr>
          <w:p w14:paraId="6CEF25D4" w14:textId="4205F411" w:rsidR="00504552" w:rsidRPr="0094270D" w:rsidRDefault="00C362EA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0.06913880</w:t>
            </w:r>
          </w:p>
        </w:tc>
        <w:tc>
          <w:tcPr>
            <w:tcW w:w="2254" w:type="dxa"/>
          </w:tcPr>
          <w:p w14:paraId="2D8B26EF" w14:textId="23913627" w:rsidR="00504552" w:rsidRPr="0094270D" w:rsidRDefault="00C362EA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0.05506283</w:t>
            </w:r>
          </w:p>
        </w:tc>
      </w:tr>
    </w:tbl>
    <w:p w14:paraId="601EB1DF" w14:textId="0AD7F506" w:rsidR="00504552" w:rsidRPr="0094270D" w:rsidRDefault="00504552" w:rsidP="00366BB5">
      <w:pPr>
        <w:rPr>
          <w:rStyle w:val="Strong"/>
          <w:b w:val="0"/>
          <w:sz w:val="22"/>
        </w:rPr>
      </w:pPr>
    </w:p>
    <w:p w14:paraId="19DF8B39" w14:textId="5CDFE392" w:rsidR="00504552" w:rsidRPr="0094270D" w:rsidRDefault="005109DA" w:rsidP="00366BB5">
      <w:pPr>
        <w:rPr>
          <w:rStyle w:val="Strong"/>
          <w:b w:val="0"/>
          <w:sz w:val="22"/>
        </w:rPr>
      </w:pPr>
      <w:r w:rsidRPr="0094270D">
        <w:rPr>
          <w:rFonts w:cstheme="minorHAnsi"/>
          <w:lang w:val="en-US"/>
        </w:rPr>
        <w:t xml:space="preserve">Table </w:t>
      </w:r>
      <w:r w:rsidR="009D7AEF">
        <w:rPr>
          <w:rFonts w:cstheme="minorHAnsi"/>
          <w:lang w:val="en-US"/>
        </w:rPr>
        <w:t>S</w:t>
      </w:r>
      <w:r w:rsidRPr="0094270D">
        <w:rPr>
          <w:rFonts w:cstheme="minorHAnsi"/>
          <w:lang w:val="en-US"/>
        </w:rPr>
        <w:t>23</w:t>
      </w:r>
      <w:r w:rsidR="009D7AEF">
        <w:rPr>
          <w:rFonts w:cstheme="minorHAnsi"/>
          <w:lang w:val="en-US"/>
        </w:rPr>
        <w:t>.</w:t>
      </w:r>
      <w:r w:rsidRPr="0094270D">
        <w:rPr>
          <w:rFonts w:cstheme="minorHAnsi"/>
          <w:lang w:val="en-US"/>
        </w:rPr>
        <w:t xml:space="preserve"> </w:t>
      </w:r>
      <w:r w:rsidR="00175F55">
        <w:rPr>
          <w:rFonts w:cstheme="minorHAnsi"/>
          <w:lang w:val="en-US"/>
        </w:rPr>
        <w:t>Considered (</w:t>
      </w:r>
      <w:r w:rsidRPr="0094270D">
        <w:rPr>
          <w:rFonts w:cstheme="minorHAnsi"/>
          <w:lang w:val="en-US"/>
        </w:rPr>
        <w:t>Average</w:t>
      </w:r>
      <w:r w:rsidR="00175F55">
        <w:rPr>
          <w:rFonts w:cstheme="minorHAnsi"/>
          <w:lang w:val="en-US"/>
        </w:rPr>
        <w:t>d)</w:t>
      </w:r>
      <w:r w:rsidRPr="0094270D">
        <w:rPr>
          <w:rFonts w:cstheme="minorHAnsi"/>
          <w:lang w:val="en-US"/>
        </w:rPr>
        <w:t xml:space="preserve"> Auction Trading Prices for November</w:t>
      </w:r>
      <w:r w:rsidR="00175F55">
        <w:rPr>
          <w:rFonts w:cstheme="minorHAnsi"/>
          <w:lang w:val="en-US"/>
        </w:rPr>
        <w:t xml:space="preserve"> (in $/kWh)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33D85" w:rsidRPr="0094270D" w14:paraId="4F648F07" w14:textId="106C05D8" w:rsidTr="00666A0B">
        <w:tc>
          <w:tcPr>
            <w:tcW w:w="2254" w:type="dxa"/>
          </w:tcPr>
          <w:p w14:paraId="396DF71D" w14:textId="77777777" w:rsidR="00C33D85" w:rsidRPr="0094270D" w:rsidRDefault="00C33D85" w:rsidP="00C362EA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2254" w:type="dxa"/>
          </w:tcPr>
          <w:p w14:paraId="2AA160A2" w14:textId="6980260D" w:rsidR="00C33D85" w:rsidRPr="0094270D" w:rsidRDefault="00C33D8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h1</w:t>
            </w:r>
          </w:p>
        </w:tc>
        <w:tc>
          <w:tcPr>
            <w:tcW w:w="2254" w:type="dxa"/>
          </w:tcPr>
          <w:p w14:paraId="0AD7ABD0" w14:textId="58AAC701" w:rsidR="00C33D85" w:rsidRPr="0094270D" w:rsidRDefault="00C33D8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h2</w:t>
            </w:r>
          </w:p>
        </w:tc>
        <w:tc>
          <w:tcPr>
            <w:tcW w:w="2254" w:type="dxa"/>
          </w:tcPr>
          <w:p w14:paraId="1B28F1B5" w14:textId="54823327" w:rsidR="00C33D85" w:rsidRPr="0094270D" w:rsidRDefault="00C33D8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h3</w:t>
            </w:r>
          </w:p>
        </w:tc>
      </w:tr>
      <w:tr w:rsidR="00C33D85" w:rsidRPr="0094270D" w14:paraId="072C011C" w14:textId="0CCD761D" w:rsidTr="00666A0B">
        <w:tc>
          <w:tcPr>
            <w:tcW w:w="2254" w:type="dxa"/>
          </w:tcPr>
          <w:p w14:paraId="5FCFDDBA" w14:textId="77777777" w:rsidR="00C33D85" w:rsidRPr="0094270D" w:rsidRDefault="00C33D8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d1</w:t>
            </w:r>
          </w:p>
        </w:tc>
        <w:tc>
          <w:tcPr>
            <w:tcW w:w="2254" w:type="dxa"/>
          </w:tcPr>
          <w:p w14:paraId="3574496F" w14:textId="5AB3D21D" w:rsidR="00C33D85" w:rsidRPr="0094270D" w:rsidRDefault="00C33D85" w:rsidP="00C33D85">
            <w:pPr>
              <w:jc w:val="both"/>
              <w:rPr>
                <w:bCs/>
              </w:rPr>
            </w:pPr>
            <w:r w:rsidRPr="0094270D">
              <w:rPr>
                <w:bCs/>
              </w:rPr>
              <w:t>0.09324996</w:t>
            </w:r>
          </w:p>
        </w:tc>
        <w:tc>
          <w:tcPr>
            <w:tcW w:w="2254" w:type="dxa"/>
          </w:tcPr>
          <w:p w14:paraId="1995927B" w14:textId="0C04F694" w:rsidR="00C33D85" w:rsidRPr="0094270D" w:rsidRDefault="00C33D85" w:rsidP="005A1AFE">
            <w:pPr>
              <w:jc w:val="both"/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0.11170470</w:t>
            </w:r>
          </w:p>
        </w:tc>
        <w:tc>
          <w:tcPr>
            <w:tcW w:w="2254" w:type="dxa"/>
          </w:tcPr>
          <w:p w14:paraId="4138E358" w14:textId="51AC5132" w:rsidR="00C33D85" w:rsidRPr="0094270D" w:rsidRDefault="00C33D85" w:rsidP="00C33D85">
            <w:pPr>
              <w:jc w:val="both"/>
              <w:rPr>
                <w:bCs/>
              </w:rPr>
            </w:pPr>
            <w:r w:rsidRPr="0094270D">
              <w:rPr>
                <w:bCs/>
              </w:rPr>
              <w:t>0.05384937</w:t>
            </w:r>
          </w:p>
        </w:tc>
      </w:tr>
      <w:tr w:rsidR="00C33D85" w:rsidRPr="0094270D" w14:paraId="322FFD1A" w14:textId="3E767246" w:rsidTr="00666A0B">
        <w:tc>
          <w:tcPr>
            <w:tcW w:w="2254" w:type="dxa"/>
          </w:tcPr>
          <w:p w14:paraId="3E33554E" w14:textId="77777777" w:rsidR="00C33D85" w:rsidRPr="0094270D" w:rsidRDefault="00C33D8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d2</w:t>
            </w:r>
          </w:p>
        </w:tc>
        <w:tc>
          <w:tcPr>
            <w:tcW w:w="2254" w:type="dxa"/>
          </w:tcPr>
          <w:p w14:paraId="1B753BB0" w14:textId="6D43ADCA" w:rsidR="00C33D85" w:rsidRPr="0094270D" w:rsidRDefault="00C33D85" w:rsidP="00C33D85">
            <w:pPr>
              <w:jc w:val="both"/>
              <w:rPr>
                <w:bCs/>
              </w:rPr>
            </w:pPr>
            <w:r w:rsidRPr="0094270D">
              <w:rPr>
                <w:bCs/>
              </w:rPr>
              <w:t>0.09542650</w:t>
            </w:r>
          </w:p>
        </w:tc>
        <w:tc>
          <w:tcPr>
            <w:tcW w:w="2254" w:type="dxa"/>
          </w:tcPr>
          <w:p w14:paraId="3E9F6DFC" w14:textId="4931ED9B" w:rsidR="00C33D85" w:rsidRPr="0094270D" w:rsidRDefault="00C33D85" w:rsidP="005A1AFE">
            <w:pPr>
              <w:jc w:val="both"/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0.10571771</w:t>
            </w:r>
          </w:p>
        </w:tc>
        <w:tc>
          <w:tcPr>
            <w:tcW w:w="2254" w:type="dxa"/>
          </w:tcPr>
          <w:p w14:paraId="610AAFF5" w14:textId="5B291235" w:rsidR="00C33D85" w:rsidRPr="0094270D" w:rsidRDefault="00C33D85" w:rsidP="00C33D85">
            <w:pPr>
              <w:jc w:val="both"/>
              <w:rPr>
                <w:bCs/>
              </w:rPr>
            </w:pPr>
            <w:r w:rsidRPr="0094270D">
              <w:rPr>
                <w:bCs/>
              </w:rPr>
              <w:t>0.05361130</w:t>
            </w:r>
          </w:p>
        </w:tc>
      </w:tr>
      <w:tr w:rsidR="00C33D85" w:rsidRPr="0094270D" w14:paraId="09B125E5" w14:textId="720D439C" w:rsidTr="00666A0B">
        <w:tc>
          <w:tcPr>
            <w:tcW w:w="2254" w:type="dxa"/>
          </w:tcPr>
          <w:p w14:paraId="760DA463" w14:textId="77777777" w:rsidR="00C33D85" w:rsidRPr="0094270D" w:rsidRDefault="00C33D8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d3</w:t>
            </w:r>
          </w:p>
        </w:tc>
        <w:tc>
          <w:tcPr>
            <w:tcW w:w="2254" w:type="dxa"/>
          </w:tcPr>
          <w:p w14:paraId="65E04C7F" w14:textId="72D66048" w:rsidR="00C33D85" w:rsidRPr="0094270D" w:rsidRDefault="00C33D85" w:rsidP="00C33D85">
            <w:pPr>
              <w:jc w:val="both"/>
              <w:rPr>
                <w:bCs/>
              </w:rPr>
            </w:pPr>
            <w:r w:rsidRPr="0094270D">
              <w:rPr>
                <w:bCs/>
              </w:rPr>
              <w:t>0.10970214</w:t>
            </w:r>
          </w:p>
        </w:tc>
        <w:tc>
          <w:tcPr>
            <w:tcW w:w="2254" w:type="dxa"/>
          </w:tcPr>
          <w:p w14:paraId="30F51107" w14:textId="7B7F8362" w:rsidR="00C33D85" w:rsidRPr="0094270D" w:rsidRDefault="00C33D85" w:rsidP="005A1AFE">
            <w:pPr>
              <w:jc w:val="both"/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0.10849932</w:t>
            </w:r>
          </w:p>
        </w:tc>
        <w:tc>
          <w:tcPr>
            <w:tcW w:w="2254" w:type="dxa"/>
          </w:tcPr>
          <w:p w14:paraId="01E7B050" w14:textId="7F9B9195" w:rsidR="00C33D85" w:rsidRPr="0094270D" w:rsidRDefault="00C33D85" w:rsidP="00C33D85">
            <w:pPr>
              <w:jc w:val="both"/>
              <w:rPr>
                <w:bCs/>
              </w:rPr>
            </w:pPr>
            <w:r w:rsidRPr="0094270D">
              <w:rPr>
                <w:bCs/>
              </w:rPr>
              <w:t>0.05730679</w:t>
            </w:r>
          </w:p>
        </w:tc>
      </w:tr>
      <w:tr w:rsidR="00C33D85" w:rsidRPr="0094270D" w14:paraId="5D5AF334" w14:textId="30638B43" w:rsidTr="00666A0B">
        <w:tc>
          <w:tcPr>
            <w:tcW w:w="2254" w:type="dxa"/>
          </w:tcPr>
          <w:p w14:paraId="6C0765DB" w14:textId="77777777" w:rsidR="00C33D85" w:rsidRPr="0094270D" w:rsidRDefault="00C33D8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d4</w:t>
            </w:r>
          </w:p>
        </w:tc>
        <w:tc>
          <w:tcPr>
            <w:tcW w:w="2254" w:type="dxa"/>
          </w:tcPr>
          <w:p w14:paraId="7DCE8A2C" w14:textId="3DBC8750" w:rsidR="00C33D85" w:rsidRPr="0094270D" w:rsidRDefault="00C33D85" w:rsidP="00C33D85">
            <w:pPr>
              <w:jc w:val="both"/>
              <w:rPr>
                <w:bCs/>
              </w:rPr>
            </w:pPr>
            <w:r w:rsidRPr="0094270D">
              <w:rPr>
                <w:bCs/>
              </w:rPr>
              <w:t>0.07163006</w:t>
            </w:r>
          </w:p>
        </w:tc>
        <w:tc>
          <w:tcPr>
            <w:tcW w:w="2254" w:type="dxa"/>
          </w:tcPr>
          <w:p w14:paraId="671AE847" w14:textId="68E394C0" w:rsidR="00C33D85" w:rsidRPr="0094270D" w:rsidRDefault="00C33D85" w:rsidP="005A1AFE">
            <w:pPr>
              <w:jc w:val="both"/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0.07922186</w:t>
            </w:r>
          </w:p>
        </w:tc>
        <w:tc>
          <w:tcPr>
            <w:tcW w:w="2254" w:type="dxa"/>
          </w:tcPr>
          <w:p w14:paraId="75E24488" w14:textId="269A53A1" w:rsidR="00C33D85" w:rsidRPr="0094270D" w:rsidRDefault="00C33D85" w:rsidP="00C33D85">
            <w:pPr>
              <w:jc w:val="both"/>
              <w:rPr>
                <w:bCs/>
              </w:rPr>
            </w:pPr>
            <w:r w:rsidRPr="0094270D">
              <w:rPr>
                <w:bCs/>
              </w:rPr>
              <w:t>0.06407690</w:t>
            </w:r>
          </w:p>
        </w:tc>
      </w:tr>
      <w:tr w:rsidR="00C33D85" w:rsidRPr="0094270D" w14:paraId="753435EF" w14:textId="046C1949" w:rsidTr="00666A0B">
        <w:tc>
          <w:tcPr>
            <w:tcW w:w="2254" w:type="dxa"/>
          </w:tcPr>
          <w:p w14:paraId="05310D27" w14:textId="77777777" w:rsidR="00C33D85" w:rsidRPr="0094270D" w:rsidRDefault="00C33D8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d5</w:t>
            </w:r>
          </w:p>
        </w:tc>
        <w:tc>
          <w:tcPr>
            <w:tcW w:w="2254" w:type="dxa"/>
          </w:tcPr>
          <w:p w14:paraId="14B73F34" w14:textId="256B0F7C" w:rsidR="00C33D85" w:rsidRPr="0094270D" w:rsidRDefault="00C33D85" w:rsidP="00C33D85">
            <w:pPr>
              <w:jc w:val="both"/>
              <w:rPr>
                <w:bCs/>
              </w:rPr>
            </w:pPr>
            <w:r w:rsidRPr="0094270D">
              <w:rPr>
                <w:bCs/>
              </w:rPr>
              <w:t>0.06023686</w:t>
            </w:r>
          </w:p>
        </w:tc>
        <w:tc>
          <w:tcPr>
            <w:tcW w:w="2254" w:type="dxa"/>
          </w:tcPr>
          <w:p w14:paraId="2D782CEF" w14:textId="7797C6EC" w:rsidR="00C33D85" w:rsidRPr="0094270D" w:rsidRDefault="00C33D85" w:rsidP="005A1AFE">
            <w:pPr>
              <w:jc w:val="both"/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0.07646253</w:t>
            </w:r>
          </w:p>
        </w:tc>
        <w:tc>
          <w:tcPr>
            <w:tcW w:w="2254" w:type="dxa"/>
          </w:tcPr>
          <w:p w14:paraId="4212AD02" w14:textId="1F2565C6" w:rsidR="00C33D85" w:rsidRPr="0094270D" w:rsidRDefault="00C33D85" w:rsidP="00C33D85">
            <w:pPr>
              <w:jc w:val="both"/>
              <w:rPr>
                <w:bCs/>
              </w:rPr>
            </w:pPr>
            <w:r w:rsidRPr="0094270D">
              <w:rPr>
                <w:bCs/>
              </w:rPr>
              <w:t>0.04790577</w:t>
            </w:r>
          </w:p>
        </w:tc>
      </w:tr>
      <w:tr w:rsidR="00C33D85" w:rsidRPr="0094270D" w14:paraId="4463447B" w14:textId="6183F500" w:rsidTr="00666A0B">
        <w:tc>
          <w:tcPr>
            <w:tcW w:w="2254" w:type="dxa"/>
          </w:tcPr>
          <w:p w14:paraId="6F061578" w14:textId="77777777" w:rsidR="00C33D85" w:rsidRPr="0094270D" w:rsidRDefault="00C33D8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d6</w:t>
            </w:r>
          </w:p>
        </w:tc>
        <w:tc>
          <w:tcPr>
            <w:tcW w:w="2254" w:type="dxa"/>
          </w:tcPr>
          <w:p w14:paraId="0A1FEAC6" w14:textId="49239F79" w:rsidR="00C33D85" w:rsidRPr="0094270D" w:rsidRDefault="00C33D85" w:rsidP="00C33D85">
            <w:pPr>
              <w:jc w:val="both"/>
              <w:rPr>
                <w:bCs/>
              </w:rPr>
            </w:pPr>
            <w:r w:rsidRPr="0094270D">
              <w:rPr>
                <w:bCs/>
              </w:rPr>
              <w:t>0.09001689</w:t>
            </w:r>
          </w:p>
        </w:tc>
        <w:tc>
          <w:tcPr>
            <w:tcW w:w="2254" w:type="dxa"/>
          </w:tcPr>
          <w:p w14:paraId="63CAC649" w14:textId="55005DEB" w:rsidR="00C33D85" w:rsidRPr="0094270D" w:rsidRDefault="00C33D85" w:rsidP="005A1AFE">
            <w:pPr>
              <w:jc w:val="both"/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0.09657836</w:t>
            </w:r>
          </w:p>
        </w:tc>
        <w:tc>
          <w:tcPr>
            <w:tcW w:w="2254" w:type="dxa"/>
          </w:tcPr>
          <w:p w14:paraId="1E5AE196" w14:textId="4792A04F" w:rsidR="00C33D85" w:rsidRPr="0094270D" w:rsidRDefault="00C33D85" w:rsidP="00C33D85">
            <w:pPr>
              <w:jc w:val="both"/>
              <w:rPr>
                <w:bCs/>
              </w:rPr>
            </w:pPr>
            <w:r w:rsidRPr="0094270D">
              <w:rPr>
                <w:bCs/>
              </w:rPr>
              <w:t>0.04790868</w:t>
            </w:r>
          </w:p>
        </w:tc>
      </w:tr>
      <w:tr w:rsidR="00C33D85" w:rsidRPr="0094270D" w14:paraId="34E2720E" w14:textId="1F8CF024" w:rsidTr="00666A0B">
        <w:tc>
          <w:tcPr>
            <w:tcW w:w="2254" w:type="dxa"/>
          </w:tcPr>
          <w:p w14:paraId="2F46F6D4" w14:textId="77777777" w:rsidR="00C33D85" w:rsidRPr="0094270D" w:rsidRDefault="00C33D8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d7</w:t>
            </w:r>
          </w:p>
        </w:tc>
        <w:tc>
          <w:tcPr>
            <w:tcW w:w="2254" w:type="dxa"/>
          </w:tcPr>
          <w:p w14:paraId="5C04291C" w14:textId="6E8B7AD7" w:rsidR="00C33D85" w:rsidRPr="0094270D" w:rsidRDefault="00C33D85" w:rsidP="00C362EA">
            <w:pPr>
              <w:rPr>
                <w:bCs/>
              </w:rPr>
            </w:pPr>
            <w:r w:rsidRPr="0094270D">
              <w:rPr>
                <w:bCs/>
              </w:rPr>
              <w:t>0.08833486</w:t>
            </w:r>
          </w:p>
        </w:tc>
        <w:tc>
          <w:tcPr>
            <w:tcW w:w="2254" w:type="dxa"/>
          </w:tcPr>
          <w:p w14:paraId="26125065" w14:textId="057E5EB6" w:rsidR="00C33D85" w:rsidRPr="0094270D" w:rsidRDefault="00C33D85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0.09752058</w:t>
            </w:r>
          </w:p>
        </w:tc>
        <w:tc>
          <w:tcPr>
            <w:tcW w:w="2254" w:type="dxa"/>
          </w:tcPr>
          <w:p w14:paraId="7CE554D7" w14:textId="190D7151" w:rsidR="00C33D85" w:rsidRPr="0094270D" w:rsidRDefault="00C33D85" w:rsidP="00C362EA">
            <w:pPr>
              <w:rPr>
                <w:bCs/>
              </w:rPr>
            </w:pPr>
            <w:r w:rsidRPr="0094270D">
              <w:rPr>
                <w:bCs/>
              </w:rPr>
              <w:t>0.05298387</w:t>
            </w:r>
          </w:p>
        </w:tc>
      </w:tr>
    </w:tbl>
    <w:p w14:paraId="2A41CD4E" w14:textId="6E3E482B" w:rsidR="00504552" w:rsidRPr="0094270D" w:rsidRDefault="00504552" w:rsidP="00366BB5">
      <w:pPr>
        <w:rPr>
          <w:rStyle w:val="Strong"/>
          <w:b w:val="0"/>
          <w:sz w:val="22"/>
        </w:rPr>
      </w:pPr>
    </w:p>
    <w:p w14:paraId="66638597" w14:textId="776FEF90" w:rsidR="00504552" w:rsidRPr="0094270D" w:rsidRDefault="005109DA" w:rsidP="00366BB5">
      <w:pPr>
        <w:rPr>
          <w:rStyle w:val="Strong"/>
          <w:b w:val="0"/>
          <w:sz w:val="22"/>
          <w:lang w:val="sl-SI"/>
        </w:rPr>
      </w:pPr>
      <w:r w:rsidRPr="0094270D">
        <w:rPr>
          <w:rFonts w:cstheme="minorHAnsi"/>
          <w:lang w:val="en-US"/>
        </w:rPr>
        <w:t xml:space="preserve">Table </w:t>
      </w:r>
      <w:r w:rsidR="009D7AEF">
        <w:rPr>
          <w:rFonts w:cstheme="minorHAnsi"/>
          <w:lang w:val="en-US"/>
        </w:rPr>
        <w:t>S</w:t>
      </w:r>
      <w:r w:rsidRPr="0094270D">
        <w:rPr>
          <w:rFonts w:cstheme="minorHAnsi"/>
          <w:lang w:val="en-US"/>
        </w:rPr>
        <w:t>24</w:t>
      </w:r>
      <w:r w:rsidR="009D7AEF">
        <w:rPr>
          <w:rFonts w:cstheme="minorHAnsi"/>
          <w:lang w:val="en-US"/>
        </w:rPr>
        <w:t>.</w:t>
      </w:r>
      <w:r w:rsidRPr="0094270D">
        <w:rPr>
          <w:rFonts w:cstheme="minorHAnsi"/>
          <w:lang w:val="en-US"/>
        </w:rPr>
        <w:t xml:space="preserve"> </w:t>
      </w:r>
      <w:r w:rsidR="00175F55">
        <w:rPr>
          <w:rFonts w:cstheme="minorHAnsi"/>
          <w:lang w:val="en-US"/>
        </w:rPr>
        <w:t>Considered (</w:t>
      </w:r>
      <w:r w:rsidRPr="0094270D">
        <w:rPr>
          <w:rFonts w:cstheme="minorHAnsi"/>
          <w:lang w:val="en-US"/>
        </w:rPr>
        <w:t>Average</w:t>
      </w:r>
      <w:r w:rsidR="00175F55">
        <w:rPr>
          <w:rFonts w:cstheme="minorHAnsi"/>
          <w:lang w:val="en-US"/>
        </w:rPr>
        <w:t>d)</w:t>
      </w:r>
      <w:r w:rsidRPr="0094270D">
        <w:rPr>
          <w:rFonts w:cstheme="minorHAnsi"/>
          <w:lang w:val="en-US"/>
        </w:rPr>
        <w:t xml:space="preserve"> Auction Trading Prices for December</w:t>
      </w:r>
      <w:r w:rsidR="00175F55">
        <w:rPr>
          <w:rFonts w:cstheme="minorHAnsi"/>
          <w:lang w:val="en-US"/>
        </w:rPr>
        <w:t xml:space="preserve"> (in $/kWh)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04552" w:rsidRPr="0094270D" w14:paraId="01A047A3" w14:textId="77777777" w:rsidTr="00C362EA">
        <w:tc>
          <w:tcPr>
            <w:tcW w:w="2254" w:type="dxa"/>
          </w:tcPr>
          <w:p w14:paraId="46FEE7DD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2254" w:type="dxa"/>
          </w:tcPr>
          <w:p w14:paraId="3C11F389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h1</w:t>
            </w:r>
          </w:p>
        </w:tc>
        <w:tc>
          <w:tcPr>
            <w:tcW w:w="2254" w:type="dxa"/>
          </w:tcPr>
          <w:p w14:paraId="17B897FA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h2</w:t>
            </w:r>
          </w:p>
        </w:tc>
        <w:tc>
          <w:tcPr>
            <w:tcW w:w="2254" w:type="dxa"/>
          </w:tcPr>
          <w:p w14:paraId="1FAB170E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h3</w:t>
            </w:r>
          </w:p>
        </w:tc>
      </w:tr>
      <w:tr w:rsidR="00504552" w:rsidRPr="0094270D" w14:paraId="3F284E54" w14:textId="77777777" w:rsidTr="00C362EA">
        <w:tc>
          <w:tcPr>
            <w:tcW w:w="2254" w:type="dxa"/>
          </w:tcPr>
          <w:p w14:paraId="7CE8D9A1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d1</w:t>
            </w:r>
          </w:p>
        </w:tc>
        <w:tc>
          <w:tcPr>
            <w:tcW w:w="2254" w:type="dxa"/>
          </w:tcPr>
          <w:p w14:paraId="0BF1F625" w14:textId="1C815FE6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0.06960355</w:t>
            </w:r>
          </w:p>
        </w:tc>
        <w:tc>
          <w:tcPr>
            <w:tcW w:w="2254" w:type="dxa"/>
          </w:tcPr>
          <w:p w14:paraId="5C7CA3CF" w14:textId="6EFA453F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0.06977047</w:t>
            </w:r>
          </w:p>
        </w:tc>
        <w:tc>
          <w:tcPr>
            <w:tcW w:w="2254" w:type="dxa"/>
          </w:tcPr>
          <w:p w14:paraId="34A52925" w14:textId="575A14CD" w:rsidR="00504552" w:rsidRPr="0094270D" w:rsidRDefault="00C362EA" w:rsidP="00C33D8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0.06977047</w:t>
            </w:r>
          </w:p>
        </w:tc>
      </w:tr>
      <w:tr w:rsidR="00504552" w:rsidRPr="0094270D" w14:paraId="76B7B69B" w14:textId="77777777" w:rsidTr="00C362EA">
        <w:tc>
          <w:tcPr>
            <w:tcW w:w="2254" w:type="dxa"/>
          </w:tcPr>
          <w:p w14:paraId="0851B6D9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d2</w:t>
            </w:r>
          </w:p>
        </w:tc>
        <w:tc>
          <w:tcPr>
            <w:tcW w:w="2254" w:type="dxa"/>
          </w:tcPr>
          <w:p w14:paraId="41E05D80" w14:textId="2A48CBA1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0.06274704</w:t>
            </w:r>
          </w:p>
        </w:tc>
        <w:tc>
          <w:tcPr>
            <w:tcW w:w="2254" w:type="dxa"/>
          </w:tcPr>
          <w:p w14:paraId="576FD9F4" w14:textId="123F7907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0.06382637</w:t>
            </w:r>
          </w:p>
        </w:tc>
        <w:tc>
          <w:tcPr>
            <w:tcW w:w="2254" w:type="dxa"/>
          </w:tcPr>
          <w:p w14:paraId="79095967" w14:textId="35DCDFC1" w:rsidR="00504552" w:rsidRPr="0094270D" w:rsidRDefault="00C362EA" w:rsidP="00C33D8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0.06382637</w:t>
            </w:r>
          </w:p>
        </w:tc>
      </w:tr>
      <w:tr w:rsidR="00504552" w:rsidRPr="0094270D" w14:paraId="5F47DCFC" w14:textId="77777777" w:rsidTr="00C362EA">
        <w:tc>
          <w:tcPr>
            <w:tcW w:w="2254" w:type="dxa"/>
          </w:tcPr>
          <w:p w14:paraId="00E5519F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d3</w:t>
            </w:r>
          </w:p>
        </w:tc>
        <w:tc>
          <w:tcPr>
            <w:tcW w:w="2254" w:type="dxa"/>
          </w:tcPr>
          <w:p w14:paraId="7878F73B" w14:textId="45B8A77F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0.03567893</w:t>
            </w:r>
          </w:p>
        </w:tc>
        <w:tc>
          <w:tcPr>
            <w:tcW w:w="2254" w:type="dxa"/>
          </w:tcPr>
          <w:p w14:paraId="53B194A9" w14:textId="6FA35EE7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0.04548364</w:t>
            </w:r>
          </w:p>
        </w:tc>
        <w:tc>
          <w:tcPr>
            <w:tcW w:w="2254" w:type="dxa"/>
          </w:tcPr>
          <w:p w14:paraId="5EA0F0EF" w14:textId="7580BC70" w:rsidR="00504552" w:rsidRPr="0094270D" w:rsidRDefault="00C362EA" w:rsidP="00C33D8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0.04548364</w:t>
            </w:r>
          </w:p>
        </w:tc>
      </w:tr>
      <w:tr w:rsidR="00504552" w:rsidRPr="0094270D" w14:paraId="65646D90" w14:textId="77777777" w:rsidTr="00C362EA">
        <w:tc>
          <w:tcPr>
            <w:tcW w:w="2254" w:type="dxa"/>
          </w:tcPr>
          <w:p w14:paraId="62F5996B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d4</w:t>
            </w:r>
          </w:p>
        </w:tc>
        <w:tc>
          <w:tcPr>
            <w:tcW w:w="2254" w:type="dxa"/>
          </w:tcPr>
          <w:p w14:paraId="030B90F7" w14:textId="57FE7BF7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0.07682454</w:t>
            </w:r>
          </w:p>
        </w:tc>
        <w:tc>
          <w:tcPr>
            <w:tcW w:w="2254" w:type="dxa"/>
          </w:tcPr>
          <w:p w14:paraId="6DC50734" w14:textId="2812ADD4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0.07957307</w:t>
            </w:r>
          </w:p>
        </w:tc>
        <w:tc>
          <w:tcPr>
            <w:tcW w:w="2254" w:type="dxa"/>
          </w:tcPr>
          <w:p w14:paraId="3AB24DEE" w14:textId="66C9FFE8" w:rsidR="00504552" w:rsidRPr="0094270D" w:rsidRDefault="00C362EA" w:rsidP="00C33D8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0.07957307</w:t>
            </w:r>
          </w:p>
        </w:tc>
      </w:tr>
      <w:tr w:rsidR="00504552" w:rsidRPr="0094270D" w14:paraId="5ADB9EF0" w14:textId="77777777" w:rsidTr="00C362EA">
        <w:tc>
          <w:tcPr>
            <w:tcW w:w="2254" w:type="dxa"/>
          </w:tcPr>
          <w:p w14:paraId="58CC1FCD" w14:textId="77777777" w:rsidR="00504552" w:rsidRPr="0094270D" w:rsidRDefault="00504552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d5</w:t>
            </w:r>
          </w:p>
        </w:tc>
        <w:tc>
          <w:tcPr>
            <w:tcW w:w="2254" w:type="dxa"/>
          </w:tcPr>
          <w:p w14:paraId="29ECEA4B" w14:textId="58E6A1D9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0.07236114</w:t>
            </w:r>
          </w:p>
        </w:tc>
        <w:tc>
          <w:tcPr>
            <w:tcW w:w="2254" w:type="dxa"/>
          </w:tcPr>
          <w:p w14:paraId="00E50B87" w14:textId="04612B8D" w:rsidR="00504552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0.07470431</w:t>
            </w:r>
          </w:p>
        </w:tc>
        <w:tc>
          <w:tcPr>
            <w:tcW w:w="2254" w:type="dxa"/>
          </w:tcPr>
          <w:p w14:paraId="6DF7EA12" w14:textId="6E6B64C9" w:rsidR="00504552" w:rsidRPr="0094270D" w:rsidRDefault="00C362EA" w:rsidP="00C33D8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0.07470431</w:t>
            </w:r>
          </w:p>
        </w:tc>
      </w:tr>
      <w:tr w:rsidR="00C362EA" w:rsidRPr="0094270D" w14:paraId="1B2551F5" w14:textId="77777777" w:rsidTr="00C362EA">
        <w:tc>
          <w:tcPr>
            <w:tcW w:w="2254" w:type="dxa"/>
          </w:tcPr>
          <w:p w14:paraId="366D3FDE" w14:textId="77777777" w:rsidR="00C362EA" w:rsidRPr="0094270D" w:rsidRDefault="00C362EA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d6</w:t>
            </w:r>
          </w:p>
        </w:tc>
        <w:tc>
          <w:tcPr>
            <w:tcW w:w="2254" w:type="dxa"/>
          </w:tcPr>
          <w:p w14:paraId="183809F5" w14:textId="6F7D6883" w:rsidR="00C362EA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0.08736978</w:t>
            </w:r>
          </w:p>
        </w:tc>
        <w:tc>
          <w:tcPr>
            <w:tcW w:w="2254" w:type="dxa"/>
          </w:tcPr>
          <w:p w14:paraId="38E2BB78" w14:textId="391F648C" w:rsidR="00C362EA" w:rsidRPr="0094270D" w:rsidRDefault="00C362EA" w:rsidP="005A1AFE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0.08486148</w:t>
            </w:r>
          </w:p>
        </w:tc>
        <w:tc>
          <w:tcPr>
            <w:tcW w:w="2254" w:type="dxa"/>
          </w:tcPr>
          <w:p w14:paraId="6D3EBEA9" w14:textId="29065660" w:rsidR="00C362EA" w:rsidRPr="0094270D" w:rsidRDefault="00C362EA" w:rsidP="00C33D85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0.08486148</w:t>
            </w:r>
          </w:p>
        </w:tc>
      </w:tr>
      <w:tr w:rsidR="00C362EA" w:rsidRPr="0094270D" w14:paraId="5D0EEADB" w14:textId="77777777" w:rsidTr="00C362EA">
        <w:tc>
          <w:tcPr>
            <w:tcW w:w="2254" w:type="dxa"/>
          </w:tcPr>
          <w:p w14:paraId="01C5E186" w14:textId="77777777" w:rsidR="00C362EA" w:rsidRPr="0094270D" w:rsidRDefault="00C362EA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rStyle w:val="Strong"/>
                <w:b w:val="0"/>
                <w:sz w:val="22"/>
              </w:rPr>
              <w:t>d7</w:t>
            </w:r>
          </w:p>
        </w:tc>
        <w:tc>
          <w:tcPr>
            <w:tcW w:w="2254" w:type="dxa"/>
          </w:tcPr>
          <w:p w14:paraId="1F698A07" w14:textId="798E2BBA" w:rsidR="00C362EA" w:rsidRPr="0094270D" w:rsidRDefault="00C362EA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0.06957770</w:t>
            </w:r>
          </w:p>
        </w:tc>
        <w:tc>
          <w:tcPr>
            <w:tcW w:w="2254" w:type="dxa"/>
          </w:tcPr>
          <w:p w14:paraId="2EE0F8CD" w14:textId="27509E42" w:rsidR="00C362EA" w:rsidRPr="0094270D" w:rsidRDefault="00C362EA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0.07553402</w:t>
            </w:r>
          </w:p>
        </w:tc>
        <w:tc>
          <w:tcPr>
            <w:tcW w:w="2254" w:type="dxa"/>
          </w:tcPr>
          <w:p w14:paraId="07B59B2E" w14:textId="27750302" w:rsidR="00C362EA" w:rsidRPr="0094270D" w:rsidRDefault="00C362EA" w:rsidP="00C362EA">
            <w:pPr>
              <w:rPr>
                <w:rStyle w:val="Strong"/>
                <w:b w:val="0"/>
                <w:sz w:val="22"/>
              </w:rPr>
            </w:pPr>
            <w:r w:rsidRPr="0094270D">
              <w:rPr>
                <w:bCs/>
              </w:rPr>
              <w:t>0.07553402</w:t>
            </w:r>
          </w:p>
        </w:tc>
      </w:tr>
    </w:tbl>
    <w:p w14:paraId="57C54BEF" w14:textId="736A0E21" w:rsidR="00504552" w:rsidRDefault="00504552" w:rsidP="00366BB5">
      <w:pPr>
        <w:rPr>
          <w:rStyle w:val="Strong"/>
          <w:b w:val="0"/>
        </w:rPr>
      </w:pPr>
    </w:p>
    <w:p w14:paraId="46ACF708" w14:textId="748DCF3C" w:rsidR="0094270D" w:rsidRDefault="0094270D" w:rsidP="00366BB5">
      <w:pPr>
        <w:rPr>
          <w:rStyle w:val="Strong"/>
          <w:b w:val="0"/>
        </w:rPr>
      </w:pPr>
    </w:p>
    <w:p w14:paraId="7F542F1F" w14:textId="77777777" w:rsidR="0094270D" w:rsidRDefault="0094270D" w:rsidP="00366BB5">
      <w:pPr>
        <w:rPr>
          <w:rStyle w:val="Strong"/>
          <w:b w:val="0"/>
        </w:rPr>
      </w:pPr>
    </w:p>
    <w:p w14:paraId="0D7AB166" w14:textId="77777777" w:rsidR="0094270D" w:rsidRPr="00464F9B" w:rsidRDefault="0094270D" w:rsidP="00464F9B">
      <w:pPr>
        <w:spacing w:line="276" w:lineRule="auto"/>
        <w:jc w:val="both"/>
        <w:rPr>
          <w:bCs/>
          <w:noProof/>
          <w:lang w:val="en-GB"/>
        </w:rPr>
      </w:pPr>
    </w:p>
    <w:p w14:paraId="230C240D" w14:textId="72853301" w:rsidR="0039014C" w:rsidRPr="007D16E1" w:rsidRDefault="0039014C" w:rsidP="0039014C">
      <w:pPr>
        <w:pStyle w:val="Heading1"/>
        <w:numPr>
          <w:ilvl w:val="0"/>
          <w:numId w:val="0"/>
        </w:numPr>
        <w:rPr>
          <w:b w:val="0"/>
        </w:rPr>
      </w:pPr>
      <w:r>
        <w:rPr>
          <w:rStyle w:val="Strong"/>
          <w:b/>
        </w:rPr>
        <w:lastRenderedPageBreak/>
        <w:t xml:space="preserve">Data related to GHG </w:t>
      </w:r>
      <w:r w:rsidR="0094270D">
        <w:rPr>
          <w:rStyle w:val="Strong"/>
          <w:b/>
        </w:rPr>
        <w:t>emissions</w:t>
      </w:r>
    </w:p>
    <w:p w14:paraId="23CFD70C" w14:textId="77777777" w:rsidR="0039014C" w:rsidRDefault="0039014C" w:rsidP="0039014C">
      <w:pPr>
        <w:spacing w:line="276" w:lineRule="auto"/>
        <w:jc w:val="both"/>
        <w:rPr>
          <w:noProof/>
          <w:lang w:val="en-GB"/>
        </w:rPr>
      </w:pPr>
    </w:p>
    <w:p w14:paraId="7D08BC82" w14:textId="75179459" w:rsidR="00305FDC" w:rsidRDefault="0039014C" w:rsidP="00305FDC">
      <w:pPr>
        <w:spacing w:line="276" w:lineRule="auto"/>
        <w:jc w:val="both"/>
        <w:rPr>
          <w:noProof/>
          <w:lang w:val="en-GB"/>
        </w:rPr>
      </w:pPr>
      <w:r>
        <w:rPr>
          <w:noProof/>
          <w:lang w:val="en-GB"/>
        </w:rPr>
        <w:t xml:space="preserve">Table </w:t>
      </w:r>
      <w:r w:rsidR="009D7AEF">
        <w:rPr>
          <w:noProof/>
          <w:lang w:val="en-GB"/>
        </w:rPr>
        <w:t>S</w:t>
      </w:r>
      <w:r>
        <w:rPr>
          <w:noProof/>
          <w:lang w:val="en-GB"/>
        </w:rPr>
        <w:t xml:space="preserve">25 shows </w:t>
      </w:r>
      <w:r w:rsidR="0094270D">
        <w:rPr>
          <w:noProof/>
          <w:lang w:val="en-GB"/>
        </w:rPr>
        <w:t>GHG emission</w:t>
      </w:r>
      <w:r>
        <w:rPr>
          <w:noProof/>
          <w:lang w:val="en-GB"/>
        </w:rPr>
        <w:t xml:space="preserve"> coefficients </w:t>
      </w:r>
      <w:r w:rsidR="0094270D">
        <w:rPr>
          <w:noProof/>
          <w:lang w:val="en-GB"/>
        </w:rPr>
        <w:t xml:space="preserve">related to avoided GHG emissions for </w:t>
      </w:r>
      <w:r>
        <w:rPr>
          <w:noProof/>
          <w:lang w:val="en-GB"/>
        </w:rPr>
        <w:t>materials</w:t>
      </w:r>
      <w:r w:rsidR="0094270D">
        <w:rPr>
          <w:noProof/>
          <w:lang w:val="en-GB"/>
        </w:rPr>
        <w:t>.</w:t>
      </w:r>
      <w:r>
        <w:rPr>
          <w:noProof/>
          <w:lang w:val="en-GB"/>
        </w:rPr>
        <w:t xml:space="preserve"> Table </w:t>
      </w:r>
      <w:r w:rsidR="009D7AEF">
        <w:rPr>
          <w:noProof/>
          <w:lang w:val="en-GB"/>
        </w:rPr>
        <w:t>S</w:t>
      </w:r>
      <w:r>
        <w:rPr>
          <w:noProof/>
          <w:lang w:val="en-GB"/>
        </w:rPr>
        <w:t xml:space="preserve">26 </w:t>
      </w:r>
      <w:r w:rsidR="0094270D">
        <w:rPr>
          <w:noProof/>
          <w:lang w:val="en-GB"/>
        </w:rPr>
        <w:t>further shows GHG emission co</w:t>
      </w:r>
      <w:r>
        <w:rPr>
          <w:noProof/>
          <w:lang w:val="en-GB"/>
        </w:rPr>
        <w:t xml:space="preserve">efficients </w:t>
      </w:r>
      <w:r w:rsidR="0094270D">
        <w:rPr>
          <w:noProof/>
          <w:lang w:val="en-GB"/>
        </w:rPr>
        <w:t xml:space="preserve">(burdening) </w:t>
      </w:r>
      <w:r>
        <w:rPr>
          <w:noProof/>
          <w:lang w:val="en-GB"/>
        </w:rPr>
        <w:t>rel</w:t>
      </w:r>
      <w:r w:rsidR="006F7DCB">
        <w:rPr>
          <w:noProof/>
          <w:lang w:val="en-GB"/>
        </w:rPr>
        <w:t>a</w:t>
      </w:r>
      <w:r>
        <w:rPr>
          <w:noProof/>
          <w:lang w:val="en-GB"/>
        </w:rPr>
        <w:t xml:space="preserve">ted to acquisition and consumption of materials and Table </w:t>
      </w:r>
      <w:r w:rsidR="009D7AEF">
        <w:rPr>
          <w:noProof/>
          <w:lang w:val="en-GB"/>
        </w:rPr>
        <w:t>S</w:t>
      </w:r>
      <w:r>
        <w:rPr>
          <w:noProof/>
          <w:lang w:val="en-GB"/>
        </w:rPr>
        <w:t>27 coefficients for transport burdens.</w:t>
      </w:r>
      <w:r w:rsidR="006F7DCB">
        <w:rPr>
          <w:noProof/>
          <w:lang w:val="en-GB"/>
        </w:rPr>
        <w:t xml:space="preserve"> </w:t>
      </w:r>
    </w:p>
    <w:p w14:paraId="32C53A3F" w14:textId="34CAE639" w:rsidR="00305FDC" w:rsidRPr="006F7DCB" w:rsidRDefault="006F7DCB" w:rsidP="00305FDC">
      <w:pPr>
        <w:spacing w:line="276" w:lineRule="auto"/>
        <w:jc w:val="both"/>
        <w:rPr>
          <w:lang w:val="en-GB"/>
        </w:rPr>
      </w:pPr>
      <w:r w:rsidRPr="003F76A3">
        <w:rPr>
          <w:lang w:val="en-GB"/>
        </w:rPr>
        <w:t xml:space="preserve">All </w:t>
      </w:r>
      <w:r>
        <w:rPr>
          <w:lang w:val="en-GB"/>
        </w:rPr>
        <w:t xml:space="preserve">the </w:t>
      </w:r>
      <w:r w:rsidRPr="003F76A3">
        <w:rPr>
          <w:lang w:val="en-GB"/>
        </w:rPr>
        <w:t xml:space="preserve">data in this section </w:t>
      </w:r>
      <w:r>
        <w:rPr>
          <w:lang w:val="en-GB"/>
        </w:rPr>
        <w:t>we</w:t>
      </w:r>
      <w:r w:rsidRPr="003F76A3">
        <w:rPr>
          <w:lang w:val="en-GB"/>
        </w:rPr>
        <w:t xml:space="preserve">re obtained from the </w:t>
      </w:r>
      <w:r>
        <w:rPr>
          <w:lang w:val="en-GB"/>
        </w:rPr>
        <w:t xml:space="preserve">website of Delft University of Technology, The Model of the Eco-costs / Value Ratio (EVR) </w:t>
      </w:r>
      <w:r w:rsidR="000978D9">
        <w:rPr>
          <w:noProof/>
          <w:lang w:val="en-GB"/>
        </w:rPr>
        <w:t>[4]</w:t>
      </w:r>
      <w:r>
        <w:rPr>
          <w:lang w:val="en-GB"/>
        </w:rPr>
        <w:t xml:space="preserve"> and checked also with </w:t>
      </w:r>
      <w:proofErr w:type="spellStart"/>
      <w:r w:rsidRPr="002E5FE7">
        <w:rPr>
          <w:lang w:val="en-GB"/>
        </w:rPr>
        <w:t>SimaPro</w:t>
      </w:r>
      <w:proofErr w:type="spellEnd"/>
      <w:r w:rsidRPr="002E5FE7">
        <w:rPr>
          <w:lang w:val="en-GB"/>
        </w:rPr>
        <w:t xml:space="preserve"> software</w:t>
      </w:r>
      <w:r>
        <w:rPr>
          <w:lang w:val="en-GB"/>
        </w:rPr>
        <w:t xml:space="preserve"> </w:t>
      </w:r>
      <w:r w:rsidR="000978D9">
        <w:rPr>
          <w:noProof/>
          <w:lang w:val="en-GB"/>
        </w:rPr>
        <w:t>[5]</w:t>
      </w:r>
      <w:r w:rsidRPr="002E5FE7">
        <w:rPr>
          <w:lang w:val="en-GB"/>
        </w:rPr>
        <w:t>, IPCC 2007 database</w:t>
      </w:r>
      <w:r w:rsidR="000978D9">
        <w:rPr>
          <w:lang w:val="en-GB"/>
        </w:rPr>
        <w:t xml:space="preserve"> </w:t>
      </w:r>
      <w:r w:rsidR="000978D9">
        <w:rPr>
          <w:noProof/>
          <w:lang w:val="en-GB"/>
        </w:rPr>
        <w:t>[6]</w:t>
      </w:r>
      <w:r w:rsidRPr="003F76A3">
        <w:rPr>
          <w:lang w:val="en-GB"/>
        </w:rPr>
        <w:t>.</w:t>
      </w:r>
      <w:r w:rsidR="00305FDC">
        <w:rPr>
          <w:lang w:val="en-GB"/>
        </w:rPr>
        <w:t xml:space="preserve"> </w:t>
      </w:r>
      <w:r w:rsidR="00305FDC">
        <w:rPr>
          <w:noProof/>
          <w:lang w:val="en-GB"/>
        </w:rPr>
        <w:t>Regarding unburdening, the following substitution factors are considered:</w:t>
      </w:r>
      <w:r w:rsidR="00305FDC">
        <w:rPr>
          <w:lang w:val="en-GB"/>
        </w:rPr>
        <w:t xml:space="preserve"> </w:t>
      </w:r>
      <w:r w:rsidR="00305FDC" w:rsidRPr="003F76A3">
        <w:rPr>
          <w:lang w:val="en-GB"/>
        </w:rPr>
        <w:t xml:space="preserve">electricity 0.9, dry digestate </w:t>
      </w:r>
      <w:r w:rsidR="00305FDC">
        <w:rPr>
          <w:lang w:val="en-GB"/>
        </w:rPr>
        <w:t>1/25</w:t>
      </w:r>
      <w:r w:rsidR="00305FDC" w:rsidRPr="003F76A3">
        <w:rPr>
          <w:lang w:val="en-GB"/>
        </w:rPr>
        <w:t xml:space="preserve"> and wet digestate </w:t>
      </w:r>
      <w:r w:rsidR="00305FDC">
        <w:rPr>
          <w:lang w:val="en-GB"/>
        </w:rPr>
        <w:t xml:space="preserve">1/34. For storage it is assumed that burdening is equal to 5 % of the burden of product stored.   </w:t>
      </w:r>
    </w:p>
    <w:p w14:paraId="61068872" w14:textId="77777777" w:rsidR="0094270D" w:rsidRDefault="0094270D" w:rsidP="0039014C">
      <w:pPr>
        <w:spacing w:line="276" w:lineRule="auto"/>
        <w:jc w:val="both"/>
        <w:rPr>
          <w:noProof/>
          <w:lang w:val="en-GB"/>
        </w:rPr>
      </w:pPr>
    </w:p>
    <w:p w14:paraId="1FBB7A8D" w14:textId="5B03C28B" w:rsidR="0039014C" w:rsidRPr="00FB58FD" w:rsidRDefault="0039014C" w:rsidP="0039014C">
      <w:pPr>
        <w:pStyle w:val="Caption"/>
      </w:pPr>
      <w:r w:rsidRPr="00292D4A">
        <w:t xml:space="preserve">Table </w:t>
      </w:r>
      <w:r w:rsidR="009D7AEF">
        <w:t>S</w:t>
      </w:r>
      <w:r>
        <w:t>2</w:t>
      </w:r>
      <w:r w:rsidRPr="00FB58FD">
        <w:t>5</w:t>
      </w:r>
      <w:r w:rsidR="009D7AEF">
        <w:t>.</w:t>
      </w:r>
      <w:r w:rsidRPr="00FB58FD">
        <w:t xml:space="preserve"> </w:t>
      </w:r>
      <w:r w:rsidR="00460CD7">
        <w:t>C</w:t>
      </w:r>
      <w:r w:rsidRPr="00FB58FD">
        <w:t xml:space="preserve">oefficient </w:t>
      </w:r>
      <w:r w:rsidR="00460CD7">
        <w:t>for avoided GHG emissions for</w:t>
      </w:r>
      <w:r w:rsidRPr="00FB58FD">
        <w:t xml:space="preserve"> material </w:t>
      </w:r>
      <w:r w:rsidRPr="00FB58FD">
        <w:rPr>
          <w:i/>
        </w:rPr>
        <w:t xml:space="preserve">p 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638"/>
        <w:gridCol w:w="3780"/>
      </w:tblGrid>
      <w:tr w:rsidR="0039014C" w:rsidRPr="00FB58FD" w14:paraId="6D89BCD4" w14:textId="77777777" w:rsidTr="00FC6FD1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65939A7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theme="minorHAnsi"/>
                <w:i/>
                <w:lang w:val="en-GB" w:eastAsia="es-ES"/>
              </w:rPr>
            </w:pPr>
            <w:r w:rsidRPr="003F76A3">
              <w:rPr>
                <w:rFonts w:cstheme="minorHAnsi"/>
                <w:lang w:val="en-GB" w:eastAsia="es-ES"/>
              </w:rPr>
              <w:t xml:space="preserve">Material </w:t>
            </w:r>
            <w:r w:rsidRPr="003F76A3">
              <w:rPr>
                <w:rFonts w:cstheme="minorHAnsi"/>
                <w:i/>
                <w:lang w:val="en-GB" w:eastAsia="es-ES"/>
              </w:rPr>
              <w:t>p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805B1FB" w14:textId="31D14DA2" w:rsidR="0039014C" w:rsidRPr="003F76A3" w:rsidRDefault="002F32E0" w:rsidP="00FC6FD1">
            <w:pPr>
              <w:spacing w:after="0" w:line="240" w:lineRule="auto"/>
              <w:jc w:val="center"/>
              <w:rPr>
                <w:rFonts w:cstheme="minorHAnsi"/>
                <w:i/>
                <w:lang w:val="en-GB" w:eastAsia="es-ES"/>
              </w:rPr>
            </w:pPr>
            <w:r>
              <w:rPr>
                <w:position w:val="-14"/>
              </w:rPr>
              <w:pict w14:anchorId="37D999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05pt;height:18.8pt">
                  <v:imagedata r:id="rId9" o:title=""/>
                </v:shape>
              </w:pict>
            </w:r>
            <w:r w:rsidR="0039014C">
              <w:rPr>
                <w:rFonts w:eastAsiaTheme="minorEastAsia" w:cs="Times New Roman"/>
                <w:lang w:val="en-GB"/>
              </w:rPr>
              <w:t xml:space="preserve"> (</w:t>
            </w:r>
            <w:r w:rsidR="0039014C" w:rsidRPr="003F76A3">
              <w:rPr>
                <w:rFonts w:cstheme="minorHAnsi"/>
                <w:lang w:val="en-GB" w:eastAsia="es-ES"/>
              </w:rPr>
              <w:t>t CO</w:t>
            </w:r>
            <w:r w:rsidR="0039014C" w:rsidRPr="003F76A3">
              <w:rPr>
                <w:rFonts w:cstheme="minorHAnsi"/>
                <w:vertAlign w:val="subscript"/>
                <w:lang w:val="en-GB" w:eastAsia="es-ES"/>
              </w:rPr>
              <w:t xml:space="preserve">2 </w:t>
            </w:r>
            <w:r w:rsidR="0039014C">
              <w:rPr>
                <w:rFonts w:cstheme="minorHAnsi"/>
                <w:vertAlign w:val="subscript"/>
                <w:lang w:val="en-GB" w:eastAsia="es-ES"/>
              </w:rPr>
              <w:t>eq.</w:t>
            </w:r>
            <w:r w:rsidR="0039014C" w:rsidRPr="003F76A3">
              <w:rPr>
                <w:rFonts w:cstheme="minorHAnsi"/>
                <w:lang w:val="en-GB" w:eastAsia="es-ES"/>
              </w:rPr>
              <w:t xml:space="preserve">/t </w:t>
            </w:r>
            <w:r w:rsidR="0039014C" w:rsidRPr="003F76A3">
              <w:rPr>
                <w:rFonts w:cstheme="minorHAnsi"/>
                <w:i/>
                <w:lang w:val="en-GB" w:eastAsia="es-ES"/>
              </w:rPr>
              <w:t>p</w:t>
            </w:r>
            <w:r w:rsidR="0039014C" w:rsidRPr="002E5FE7">
              <w:rPr>
                <w:rFonts w:cstheme="minorHAnsi"/>
                <w:lang w:val="en-GB" w:eastAsia="es-ES"/>
              </w:rPr>
              <w:t>)</w:t>
            </w:r>
          </w:p>
        </w:tc>
      </w:tr>
      <w:tr w:rsidR="0039014C" w:rsidRPr="00FB58FD" w14:paraId="375C6BFE" w14:textId="77777777" w:rsidTr="00FC6FD1"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hideMark/>
          </w:tcPr>
          <w:p w14:paraId="581DF844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Cattle manure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14:paraId="10CA2E3C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0.13884</w:t>
            </w:r>
          </w:p>
        </w:tc>
      </w:tr>
      <w:tr w:rsidR="0039014C" w:rsidRPr="00FB58FD" w14:paraId="5223ACBE" w14:textId="77777777" w:rsidTr="00FC6FD1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FA7D1F4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 xml:space="preserve">Dry </w:t>
            </w:r>
            <w:r>
              <w:rPr>
                <w:rFonts w:cs="Calibri"/>
                <w:lang w:val="en-GB" w:eastAsia="es-ES"/>
              </w:rPr>
              <w:t>d</w:t>
            </w:r>
            <w:r w:rsidRPr="003F76A3">
              <w:rPr>
                <w:rFonts w:cs="Calibri"/>
                <w:lang w:val="en-GB" w:eastAsia="es-ES"/>
              </w:rPr>
              <w:t xml:space="preserve">igestate </w:t>
            </w: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14:paraId="142E5FF3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cs="Calibri"/>
                <w:lang w:val="en-GB" w:eastAsia="es-ES"/>
              </w:rPr>
            </w:pPr>
            <w:r w:rsidRPr="003F76A3">
              <w:rPr>
                <w:rFonts w:ascii="Calibri" w:hAnsi="Calibri"/>
                <w:color w:val="000000"/>
                <w:lang w:val="en-GB" w:eastAsia="es-ES"/>
              </w:rPr>
              <w:t>3.09184</w:t>
            </w:r>
          </w:p>
        </w:tc>
      </w:tr>
      <w:tr w:rsidR="0039014C" w:rsidRPr="00FB58FD" w14:paraId="613B47D0" w14:textId="77777777" w:rsidTr="00FC6FD1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DA6C918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>
              <w:rPr>
                <w:rFonts w:cs="Calibri"/>
                <w:lang w:val="en-GB" w:eastAsia="es-ES"/>
              </w:rPr>
              <w:t>Electricity*</w:t>
            </w: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14:paraId="427D6FEA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es-ES"/>
              </w:rPr>
            </w:pPr>
            <w:r>
              <w:rPr>
                <w:rFonts w:ascii="Calibri" w:hAnsi="Calibri"/>
                <w:color w:val="000000"/>
                <w:lang w:val="en-GB" w:eastAsia="es-ES"/>
              </w:rPr>
              <w:t>0.12333</w:t>
            </w:r>
          </w:p>
        </w:tc>
      </w:tr>
      <w:tr w:rsidR="0039014C" w:rsidRPr="00FB58FD" w14:paraId="6127A3CE" w14:textId="77777777" w:rsidTr="00FC6F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ECE4E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Pig manure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7D54B7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0"/>
                <w:lang w:val="en-GB" w:eastAsia="es-ES"/>
              </w:rPr>
            </w:pPr>
            <w:r w:rsidRPr="003F76A3">
              <w:rPr>
                <w:rFonts w:ascii="Calibri" w:hAnsi="Calibri"/>
                <w:color w:val="000000"/>
                <w:szCs w:val="20"/>
                <w:lang w:val="en-GB" w:eastAsia="es-ES"/>
              </w:rPr>
              <w:t>0.03330</w:t>
            </w:r>
          </w:p>
        </w:tc>
      </w:tr>
      <w:tr w:rsidR="0039014C" w:rsidRPr="00FB58FD" w14:paraId="4C6136FB" w14:textId="77777777" w:rsidTr="00FC6F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C3FFEF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Poultry bedding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3E5575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0.02812</w:t>
            </w:r>
          </w:p>
        </w:tc>
      </w:tr>
      <w:tr w:rsidR="0039014C" w:rsidRPr="00FB58FD" w14:paraId="52089ADD" w14:textId="77777777" w:rsidTr="00FC6F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70DFB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Poultry manure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02503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cs="Calibri"/>
                <w:lang w:val="en-GB" w:eastAsia="es-ES"/>
              </w:rPr>
            </w:pPr>
            <w:r w:rsidRPr="003F76A3">
              <w:rPr>
                <w:rFonts w:ascii="Calibri" w:hAnsi="Calibri"/>
                <w:color w:val="000000"/>
                <w:szCs w:val="20"/>
                <w:lang w:val="en-GB" w:eastAsia="es-ES"/>
              </w:rPr>
              <w:t>0.00321</w:t>
            </w:r>
          </w:p>
        </w:tc>
      </w:tr>
      <w:tr w:rsidR="0039014C" w:rsidRPr="00FB58FD" w14:paraId="728A2985" w14:textId="77777777" w:rsidTr="00FC6F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9E1A9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szCs w:val="24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 xml:space="preserve">Poultry slurry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C2DC4B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0.02801</w:t>
            </w:r>
          </w:p>
        </w:tc>
      </w:tr>
      <w:tr w:rsidR="0039014C" w:rsidRPr="00FB58FD" w14:paraId="145A12EC" w14:textId="77777777" w:rsidTr="00FC6FD1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967D252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 xml:space="preserve">Wet </w:t>
            </w:r>
            <w:r>
              <w:rPr>
                <w:rFonts w:cs="Calibri"/>
                <w:lang w:val="en-GB" w:eastAsia="es-ES"/>
              </w:rPr>
              <w:t>d</w:t>
            </w:r>
            <w:r w:rsidRPr="003F76A3">
              <w:rPr>
                <w:rFonts w:cs="Calibri"/>
                <w:lang w:val="en-GB" w:eastAsia="es-ES"/>
              </w:rPr>
              <w:t>igestate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EFC6921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GB" w:eastAsia="es-ES"/>
              </w:rPr>
            </w:pPr>
            <w:r w:rsidRPr="003F76A3">
              <w:rPr>
                <w:rFonts w:ascii="Calibri" w:hAnsi="Calibri"/>
                <w:color w:val="000000"/>
                <w:lang w:val="en-GB" w:eastAsia="es-ES"/>
              </w:rPr>
              <w:t>0.26885</w:t>
            </w:r>
          </w:p>
        </w:tc>
      </w:tr>
    </w:tbl>
    <w:p w14:paraId="5E94ABD8" w14:textId="77777777" w:rsidR="0039014C" w:rsidRPr="003F76A3" w:rsidRDefault="0039014C" w:rsidP="0039014C">
      <w:pPr>
        <w:pStyle w:val="ListParagraph"/>
        <w:spacing w:line="360" w:lineRule="auto"/>
        <w:jc w:val="both"/>
        <w:rPr>
          <w:rFonts w:eastAsia="Times New Roman"/>
          <w:lang w:val="en-GB" w:eastAsia="en-ZA"/>
        </w:rPr>
      </w:pPr>
      <w:r w:rsidRPr="003F76A3">
        <w:rPr>
          <w:rFonts w:eastAsia="Times New Roman"/>
          <w:lang w:val="en-GB" w:eastAsia="en-ZA"/>
        </w:rPr>
        <w:t>*</w:t>
      </w:r>
      <w:r>
        <w:rPr>
          <w:rFonts w:eastAsia="Times New Roman"/>
          <w:lang w:val="en-GB" w:eastAsia="en-ZA"/>
        </w:rPr>
        <w:t xml:space="preserve">kt </w:t>
      </w:r>
      <w:r w:rsidRPr="003F76A3">
        <w:rPr>
          <w:rFonts w:eastAsia="Times New Roman"/>
          <w:lang w:val="en-GB" w:eastAsia="en-ZA"/>
        </w:rPr>
        <w:t>CO</w:t>
      </w:r>
      <w:r w:rsidRPr="003F76A3">
        <w:rPr>
          <w:rFonts w:eastAsia="Times New Roman"/>
          <w:vertAlign w:val="subscript"/>
          <w:lang w:val="en-GB" w:eastAsia="en-ZA"/>
        </w:rPr>
        <w:t>2</w:t>
      </w:r>
      <w:r>
        <w:rPr>
          <w:rFonts w:eastAsia="Times New Roman"/>
          <w:vertAlign w:val="subscript"/>
          <w:lang w:val="en-GB" w:eastAsia="en-ZA"/>
        </w:rPr>
        <w:t xml:space="preserve"> eq.</w:t>
      </w:r>
      <w:r w:rsidRPr="003F76A3">
        <w:rPr>
          <w:rFonts w:eastAsia="Times New Roman"/>
          <w:lang w:val="en-GB" w:eastAsia="en-ZA"/>
        </w:rPr>
        <w:t>/</w:t>
      </w:r>
      <w:r>
        <w:rPr>
          <w:rFonts w:eastAsia="Times New Roman"/>
          <w:lang w:val="en-GB" w:eastAsia="en-ZA"/>
        </w:rPr>
        <w:t>GWh</w:t>
      </w:r>
      <w:r w:rsidRPr="003F76A3">
        <w:rPr>
          <w:rFonts w:eastAsia="Times New Roman"/>
          <w:lang w:val="en-GB" w:eastAsia="en-ZA"/>
        </w:rPr>
        <w:t xml:space="preserve"> electricity</w:t>
      </w:r>
    </w:p>
    <w:p w14:paraId="08915B95" w14:textId="51EA1566" w:rsidR="0039014C" w:rsidRPr="00FB58FD" w:rsidRDefault="0039014C" w:rsidP="0039014C">
      <w:pPr>
        <w:pStyle w:val="Caption"/>
      </w:pPr>
      <w:r w:rsidRPr="00292D4A">
        <w:t xml:space="preserve">Table </w:t>
      </w:r>
      <w:r w:rsidR="009D7AEF">
        <w:t>S</w:t>
      </w:r>
      <w:r>
        <w:t>2</w:t>
      </w:r>
      <w:r w:rsidRPr="00FB58FD">
        <w:t xml:space="preserve">6 </w:t>
      </w:r>
      <w:r w:rsidR="00460CD7">
        <w:t>GHG emission</w:t>
      </w:r>
      <w:r w:rsidRPr="00FB58FD">
        <w:t xml:space="preserve"> coefficient of acquisition and consumption </w:t>
      </w:r>
      <w:r>
        <w:t xml:space="preserve">of </w:t>
      </w:r>
      <w:r w:rsidRPr="00FB58FD">
        <w:t xml:space="preserve">material </w:t>
      </w:r>
      <w:r w:rsidRPr="00FB58FD">
        <w:rPr>
          <w:i/>
        </w:rPr>
        <w:t xml:space="preserve">p 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093"/>
        <w:gridCol w:w="3415"/>
      </w:tblGrid>
      <w:tr w:rsidR="0039014C" w:rsidRPr="00FB58FD" w14:paraId="735483B3" w14:textId="77777777" w:rsidTr="00FC6FD1"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B731C00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theme="minorHAnsi"/>
                <w:i/>
                <w:lang w:val="en-GB" w:eastAsia="es-ES"/>
              </w:rPr>
            </w:pPr>
            <w:r w:rsidRPr="003F76A3">
              <w:rPr>
                <w:rFonts w:cstheme="minorHAnsi"/>
                <w:lang w:val="en-GB" w:eastAsia="es-ES"/>
              </w:rPr>
              <w:t xml:space="preserve">Material </w:t>
            </w:r>
            <w:r w:rsidRPr="003F76A3">
              <w:rPr>
                <w:rFonts w:cstheme="minorHAnsi"/>
                <w:i/>
                <w:lang w:val="en-GB" w:eastAsia="es-ES"/>
              </w:rPr>
              <w:t>p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A0600AC" w14:textId="3F09E2A1" w:rsidR="0039014C" w:rsidRPr="003F76A3" w:rsidRDefault="002F32E0" w:rsidP="00FC6FD1">
            <w:pPr>
              <w:spacing w:after="0" w:line="240" w:lineRule="auto"/>
              <w:jc w:val="center"/>
              <w:rPr>
                <w:rFonts w:cstheme="minorHAnsi"/>
                <w:i/>
                <w:lang w:val="en-GB" w:eastAsia="es-ES"/>
              </w:rPr>
            </w:pPr>
            <w:r>
              <w:rPr>
                <w:position w:val="-14"/>
              </w:rPr>
              <w:pict w14:anchorId="0F5806CF">
                <v:shape id="_x0000_i1026" type="#_x0000_t75" style="width:29.45pt;height:18.8pt">
                  <v:imagedata r:id="rId10" o:title=""/>
                </v:shape>
              </w:pict>
            </w:r>
            <w:r w:rsidR="0094270D">
              <w:rPr>
                <w:rFonts w:eastAsiaTheme="minorEastAsia" w:cs="Times New Roman"/>
                <w:lang w:val="en-GB"/>
              </w:rPr>
              <w:t xml:space="preserve"> </w:t>
            </w:r>
            <w:r w:rsidR="0039014C">
              <w:rPr>
                <w:rFonts w:eastAsiaTheme="minorEastAsia" w:cs="Times New Roman"/>
                <w:lang w:val="en-GB"/>
              </w:rPr>
              <w:t>(</w:t>
            </w:r>
            <w:r w:rsidR="0039014C" w:rsidRPr="003F76A3">
              <w:rPr>
                <w:rFonts w:cstheme="minorHAnsi"/>
                <w:lang w:val="en-GB" w:eastAsia="es-ES"/>
              </w:rPr>
              <w:t>t CO</w:t>
            </w:r>
            <w:r w:rsidR="0039014C" w:rsidRPr="003F76A3">
              <w:rPr>
                <w:rFonts w:cstheme="minorHAnsi"/>
                <w:vertAlign w:val="subscript"/>
                <w:lang w:val="en-GB" w:eastAsia="es-ES"/>
              </w:rPr>
              <w:t xml:space="preserve">2 </w:t>
            </w:r>
            <w:r w:rsidR="0039014C">
              <w:rPr>
                <w:rFonts w:cstheme="minorHAnsi"/>
                <w:vertAlign w:val="subscript"/>
                <w:lang w:val="en-GB" w:eastAsia="es-ES"/>
              </w:rPr>
              <w:t>eq.</w:t>
            </w:r>
            <w:r w:rsidR="0039014C" w:rsidRPr="003F76A3">
              <w:rPr>
                <w:rFonts w:cstheme="minorHAnsi"/>
                <w:lang w:val="en-GB" w:eastAsia="es-ES"/>
              </w:rPr>
              <w:t xml:space="preserve">/t </w:t>
            </w:r>
            <w:r w:rsidR="0039014C" w:rsidRPr="003F76A3">
              <w:rPr>
                <w:rFonts w:cstheme="minorHAnsi"/>
                <w:i/>
                <w:lang w:val="en-GB" w:eastAsia="es-ES"/>
              </w:rPr>
              <w:t>p</w:t>
            </w:r>
            <w:r w:rsidR="0039014C" w:rsidRPr="002E5FE7">
              <w:rPr>
                <w:rFonts w:cstheme="minorHAnsi"/>
                <w:lang w:val="en-GB" w:eastAsia="es-ES"/>
              </w:rPr>
              <w:t>)</w:t>
            </w:r>
          </w:p>
        </w:tc>
      </w:tr>
      <w:tr w:rsidR="0039014C" w:rsidRPr="00FB58FD" w14:paraId="509E87C4" w14:textId="77777777" w:rsidTr="00FC6FD1">
        <w:tc>
          <w:tcPr>
            <w:tcW w:w="2093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14:paraId="0C4D533B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 xml:space="preserve">Corn grain 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14:paraId="0D7EB2D0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cs="Calibri"/>
                <w:lang w:val="en-GB" w:eastAsia="es-ES"/>
              </w:rPr>
            </w:pPr>
            <w:r w:rsidRPr="003F76A3">
              <w:rPr>
                <w:rFonts w:ascii="Calibri" w:hAnsi="Calibri"/>
                <w:color w:val="000000"/>
                <w:lang w:val="en-GB" w:eastAsia="es-ES"/>
              </w:rPr>
              <w:t>0.609417674</w:t>
            </w:r>
          </w:p>
        </w:tc>
      </w:tr>
      <w:tr w:rsidR="0039014C" w:rsidRPr="00FB58FD" w14:paraId="77826558" w14:textId="77777777" w:rsidTr="00FC6FD1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14:paraId="6CCB3880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Corn silage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4B437F95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0.052661749</w:t>
            </w:r>
          </w:p>
        </w:tc>
      </w:tr>
      <w:tr w:rsidR="0039014C" w:rsidRPr="00FB58FD" w14:paraId="587D8756" w14:textId="77777777" w:rsidTr="00FC6FD1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14:paraId="6076E896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Corn stover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4CC5BA01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es-ES"/>
              </w:rPr>
            </w:pPr>
            <w:r w:rsidRPr="003F76A3">
              <w:rPr>
                <w:rFonts w:ascii="Calibri" w:hAnsi="Calibri"/>
                <w:color w:val="000000"/>
                <w:lang w:val="en-GB" w:eastAsia="es-ES"/>
              </w:rPr>
              <w:t>0.042034859</w:t>
            </w:r>
          </w:p>
        </w:tc>
      </w:tr>
      <w:tr w:rsidR="0039014C" w:rsidRPr="00FB58FD" w14:paraId="3D7C4937" w14:textId="77777777" w:rsidTr="00FC6FD1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14:paraId="62BDD950" w14:textId="77777777" w:rsidR="0039014C" w:rsidRPr="002F2707" w:rsidRDefault="0039014C" w:rsidP="00FC6FD1">
            <w:pPr>
              <w:spacing w:after="0" w:line="240" w:lineRule="auto"/>
              <w:jc w:val="both"/>
              <w:rPr>
                <w:rFonts w:cs="Calibri"/>
                <w:b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Electricity*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2846C18F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es-ES"/>
              </w:rPr>
            </w:pPr>
            <w:r w:rsidRPr="003F76A3">
              <w:rPr>
                <w:rFonts w:ascii="Calibri" w:hAnsi="Calibri"/>
                <w:color w:val="000000"/>
                <w:lang w:val="en-GB" w:eastAsia="es-ES"/>
              </w:rPr>
              <w:t>0.06</w:t>
            </w:r>
          </w:p>
        </w:tc>
      </w:tr>
      <w:tr w:rsidR="0039014C" w:rsidRPr="00FB58FD" w14:paraId="0523B8EE" w14:textId="77777777" w:rsidTr="00FC6FD1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14:paraId="64119AA5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Electricity mix*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126699B7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cs="Calibri"/>
                <w:lang w:val="en-GB" w:eastAsia="es-ES"/>
              </w:rPr>
            </w:pPr>
            <w:r w:rsidRPr="003F76A3">
              <w:rPr>
                <w:rFonts w:ascii="Calibri" w:hAnsi="Calibri"/>
                <w:color w:val="000000"/>
                <w:lang w:val="en-GB" w:eastAsia="es-ES"/>
              </w:rPr>
              <w:t>0.123326296</w:t>
            </w:r>
          </w:p>
        </w:tc>
      </w:tr>
      <w:tr w:rsidR="0039014C" w:rsidRPr="00FB58FD" w14:paraId="25FAC722" w14:textId="77777777" w:rsidTr="00FC6FD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A45D2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Grass silage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56E71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0.133487711</w:t>
            </w:r>
          </w:p>
        </w:tc>
      </w:tr>
      <w:tr w:rsidR="0039014C" w:rsidRPr="00FB58FD" w14:paraId="69EB8C5B" w14:textId="77777777" w:rsidTr="00FC6FD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0B63447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 xml:space="preserve">Triticale grain 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090041DE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0.56733397</w:t>
            </w:r>
            <w:r>
              <w:rPr>
                <w:rFonts w:cs="Calibri"/>
                <w:lang w:val="en-GB" w:eastAsia="es-ES"/>
              </w:rPr>
              <w:t>0</w:t>
            </w:r>
          </w:p>
        </w:tc>
      </w:tr>
      <w:tr w:rsidR="0039014C" w:rsidRPr="00FB58FD" w14:paraId="5BC77D80" w14:textId="77777777" w:rsidTr="00FC6FD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C746D6E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Triticale silage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6996DDCA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0.052661749</w:t>
            </w:r>
          </w:p>
        </w:tc>
      </w:tr>
      <w:tr w:rsidR="0039014C" w:rsidRPr="00FB58FD" w14:paraId="2622C64D" w14:textId="77777777" w:rsidTr="00FC6FD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F267FA7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Water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52FBEF93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cs="Calibri"/>
                <w:lang w:val="en-GB" w:eastAsia="es-ES"/>
              </w:rPr>
            </w:pPr>
            <w:r w:rsidRPr="003F76A3">
              <w:rPr>
                <w:rFonts w:ascii="Calibri" w:hAnsi="Calibri"/>
                <w:color w:val="000000"/>
                <w:lang w:val="en-GB" w:eastAsia="es-ES"/>
              </w:rPr>
              <w:t>0.00137050</w:t>
            </w:r>
            <w:r>
              <w:rPr>
                <w:rFonts w:ascii="Calibri" w:hAnsi="Calibri"/>
                <w:color w:val="000000"/>
                <w:lang w:val="en-GB" w:eastAsia="es-ES"/>
              </w:rPr>
              <w:t>0</w:t>
            </w:r>
          </w:p>
        </w:tc>
      </w:tr>
      <w:tr w:rsidR="0039014C" w:rsidRPr="00FB58FD" w14:paraId="439CB1AE" w14:textId="77777777" w:rsidTr="00FC6FD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F1E4108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szCs w:val="24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Wheat grain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66B18734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0.052661749</w:t>
            </w:r>
          </w:p>
        </w:tc>
      </w:tr>
      <w:tr w:rsidR="0039014C" w:rsidRPr="00FB58FD" w14:paraId="0267E79A" w14:textId="77777777" w:rsidTr="00FC6FD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D59273E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Wheat silage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104356DC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GB" w:eastAsia="es-ES"/>
              </w:rPr>
            </w:pPr>
            <w:r w:rsidRPr="003F76A3">
              <w:rPr>
                <w:rFonts w:ascii="Calibri" w:hAnsi="Calibri"/>
                <w:color w:val="000000"/>
                <w:szCs w:val="20"/>
                <w:lang w:val="en-GB" w:eastAsia="es-ES"/>
              </w:rPr>
              <w:t>0.56733397</w:t>
            </w:r>
            <w:r>
              <w:rPr>
                <w:rFonts w:ascii="Calibri" w:hAnsi="Calibri"/>
                <w:color w:val="000000"/>
                <w:szCs w:val="20"/>
                <w:lang w:val="en-GB" w:eastAsia="es-ES"/>
              </w:rPr>
              <w:t>0</w:t>
            </w:r>
          </w:p>
        </w:tc>
      </w:tr>
      <w:tr w:rsidR="0039014C" w:rsidRPr="00FB58FD" w14:paraId="68770CBA" w14:textId="77777777" w:rsidTr="00FC6FD1"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72CC2D4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Wheat straw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B3B2E96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GB" w:eastAsia="es-ES"/>
              </w:rPr>
            </w:pPr>
            <w:r w:rsidRPr="003F76A3">
              <w:rPr>
                <w:rFonts w:ascii="Calibri" w:hAnsi="Calibri"/>
                <w:color w:val="000000"/>
                <w:lang w:val="en-GB" w:eastAsia="es-ES"/>
              </w:rPr>
              <w:t>0.042034859</w:t>
            </w:r>
          </w:p>
        </w:tc>
      </w:tr>
    </w:tbl>
    <w:p w14:paraId="14991F7E" w14:textId="1FB93481" w:rsidR="0039014C" w:rsidRPr="0039014C" w:rsidRDefault="0039014C" w:rsidP="0039014C">
      <w:pPr>
        <w:pStyle w:val="ListParagraph"/>
        <w:spacing w:line="360" w:lineRule="auto"/>
        <w:jc w:val="both"/>
        <w:rPr>
          <w:rFonts w:eastAsia="Times New Roman"/>
          <w:lang w:val="en-GB" w:eastAsia="en-ZA"/>
        </w:rPr>
      </w:pPr>
      <w:r w:rsidRPr="003F76A3">
        <w:rPr>
          <w:rFonts w:eastAsia="Times New Roman"/>
          <w:lang w:val="en-GB" w:eastAsia="en-ZA"/>
        </w:rPr>
        <w:t>*</w:t>
      </w:r>
      <w:r>
        <w:rPr>
          <w:rFonts w:eastAsia="Times New Roman"/>
          <w:lang w:val="en-GB" w:eastAsia="en-ZA"/>
        </w:rPr>
        <w:t xml:space="preserve">t </w:t>
      </w:r>
      <w:r w:rsidRPr="003F76A3">
        <w:rPr>
          <w:rFonts w:eastAsia="Times New Roman"/>
          <w:lang w:val="en-GB" w:eastAsia="en-ZA"/>
        </w:rPr>
        <w:t>CO</w:t>
      </w:r>
      <w:r w:rsidRPr="003F76A3">
        <w:rPr>
          <w:rFonts w:eastAsia="Times New Roman"/>
          <w:vertAlign w:val="subscript"/>
          <w:lang w:val="en-GB" w:eastAsia="en-ZA"/>
        </w:rPr>
        <w:t>2</w:t>
      </w:r>
      <w:r>
        <w:rPr>
          <w:rFonts w:eastAsia="Times New Roman"/>
          <w:vertAlign w:val="subscript"/>
          <w:lang w:val="en-GB" w:eastAsia="en-ZA"/>
        </w:rPr>
        <w:t xml:space="preserve"> eq.</w:t>
      </w:r>
      <w:r w:rsidRPr="003F76A3">
        <w:rPr>
          <w:rFonts w:eastAsia="Times New Roman"/>
          <w:lang w:val="en-GB" w:eastAsia="en-ZA"/>
        </w:rPr>
        <w:t>/</w:t>
      </w:r>
      <w:r w:rsidR="0094270D">
        <w:rPr>
          <w:rFonts w:eastAsia="Times New Roman"/>
          <w:lang w:val="en-GB" w:eastAsia="en-ZA"/>
        </w:rPr>
        <w:t>M</w:t>
      </w:r>
      <w:r>
        <w:rPr>
          <w:rFonts w:eastAsia="Times New Roman"/>
          <w:lang w:val="en-GB" w:eastAsia="en-ZA"/>
        </w:rPr>
        <w:t>Wh</w:t>
      </w:r>
      <w:r w:rsidRPr="003F76A3">
        <w:rPr>
          <w:rFonts w:eastAsia="Times New Roman"/>
          <w:lang w:val="en-GB" w:eastAsia="en-ZA"/>
        </w:rPr>
        <w:t xml:space="preserve"> electricity</w:t>
      </w:r>
    </w:p>
    <w:p w14:paraId="7D0F2D0C" w14:textId="77777777" w:rsidR="007268F1" w:rsidRDefault="007268F1" w:rsidP="0039014C">
      <w:pPr>
        <w:pStyle w:val="Caption"/>
      </w:pPr>
    </w:p>
    <w:p w14:paraId="1B946420" w14:textId="77777777" w:rsidR="007268F1" w:rsidRDefault="007268F1" w:rsidP="0039014C">
      <w:pPr>
        <w:pStyle w:val="Caption"/>
      </w:pPr>
    </w:p>
    <w:p w14:paraId="5DD55900" w14:textId="77777777" w:rsidR="007268F1" w:rsidRDefault="007268F1" w:rsidP="0039014C">
      <w:pPr>
        <w:pStyle w:val="Caption"/>
      </w:pPr>
    </w:p>
    <w:p w14:paraId="7FC9B569" w14:textId="4E0CFE27" w:rsidR="0039014C" w:rsidRPr="00FB58FD" w:rsidRDefault="0039014C" w:rsidP="0039014C">
      <w:pPr>
        <w:pStyle w:val="Caption"/>
        <w:rPr>
          <w:sz w:val="24"/>
        </w:rPr>
      </w:pPr>
      <w:r w:rsidRPr="00292D4A">
        <w:lastRenderedPageBreak/>
        <w:t xml:space="preserve">Table </w:t>
      </w:r>
      <w:r w:rsidR="009D7AEF">
        <w:t>S</w:t>
      </w:r>
      <w:r>
        <w:t>2</w:t>
      </w:r>
      <w:r w:rsidRPr="00FB58FD">
        <w:t>7</w:t>
      </w:r>
      <w:r w:rsidR="009D7AEF">
        <w:t>.</w:t>
      </w:r>
      <w:r w:rsidRPr="00FB58FD">
        <w:t xml:space="preserve"> </w:t>
      </w:r>
      <w:r w:rsidR="00460CD7">
        <w:t>GHG emission coefficient for t</w:t>
      </w:r>
      <w:r w:rsidRPr="00FB58FD">
        <w:t>ransport of</w:t>
      </w:r>
      <w:r w:rsidR="0094270D">
        <w:t xml:space="preserve"> material</w:t>
      </w:r>
      <w:r w:rsidRPr="00FB58FD">
        <w:t xml:space="preserve"> </w:t>
      </w:r>
      <w:r w:rsidRPr="00FB58FD">
        <w:rPr>
          <w:i/>
        </w:rPr>
        <w:t>p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942"/>
        <w:gridCol w:w="3023"/>
        <w:gridCol w:w="1499"/>
        <w:gridCol w:w="1388"/>
      </w:tblGrid>
      <w:tr w:rsidR="0039014C" w:rsidRPr="00FB58FD" w14:paraId="4B33AEFF" w14:textId="77777777" w:rsidTr="00FC6FD1">
        <w:tc>
          <w:tcPr>
            <w:tcW w:w="19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416764" w14:textId="77777777" w:rsidR="0039014C" w:rsidRDefault="0039014C" w:rsidP="00FC6FD1">
            <w:pPr>
              <w:spacing w:after="0" w:line="240" w:lineRule="auto"/>
              <w:jc w:val="both"/>
              <w:rPr>
                <w:rFonts w:cstheme="minorHAnsi"/>
                <w:i/>
                <w:lang w:val="en-GB" w:eastAsia="es-ES"/>
              </w:rPr>
            </w:pPr>
            <w:r w:rsidRPr="003F76A3">
              <w:rPr>
                <w:rFonts w:cstheme="minorHAnsi"/>
                <w:lang w:val="en-GB" w:eastAsia="es-ES"/>
              </w:rPr>
              <w:t xml:space="preserve">Material </w:t>
            </w:r>
            <w:r w:rsidRPr="003F76A3">
              <w:rPr>
                <w:rFonts w:cstheme="minorHAnsi"/>
                <w:i/>
                <w:lang w:val="en-GB" w:eastAsia="es-ES"/>
              </w:rPr>
              <w:t>p</w:t>
            </w:r>
          </w:p>
          <w:p w14:paraId="0028570D" w14:textId="63435D2E" w:rsidR="0039014C" w:rsidRPr="00320667" w:rsidRDefault="0039014C" w:rsidP="00FC6FD1">
            <w:pPr>
              <w:spacing w:after="0" w:line="240" w:lineRule="auto"/>
              <w:jc w:val="both"/>
              <w:rPr>
                <w:rFonts w:cstheme="minorHAnsi"/>
                <w:i/>
                <w:lang w:val="en-GB" w:eastAsia="es-ES"/>
              </w:rPr>
            </w:pPr>
            <w:r>
              <w:rPr>
                <w:rFonts w:cstheme="minorHAnsi"/>
                <w:i/>
                <w:lang w:val="en-GB" w:eastAsia="es-ES"/>
              </w:rPr>
              <w:t xml:space="preserve"> </w:t>
            </w:r>
            <w:r>
              <w:rPr>
                <w:rFonts w:cstheme="minorHAnsi"/>
                <w:lang w:val="en-GB" w:eastAsia="es-ES"/>
              </w:rPr>
              <w:t>(</w:t>
            </w:r>
            <w:r w:rsidRPr="00FB58FD">
              <w:t>t CO</w:t>
            </w:r>
            <w:r w:rsidRPr="00FB58FD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eq.</w:t>
            </w:r>
            <w:r w:rsidRPr="00FB58FD">
              <w:t>/</w:t>
            </w:r>
            <w:r w:rsidR="0094270D">
              <w:t>(t</w:t>
            </w:r>
            <w:r w:rsidR="0094270D">
              <w:rPr>
                <w:rFonts w:cstheme="minorHAnsi"/>
              </w:rPr>
              <w:t>∙</w:t>
            </w:r>
            <w:r w:rsidRPr="00FB58FD">
              <w:t>km</w:t>
            </w:r>
            <w:r>
              <w:t>)</w:t>
            </w:r>
          </w:p>
        </w:tc>
        <w:tc>
          <w:tcPr>
            <w:tcW w:w="30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6A03A9B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cstheme="minorHAnsi"/>
                <w:lang w:val="en-GB" w:eastAsia="es-ES"/>
              </w:rPr>
            </w:pPr>
            <w:r w:rsidRPr="003F76A3">
              <w:rPr>
                <w:rFonts w:cstheme="minorHAnsi"/>
                <w:lang w:val="en-GB" w:eastAsia="es-ES"/>
              </w:rPr>
              <w:t>Road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BF51E94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cstheme="minorHAnsi"/>
                <w:lang w:val="en-GB" w:eastAsia="es-ES"/>
              </w:rPr>
            </w:pPr>
            <w:r w:rsidRPr="003F76A3">
              <w:rPr>
                <w:rFonts w:cstheme="minorHAnsi"/>
                <w:lang w:val="en-GB" w:eastAsia="es-ES"/>
              </w:rPr>
              <w:t>Pipeline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5A30CED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cstheme="minorHAnsi"/>
                <w:lang w:val="en-GB" w:eastAsia="es-ES"/>
              </w:rPr>
            </w:pPr>
            <w:r w:rsidRPr="003F76A3">
              <w:rPr>
                <w:rFonts w:cstheme="minorHAnsi"/>
                <w:lang w:val="en-GB" w:eastAsia="es-ES"/>
              </w:rPr>
              <w:t>Transmission</w:t>
            </w:r>
          </w:p>
        </w:tc>
      </w:tr>
      <w:tr w:rsidR="0039014C" w:rsidRPr="00FB58FD" w14:paraId="7F992FD9" w14:textId="77777777" w:rsidTr="00FC6FD1"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8CD50BE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 xml:space="preserve">All materials </w:t>
            </w:r>
          </w:p>
        </w:tc>
        <w:tc>
          <w:tcPr>
            <w:tcW w:w="302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79F5647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en-GB" w:eastAsia="es-ES"/>
              </w:rPr>
            </w:pPr>
            <w:r w:rsidRPr="003F76A3">
              <w:rPr>
                <w:rFonts w:ascii="Calibri" w:hAnsi="Calibri"/>
                <w:color w:val="000000"/>
                <w:lang w:val="en-GB" w:eastAsia="es-ES"/>
              </w:rPr>
              <w:t>0.0000704430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6BD9FAF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es-ES"/>
              </w:rPr>
            </w:pPr>
            <w:r>
              <w:rPr>
                <w:rFonts w:ascii="Calibri" w:hAnsi="Calibri"/>
                <w:color w:val="000000"/>
                <w:szCs w:val="20"/>
                <w:lang w:val="en-GB" w:eastAsia="es-ES"/>
              </w:rPr>
              <w:t>N.A.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3A3D7C3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es-ES"/>
              </w:rPr>
            </w:pPr>
            <w:r w:rsidRPr="00AF17C7">
              <w:rPr>
                <w:rFonts w:ascii="Calibri" w:hAnsi="Calibri"/>
                <w:color w:val="000000"/>
                <w:szCs w:val="20"/>
                <w:lang w:val="en-GB" w:eastAsia="es-ES"/>
              </w:rPr>
              <w:t>N.A.</w:t>
            </w:r>
          </w:p>
        </w:tc>
      </w:tr>
      <w:tr w:rsidR="0039014C" w:rsidRPr="00FB58FD" w14:paraId="6CDCEB94" w14:textId="77777777" w:rsidTr="00FC6FD1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CD9A22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Biogas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9EDF66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0"/>
                <w:lang w:val="en-GB" w:eastAsia="es-ES"/>
              </w:rPr>
            </w:pPr>
            <w:r>
              <w:rPr>
                <w:rFonts w:ascii="Calibri" w:hAnsi="Calibri"/>
                <w:color w:val="000000"/>
                <w:szCs w:val="20"/>
                <w:lang w:val="en-GB" w:eastAsia="es-ES"/>
              </w:rPr>
              <w:t>N.A.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D05C0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es-ES"/>
              </w:rPr>
            </w:pPr>
            <w:r w:rsidRPr="003F76A3">
              <w:rPr>
                <w:rFonts w:ascii="Calibri" w:hAnsi="Calibri"/>
                <w:color w:val="000000"/>
                <w:lang w:val="en-GB" w:eastAsia="es-ES"/>
              </w:rPr>
              <w:t>0.0000467195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26B57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es-ES"/>
              </w:rPr>
            </w:pPr>
            <w:r w:rsidRPr="00AF17C7">
              <w:rPr>
                <w:rFonts w:ascii="Calibri" w:hAnsi="Calibri"/>
                <w:color w:val="000000"/>
                <w:szCs w:val="20"/>
                <w:lang w:val="en-GB" w:eastAsia="es-ES"/>
              </w:rPr>
              <w:t>N.A.</w:t>
            </w:r>
          </w:p>
        </w:tc>
      </w:tr>
      <w:tr w:rsidR="0039014C" w:rsidRPr="00FB58FD" w14:paraId="14E3E647" w14:textId="77777777" w:rsidTr="00FC6FD1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72467A15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Electricity</w:t>
            </w:r>
            <w:r>
              <w:rPr>
                <w:rFonts w:cs="Calibri"/>
                <w:lang w:val="en-GB" w:eastAsia="es-ES"/>
              </w:rPr>
              <w:t>*</w:t>
            </w:r>
            <w:r w:rsidRPr="003F76A3">
              <w:rPr>
                <w:rFonts w:cs="Calibri"/>
                <w:lang w:val="en-GB" w:eastAsia="es-ES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14C6786F" w14:textId="77777777" w:rsidR="0039014C" w:rsidRPr="003F76A3" w:rsidDel="00026B65" w:rsidRDefault="0039014C" w:rsidP="00FC6FD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  <w:lang w:val="en-GB" w:eastAsia="es-ES"/>
              </w:rPr>
            </w:pPr>
            <w:r w:rsidRPr="00F37158">
              <w:rPr>
                <w:rFonts w:ascii="Calibri" w:hAnsi="Calibri"/>
                <w:color w:val="000000"/>
                <w:szCs w:val="20"/>
                <w:lang w:val="en-GB" w:eastAsia="es-ES"/>
              </w:rPr>
              <w:t>N.A.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06F718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es-ES"/>
              </w:rPr>
            </w:pPr>
            <w:r w:rsidRPr="00325BC2">
              <w:rPr>
                <w:rFonts w:ascii="Calibri" w:hAnsi="Calibri"/>
                <w:color w:val="000000"/>
                <w:szCs w:val="20"/>
                <w:lang w:val="en-GB" w:eastAsia="es-ES"/>
              </w:rPr>
              <w:t>N.A.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42131C" w14:textId="77777777" w:rsidR="0039014C" w:rsidRPr="00AF17C7" w:rsidRDefault="0039014C" w:rsidP="00FC6FD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  <w:lang w:val="en-GB" w:eastAsia="es-ES"/>
              </w:rPr>
            </w:pPr>
            <w:r w:rsidRPr="003F76A3">
              <w:rPr>
                <w:rFonts w:ascii="Calibri" w:hAnsi="Calibri"/>
                <w:color w:val="000000"/>
                <w:lang w:val="en-GB" w:eastAsia="es-ES"/>
              </w:rPr>
              <w:t>0</w:t>
            </w:r>
          </w:p>
        </w:tc>
      </w:tr>
      <w:tr w:rsidR="0039014C" w:rsidRPr="00FB58FD" w14:paraId="75FBB4AF" w14:textId="77777777" w:rsidTr="00FC6FD1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0605E1C0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Heat</w:t>
            </w:r>
            <w:r>
              <w:rPr>
                <w:rFonts w:cs="Calibri"/>
                <w:lang w:val="en-GB" w:eastAsia="es-ES"/>
              </w:rPr>
              <w:t>*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2AB23FD1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0"/>
                <w:lang w:val="en-GB" w:eastAsia="es-ES"/>
              </w:rPr>
            </w:pPr>
            <w:r w:rsidRPr="00F37158">
              <w:rPr>
                <w:rFonts w:ascii="Calibri" w:hAnsi="Calibri"/>
                <w:color w:val="000000"/>
                <w:szCs w:val="20"/>
                <w:lang w:val="en-GB" w:eastAsia="es-ES"/>
              </w:rPr>
              <w:t>N.A.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71031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es-ES"/>
              </w:rPr>
            </w:pPr>
            <w:r w:rsidRPr="003F76A3">
              <w:rPr>
                <w:rFonts w:ascii="Calibri" w:hAnsi="Calibri"/>
                <w:color w:val="000000"/>
                <w:lang w:val="en-GB" w:eastAsia="es-ES"/>
              </w:rPr>
              <w:t>0.0000467195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44E46B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es-ES"/>
              </w:rPr>
            </w:pPr>
            <w:r w:rsidRPr="00AF17C7">
              <w:rPr>
                <w:rFonts w:ascii="Calibri" w:hAnsi="Calibri"/>
                <w:color w:val="000000"/>
                <w:szCs w:val="20"/>
                <w:lang w:val="en-GB" w:eastAsia="es-ES"/>
              </w:rPr>
              <w:t>N.A.</w:t>
            </w:r>
          </w:p>
        </w:tc>
      </w:tr>
      <w:tr w:rsidR="0039014C" w:rsidRPr="00FB58FD" w14:paraId="37C9053A" w14:textId="77777777" w:rsidTr="00FC6FD1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F9948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Manure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834CE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0"/>
                <w:lang w:val="en-GB" w:eastAsia="es-ES"/>
              </w:rPr>
            </w:pPr>
            <w:r w:rsidRPr="003F76A3">
              <w:rPr>
                <w:rFonts w:ascii="Calibri" w:hAnsi="Calibri"/>
                <w:color w:val="000000"/>
                <w:lang w:val="en-GB" w:eastAsia="es-ES"/>
              </w:rPr>
              <w:t>0.0000704430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E678E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es-ES"/>
              </w:rPr>
            </w:pPr>
            <w:r w:rsidRPr="003F76A3">
              <w:rPr>
                <w:rFonts w:ascii="Calibri" w:hAnsi="Calibri"/>
                <w:color w:val="000000"/>
                <w:lang w:val="en-GB" w:eastAsia="es-ES"/>
              </w:rPr>
              <w:t>0.0000467195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76636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es-ES"/>
              </w:rPr>
            </w:pPr>
            <w:r w:rsidRPr="00AF17C7">
              <w:rPr>
                <w:rFonts w:ascii="Calibri" w:hAnsi="Calibri"/>
                <w:color w:val="000000"/>
                <w:szCs w:val="20"/>
                <w:lang w:val="en-GB" w:eastAsia="es-ES"/>
              </w:rPr>
              <w:t>N.A.</w:t>
            </w:r>
          </w:p>
        </w:tc>
      </w:tr>
      <w:tr w:rsidR="0039014C" w:rsidRPr="00FB58FD" w14:paraId="3B52801E" w14:textId="77777777" w:rsidTr="00FC6FD1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A5338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szCs w:val="24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Water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75A52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GB" w:eastAsia="es-ES"/>
              </w:rPr>
            </w:pPr>
            <w:r w:rsidRPr="003F76A3">
              <w:rPr>
                <w:rFonts w:ascii="Calibri" w:hAnsi="Calibri"/>
                <w:color w:val="000000"/>
                <w:lang w:val="en-GB" w:eastAsia="es-ES"/>
              </w:rPr>
              <w:t>0.0000704430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0C07F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es-ES"/>
              </w:rPr>
            </w:pPr>
            <w:r w:rsidRPr="003F76A3">
              <w:rPr>
                <w:rFonts w:ascii="Calibri" w:hAnsi="Calibri"/>
                <w:color w:val="000000"/>
                <w:lang w:val="en-GB" w:eastAsia="es-ES"/>
              </w:rPr>
              <w:t>0.0000467195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5B7A2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es-ES"/>
              </w:rPr>
            </w:pPr>
            <w:r w:rsidRPr="00AF17C7">
              <w:rPr>
                <w:rFonts w:ascii="Calibri" w:hAnsi="Calibri"/>
                <w:color w:val="000000"/>
                <w:szCs w:val="20"/>
                <w:lang w:val="en-GB" w:eastAsia="es-ES"/>
              </w:rPr>
              <w:t>N.A.</w:t>
            </w:r>
          </w:p>
        </w:tc>
      </w:tr>
      <w:tr w:rsidR="0039014C" w:rsidRPr="00FB58FD" w14:paraId="2379E64D" w14:textId="77777777" w:rsidTr="00FC6FD1">
        <w:tc>
          <w:tcPr>
            <w:tcW w:w="19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709D690" w14:textId="77777777" w:rsidR="0039014C" w:rsidRPr="003F76A3" w:rsidRDefault="0039014C" w:rsidP="00FC6FD1">
            <w:pPr>
              <w:spacing w:after="0" w:line="240" w:lineRule="auto"/>
              <w:jc w:val="both"/>
              <w:rPr>
                <w:rFonts w:cs="Calibri"/>
                <w:lang w:val="en-GB" w:eastAsia="es-ES"/>
              </w:rPr>
            </w:pPr>
            <w:r w:rsidRPr="003F76A3">
              <w:rPr>
                <w:rFonts w:cs="Calibri"/>
                <w:lang w:val="en-GB" w:eastAsia="es-ES"/>
              </w:rPr>
              <w:t>Wet Digestate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F794014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en-GB" w:eastAsia="es-ES"/>
              </w:rPr>
            </w:pPr>
            <w:r w:rsidRPr="003F76A3">
              <w:rPr>
                <w:rFonts w:ascii="Calibri" w:hAnsi="Calibri"/>
                <w:color w:val="000000"/>
                <w:lang w:val="en-GB" w:eastAsia="es-ES"/>
              </w:rPr>
              <w:t>0.0000704430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99C4370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es-ES"/>
              </w:rPr>
            </w:pPr>
            <w:r w:rsidRPr="003F76A3">
              <w:rPr>
                <w:rFonts w:ascii="Calibri" w:hAnsi="Calibri"/>
                <w:color w:val="000000"/>
                <w:lang w:val="en-GB" w:eastAsia="es-ES"/>
              </w:rPr>
              <w:t>0.0000467195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AD4096A" w14:textId="77777777" w:rsidR="0039014C" w:rsidRPr="003F76A3" w:rsidRDefault="0039014C" w:rsidP="00FC6FD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es-ES"/>
              </w:rPr>
            </w:pPr>
            <w:r w:rsidRPr="00AF17C7">
              <w:rPr>
                <w:rFonts w:ascii="Calibri" w:hAnsi="Calibri"/>
                <w:color w:val="000000"/>
                <w:szCs w:val="20"/>
                <w:lang w:val="en-GB" w:eastAsia="es-ES"/>
              </w:rPr>
              <w:t>N.A.</w:t>
            </w:r>
          </w:p>
        </w:tc>
      </w:tr>
    </w:tbl>
    <w:p w14:paraId="1684D3B2" w14:textId="77777777" w:rsidR="0039014C" w:rsidRDefault="0039014C" w:rsidP="0039014C">
      <w:pPr>
        <w:spacing w:after="0"/>
        <w:rPr>
          <w:lang w:val="en-GB"/>
        </w:rPr>
      </w:pPr>
      <w:r>
        <w:rPr>
          <w:lang w:val="en-GB"/>
        </w:rPr>
        <w:t xml:space="preserve">N.A. – Not available </w:t>
      </w:r>
    </w:p>
    <w:p w14:paraId="00B9FE3A" w14:textId="3CB59FF1" w:rsidR="0039014C" w:rsidRDefault="0039014C" w:rsidP="0039014C">
      <w:pPr>
        <w:rPr>
          <w:lang w:val="en-GB"/>
        </w:rPr>
      </w:pPr>
      <w:r>
        <w:rPr>
          <w:lang w:val="en-GB"/>
        </w:rPr>
        <w:t xml:space="preserve">*Unit </w:t>
      </w:r>
      <w:r w:rsidRPr="00FB58FD">
        <w:t>t CO</w:t>
      </w:r>
      <w:r w:rsidRPr="00FB58FD">
        <w:rPr>
          <w:vertAlign w:val="subscript"/>
        </w:rPr>
        <w:t>2</w:t>
      </w:r>
      <w:r>
        <w:rPr>
          <w:vertAlign w:val="subscript"/>
        </w:rPr>
        <w:t xml:space="preserve"> eq.</w:t>
      </w:r>
      <w:r w:rsidRPr="00FB58FD">
        <w:t>/</w:t>
      </w:r>
      <w:r w:rsidR="0094270D">
        <w:t>(M</w:t>
      </w:r>
      <w:r>
        <w:t>Wh</w:t>
      </w:r>
      <w:r w:rsidR="0094270D">
        <w:rPr>
          <w:rFonts w:cstheme="minorHAnsi"/>
        </w:rPr>
        <w:t>∙</w:t>
      </w:r>
      <w:r w:rsidRPr="00FB58FD">
        <w:t>km</w:t>
      </w:r>
      <w:r w:rsidR="0094270D">
        <w:t>)</w:t>
      </w:r>
    </w:p>
    <w:p w14:paraId="5BAF597D" w14:textId="5CC434E8" w:rsidR="0094270D" w:rsidRDefault="0094270D" w:rsidP="0039014C">
      <w:pPr>
        <w:spacing w:line="276" w:lineRule="auto"/>
        <w:jc w:val="both"/>
        <w:rPr>
          <w:noProof/>
          <w:lang w:val="en-GB"/>
        </w:rPr>
      </w:pPr>
    </w:p>
    <w:p w14:paraId="6E2E954D" w14:textId="77777777" w:rsidR="007268F1" w:rsidRDefault="007268F1" w:rsidP="0039014C">
      <w:pPr>
        <w:spacing w:line="276" w:lineRule="auto"/>
        <w:jc w:val="both"/>
        <w:rPr>
          <w:noProof/>
          <w:lang w:val="en-GB"/>
        </w:rPr>
      </w:pPr>
    </w:p>
    <w:p w14:paraId="3FD90F99" w14:textId="39DE5E78" w:rsidR="006F7DCB" w:rsidRPr="007D16E1" w:rsidRDefault="006F7DCB" w:rsidP="006F7DCB">
      <w:pPr>
        <w:pStyle w:val="Heading1"/>
        <w:numPr>
          <w:ilvl w:val="0"/>
          <w:numId w:val="0"/>
        </w:numPr>
        <w:rPr>
          <w:b w:val="0"/>
        </w:rPr>
      </w:pPr>
      <w:r>
        <w:rPr>
          <w:rStyle w:val="Strong"/>
          <w:b/>
        </w:rPr>
        <w:t>Data related to Sustainability Profit Maximization</w:t>
      </w:r>
    </w:p>
    <w:p w14:paraId="2F93455F" w14:textId="77777777" w:rsidR="006F7DCB" w:rsidRDefault="006F7DCB" w:rsidP="0039014C">
      <w:pPr>
        <w:spacing w:line="276" w:lineRule="auto"/>
        <w:jc w:val="both"/>
        <w:rPr>
          <w:noProof/>
          <w:lang w:val="en-GB"/>
        </w:rPr>
      </w:pPr>
    </w:p>
    <w:p w14:paraId="6374CE47" w14:textId="320E73DE" w:rsidR="006F7DCB" w:rsidRPr="006F7DCB" w:rsidRDefault="006F7DCB" w:rsidP="00305FDC">
      <w:pPr>
        <w:spacing w:line="276" w:lineRule="auto"/>
        <w:jc w:val="both"/>
        <w:rPr>
          <w:lang w:val="en-GB"/>
        </w:rPr>
      </w:pPr>
      <w:r w:rsidRPr="003F76A3">
        <w:rPr>
          <w:lang w:val="en-GB"/>
        </w:rPr>
        <w:t xml:space="preserve">The </w:t>
      </w:r>
      <w:r>
        <w:rPr>
          <w:lang w:val="en-GB"/>
        </w:rPr>
        <w:t xml:space="preserve">environmental part of the sustainability </w:t>
      </w:r>
      <w:r w:rsidRPr="003F76A3">
        <w:rPr>
          <w:lang w:val="en-GB"/>
        </w:rPr>
        <w:t xml:space="preserve">objective </w:t>
      </w:r>
      <w:r w:rsidR="000978D9">
        <w:rPr>
          <w:noProof/>
          <w:lang w:val="en-GB"/>
        </w:rPr>
        <w:t>[7]</w:t>
      </w:r>
      <w:r w:rsidR="000978D9">
        <w:rPr>
          <w:lang w:val="en-GB"/>
        </w:rPr>
        <w:t xml:space="preserve"> </w:t>
      </w:r>
      <w:r w:rsidRPr="003F76A3">
        <w:rPr>
          <w:lang w:val="en-GB"/>
        </w:rPr>
        <w:t>follows the same principle of evaluation as the e</w:t>
      </w:r>
      <w:r>
        <w:rPr>
          <w:lang w:val="en-GB"/>
        </w:rPr>
        <w:t>nvironmental</w:t>
      </w:r>
      <w:r w:rsidRPr="003F76A3">
        <w:rPr>
          <w:lang w:val="en-GB"/>
        </w:rPr>
        <w:t xml:space="preserve"> calculation</w:t>
      </w:r>
      <w:r>
        <w:rPr>
          <w:lang w:val="en-GB"/>
        </w:rPr>
        <w:t xml:space="preserve">. </w:t>
      </w:r>
      <w:r>
        <w:rPr>
          <w:noProof/>
          <w:lang w:val="en-GB"/>
        </w:rPr>
        <w:t xml:space="preserve">Table </w:t>
      </w:r>
      <w:r w:rsidR="009D7AEF">
        <w:rPr>
          <w:noProof/>
          <w:lang w:val="en-GB"/>
        </w:rPr>
        <w:t>S</w:t>
      </w:r>
      <w:r>
        <w:rPr>
          <w:noProof/>
          <w:lang w:val="en-GB"/>
        </w:rPr>
        <w:t>28 shows eco-benefit</w:t>
      </w:r>
      <w:r w:rsidR="0094270D">
        <w:rPr>
          <w:noProof/>
          <w:lang w:val="en-GB"/>
        </w:rPr>
        <w:t xml:space="preserve"> (unburdening</w:t>
      </w:r>
      <w:r>
        <w:rPr>
          <w:noProof/>
          <w:lang w:val="en-GB"/>
        </w:rPr>
        <w:t xml:space="preserve">) coefficients of materials, Table </w:t>
      </w:r>
      <w:r w:rsidR="009D7AEF">
        <w:rPr>
          <w:noProof/>
          <w:lang w:val="en-GB"/>
        </w:rPr>
        <w:t>S</w:t>
      </w:r>
      <w:r>
        <w:rPr>
          <w:noProof/>
          <w:lang w:val="en-GB"/>
        </w:rPr>
        <w:t>29 eco-</w:t>
      </w:r>
      <w:r w:rsidR="00366111">
        <w:rPr>
          <w:noProof/>
          <w:lang w:val="en-GB"/>
        </w:rPr>
        <w:t>cost (burdening</w:t>
      </w:r>
      <w:r>
        <w:rPr>
          <w:noProof/>
          <w:lang w:val="en-GB"/>
        </w:rPr>
        <w:t xml:space="preserve">) coefficients related to acquisition and consumption of materials and Table </w:t>
      </w:r>
      <w:r w:rsidR="009D7AEF">
        <w:rPr>
          <w:noProof/>
          <w:lang w:val="en-GB"/>
        </w:rPr>
        <w:t>S</w:t>
      </w:r>
      <w:r>
        <w:rPr>
          <w:noProof/>
          <w:lang w:val="en-GB"/>
        </w:rPr>
        <w:t xml:space="preserve">30 </w:t>
      </w:r>
      <w:r w:rsidR="00366111">
        <w:rPr>
          <w:noProof/>
          <w:lang w:val="en-GB"/>
        </w:rPr>
        <w:t xml:space="preserve">eco-cost </w:t>
      </w:r>
      <w:r>
        <w:rPr>
          <w:noProof/>
          <w:lang w:val="en-GB"/>
        </w:rPr>
        <w:t xml:space="preserve">coefficients for transport burdens. </w:t>
      </w:r>
      <w:r w:rsidR="00305FDC">
        <w:rPr>
          <w:noProof/>
          <w:lang w:val="en-GB"/>
        </w:rPr>
        <w:t>T</w:t>
      </w:r>
      <w:r w:rsidR="00305FDC" w:rsidRPr="00305FDC">
        <w:rPr>
          <w:noProof/>
          <w:lang w:val="en-GB"/>
        </w:rPr>
        <w:t xml:space="preserve">he data </w:t>
      </w:r>
      <w:r w:rsidR="00305FDC">
        <w:rPr>
          <w:noProof/>
          <w:lang w:val="en-GB"/>
        </w:rPr>
        <w:t xml:space="preserve">for eco-cost and eco-benefit coefficients </w:t>
      </w:r>
      <w:r w:rsidR="00305FDC" w:rsidRPr="00305FDC">
        <w:rPr>
          <w:noProof/>
          <w:lang w:val="en-GB"/>
        </w:rPr>
        <w:t xml:space="preserve">were obtained from the website of Delft University of Technology, The Model of the Eco-costs / Value Ratio (EVR) </w:t>
      </w:r>
      <w:r w:rsidR="000978D9">
        <w:rPr>
          <w:noProof/>
          <w:lang w:val="en-GB"/>
        </w:rPr>
        <w:t>[4]</w:t>
      </w:r>
      <w:r w:rsidR="00305FDC" w:rsidRPr="00305FDC">
        <w:rPr>
          <w:noProof/>
          <w:lang w:val="en-GB"/>
        </w:rPr>
        <w:t xml:space="preserve">. </w:t>
      </w:r>
      <w:r w:rsidR="00305FDC">
        <w:rPr>
          <w:noProof/>
          <w:lang w:val="en-GB"/>
        </w:rPr>
        <w:t>T</w:t>
      </w:r>
      <w:r w:rsidR="00305FDC" w:rsidRPr="00305FDC">
        <w:rPr>
          <w:noProof/>
          <w:lang w:val="en-GB"/>
        </w:rPr>
        <w:t xml:space="preserve">he </w:t>
      </w:r>
      <w:r w:rsidR="00305FDC">
        <w:rPr>
          <w:noProof/>
          <w:lang w:val="en-GB"/>
        </w:rPr>
        <w:t>same s</w:t>
      </w:r>
      <w:r w:rsidR="00305FDC" w:rsidRPr="00305FDC">
        <w:rPr>
          <w:noProof/>
          <w:lang w:val="en-GB"/>
        </w:rPr>
        <w:t>ubstitution factors are considered</w:t>
      </w:r>
      <w:r w:rsidR="00305FDC">
        <w:rPr>
          <w:noProof/>
          <w:lang w:val="en-GB"/>
        </w:rPr>
        <w:t xml:space="preserve"> as for GHG </w:t>
      </w:r>
      <w:r w:rsidR="00366111">
        <w:rPr>
          <w:noProof/>
          <w:lang w:val="en-GB"/>
        </w:rPr>
        <w:t>emissions</w:t>
      </w:r>
      <w:r w:rsidR="00305FDC" w:rsidRPr="00305FDC">
        <w:rPr>
          <w:noProof/>
          <w:lang w:val="en-GB"/>
        </w:rPr>
        <w:t>. For storage it is assumed that burdening is equal to 5 % of the burden of product stored.</w:t>
      </w:r>
      <w:r>
        <w:rPr>
          <w:lang w:val="en-GB"/>
        </w:rPr>
        <w:t xml:space="preserve">   </w:t>
      </w:r>
    </w:p>
    <w:p w14:paraId="74633B62" w14:textId="77777777" w:rsidR="006F7DCB" w:rsidRDefault="006F7DCB" w:rsidP="006F7DCB">
      <w:pPr>
        <w:spacing w:line="276" w:lineRule="auto"/>
        <w:rPr>
          <w:rFonts w:cs="Times New Roman"/>
          <w:bCs/>
          <w:color w:val="000000" w:themeColor="text1"/>
          <w:szCs w:val="18"/>
          <w:lang w:val="en-GB"/>
        </w:rPr>
      </w:pPr>
    </w:p>
    <w:p w14:paraId="4CF9141F" w14:textId="045520E3" w:rsidR="006F7DCB" w:rsidRPr="006F7DCB" w:rsidRDefault="006F7DCB" w:rsidP="006F7DCB">
      <w:pPr>
        <w:spacing w:line="276" w:lineRule="auto"/>
        <w:rPr>
          <w:bCs/>
          <w:noProof/>
        </w:rPr>
      </w:pPr>
      <w:r w:rsidRPr="006F7DCB">
        <w:rPr>
          <w:bCs/>
          <w:noProof/>
        </w:rPr>
        <w:t xml:space="preserve">Table </w:t>
      </w:r>
      <w:r w:rsidR="009D7AEF">
        <w:rPr>
          <w:bCs/>
          <w:noProof/>
        </w:rPr>
        <w:t>S</w:t>
      </w:r>
      <w:r>
        <w:rPr>
          <w:bCs/>
          <w:noProof/>
        </w:rPr>
        <w:t>28</w:t>
      </w:r>
      <w:r w:rsidR="009D7AEF">
        <w:rPr>
          <w:bCs/>
          <w:noProof/>
        </w:rPr>
        <w:t>.</w:t>
      </w:r>
      <w:r w:rsidRPr="006F7DCB">
        <w:rPr>
          <w:bCs/>
          <w:noProof/>
        </w:rPr>
        <w:t xml:space="preserve"> </w:t>
      </w:r>
      <w:r w:rsidR="00460CD7">
        <w:rPr>
          <w:bCs/>
          <w:noProof/>
        </w:rPr>
        <w:t>Eco-benefit</w:t>
      </w:r>
      <w:r w:rsidRPr="006F7DCB">
        <w:rPr>
          <w:bCs/>
          <w:noProof/>
        </w:rPr>
        <w:t xml:space="preserve"> coefficient of material </w:t>
      </w:r>
      <w:r w:rsidRPr="006F7DCB">
        <w:rPr>
          <w:bCs/>
          <w:i/>
          <w:noProof/>
        </w:rPr>
        <w:t xml:space="preserve">p 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235"/>
        <w:gridCol w:w="3273"/>
      </w:tblGrid>
      <w:tr w:rsidR="006F7DCB" w:rsidRPr="006F7DCB" w14:paraId="6A640A39" w14:textId="77777777" w:rsidTr="00FC6FD1"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A85C068" w14:textId="77777777" w:rsidR="006F7DCB" w:rsidRPr="006F7DCB" w:rsidRDefault="006F7DCB" w:rsidP="006F7DCB">
            <w:pPr>
              <w:spacing w:after="0" w:line="240" w:lineRule="auto"/>
              <w:jc w:val="both"/>
              <w:rPr>
                <w:i/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 xml:space="preserve">Material </w:t>
            </w:r>
            <w:r w:rsidRPr="006F7DCB">
              <w:rPr>
                <w:i/>
                <w:noProof/>
                <w:lang w:val="en-GB"/>
              </w:rPr>
              <w:t>p</w:t>
            </w:r>
          </w:p>
        </w:tc>
        <w:tc>
          <w:tcPr>
            <w:tcW w:w="32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83312C6" w14:textId="59847DE4" w:rsidR="006F7DCB" w:rsidRPr="006F7DCB" w:rsidRDefault="002F32E0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>
              <w:rPr>
                <w:position w:val="-14"/>
              </w:rPr>
              <w:pict w14:anchorId="3942FA2E">
                <v:shape id="_x0000_i1027" type="#_x0000_t75" style="width:17.55pt;height:18.8pt">
                  <v:imagedata r:id="rId11" o:title=""/>
                </v:shape>
              </w:pict>
            </w:r>
            <w:r w:rsidR="0094270D" w:rsidRPr="006F7DCB">
              <w:rPr>
                <w:noProof/>
                <w:lang w:val="en-GB"/>
              </w:rPr>
              <w:t xml:space="preserve"> </w:t>
            </w:r>
            <w:r w:rsidR="006F7DCB" w:rsidRPr="006F7DCB">
              <w:rPr>
                <w:noProof/>
                <w:lang w:val="en-GB"/>
              </w:rPr>
              <w:t>($/k</w:t>
            </w:r>
            <w:r w:rsidR="00366111">
              <w:rPr>
                <w:noProof/>
                <w:lang w:val="en-GB"/>
              </w:rPr>
              <w:t>g</w:t>
            </w:r>
            <w:r w:rsidR="006F7DCB" w:rsidRPr="006F7DCB">
              <w:rPr>
                <w:noProof/>
                <w:lang w:val="en-GB"/>
              </w:rPr>
              <w:t>)</w:t>
            </w:r>
          </w:p>
        </w:tc>
      </w:tr>
      <w:tr w:rsidR="006F7DCB" w:rsidRPr="006F7DCB" w14:paraId="5DC34371" w14:textId="77777777" w:rsidTr="00FC6FD1">
        <w:tc>
          <w:tcPr>
            <w:tcW w:w="2235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14:paraId="1AE913D0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Cattle manure</w:t>
            </w:r>
          </w:p>
        </w:tc>
        <w:tc>
          <w:tcPr>
            <w:tcW w:w="3273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14:paraId="7AA9C3A3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0.001007924</w:t>
            </w:r>
          </w:p>
        </w:tc>
      </w:tr>
      <w:tr w:rsidR="006F7DCB" w:rsidRPr="006F7DCB" w14:paraId="524EEAD6" w14:textId="77777777" w:rsidTr="00FC6FD1">
        <w:tc>
          <w:tcPr>
            <w:tcW w:w="2235" w:type="dxa"/>
            <w:tcBorders>
              <w:top w:val="nil"/>
              <w:left w:val="nil"/>
              <w:right w:val="nil"/>
            </w:tcBorders>
            <w:hideMark/>
          </w:tcPr>
          <w:p w14:paraId="26FF3060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 xml:space="preserve">Dry digestate </w:t>
            </w:r>
          </w:p>
        </w:tc>
        <w:tc>
          <w:tcPr>
            <w:tcW w:w="3273" w:type="dxa"/>
            <w:tcBorders>
              <w:top w:val="nil"/>
              <w:left w:val="nil"/>
              <w:right w:val="nil"/>
            </w:tcBorders>
            <w:hideMark/>
          </w:tcPr>
          <w:p w14:paraId="26EFA30D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1.090969142</w:t>
            </w:r>
          </w:p>
        </w:tc>
      </w:tr>
      <w:tr w:rsidR="006F7DCB" w:rsidRPr="006F7DCB" w14:paraId="1BD16A81" w14:textId="77777777" w:rsidTr="00FC6FD1">
        <w:tc>
          <w:tcPr>
            <w:tcW w:w="2235" w:type="dxa"/>
            <w:tcBorders>
              <w:left w:val="nil"/>
              <w:right w:val="nil"/>
            </w:tcBorders>
          </w:tcPr>
          <w:p w14:paraId="3893E7AA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 xml:space="preserve">Electricity </w:t>
            </w:r>
            <w:r w:rsidRPr="006F7DCB">
              <w:rPr>
                <w:noProof/>
                <w:vertAlign w:val="superscript"/>
                <w:lang w:val="en-GB"/>
              </w:rPr>
              <w:t>a</w:t>
            </w:r>
          </w:p>
        </w:tc>
        <w:tc>
          <w:tcPr>
            <w:tcW w:w="3273" w:type="dxa"/>
            <w:tcBorders>
              <w:left w:val="nil"/>
              <w:right w:val="nil"/>
            </w:tcBorders>
          </w:tcPr>
          <w:p w14:paraId="1D2B2905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0.052747801</w:t>
            </w:r>
          </w:p>
        </w:tc>
      </w:tr>
      <w:tr w:rsidR="006F7DCB" w:rsidRPr="006F7DCB" w14:paraId="597FAE56" w14:textId="77777777" w:rsidTr="00FC6FD1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14:paraId="4BEF877E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 xml:space="preserve">Electricity mix </w:t>
            </w:r>
            <w:r w:rsidRPr="006F7DCB">
              <w:rPr>
                <w:noProof/>
                <w:vertAlign w:val="superscript"/>
                <w:lang w:val="en-GB"/>
              </w:rPr>
              <w:t>a</w:t>
            </w:r>
          </w:p>
        </w:tc>
        <w:tc>
          <w:tcPr>
            <w:tcW w:w="3273" w:type="dxa"/>
            <w:tcBorders>
              <w:left w:val="nil"/>
              <w:bottom w:val="nil"/>
              <w:right w:val="nil"/>
            </w:tcBorders>
          </w:tcPr>
          <w:p w14:paraId="3F2DC231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0.166369701</w:t>
            </w:r>
          </w:p>
        </w:tc>
      </w:tr>
      <w:tr w:rsidR="006F7DCB" w:rsidRPr="006F7DCB" w14:paraId="72AAFD1A" w14:textId="77777777" w:rsidTr="00FC6F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FFF99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Glycerin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D48B5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0.036309001</w:t>
            </w:r>
          </w:p>
        </w:tc>
      </w:tr>
      <w:tr w:rsidR="006F7DCB" w:rsidRPr="006F7DCB" w14:paraId="4FE1F0B1" w14:textId="77777777" w:rsidTr="00FC6F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CB4E0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Pig manure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3B489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0.001007924</w:t>
            </w:r>
          </w:p>
        </w:tc>
      </w:tr>
      <w:tr w:rsidR="006F7DCB" w:rsidRPr="006F7DCB" w14:paraId="3C80F005" w14:textId="77777777" w:rsidTr="00FC6F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B9922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Poultry bedding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8E773B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0.009039562</w:t>
            </w:r>
          </w:p>
        </w:tc>
      </w:tr>
      <w:tr w:rsidR="006F7DCB" w:rsidRPr="006F7DCB" w14:paraId="67E2331B" w14:textId="77777777" w:rsidTr="00FC6F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4C4A3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Poultry manure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86C5E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0.046704833</w:t>
            </w:r>
          </w:p>
        </w:tc>
      </w:tr>
      <w:tr w:rsidR="006F7DCB" w:rsidRPr="006F7DCB" w14:paraId="66CE82CD" w14:textId="77777777" w:rsidTr="00FC6F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BCF6E4B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 xml:space="preserve">Poultry slurry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14:paraId="0FC72B22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0.046704833</w:t>
            </w:r>
          </w:p>
        </w:tc>
      </w:tr>
      <w:tr w:rsidR="006F7DCB" w:rsidRPr="006F7DCB" w14:paraId="37CB32A0" w14:textId="77777777" w:rsidTr="00FC6F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B7CEF4E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Water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14:paraId="22F54E57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0.000319200</w:t>
            </w:r>
          </w:p>
        </w:tc>
      </w:tr>
      <w:tr w:rsidR="006F7DCB" w:rsidRPr="006F7DCB" w14:paraId="36DBE860" w14:textId="77777777" w:rsidTr="00FC6FD1"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96207DC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Wet digestate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0D42D56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0.008249294</w:t>
            </w:r>
          </w:p>
        </w:tc>
      </w:tr>
    </w:tbl>
    <w:p w14:paraId="0502435C" w14:textId="4F31158F" w:rsidR="00366111" w:rsidRPr="00366111" w:rsidRDefault="006F7DCB" w:rsidP="006F7DCB">
      <w:pPr>
        <w:numPr>
          <w:ilvl w:val="0"/>
          <w:numId w:val="12"/>
        </w:numPr>
        <w:spacing w:line="276" w:lineRule="auto"/>
        <w:jc w:val="both"/>
        <w:rPr>
          <w:noProof/>
          <w:lang w:val="en-GB"/>
        </w:rPr>
      </w:pPr>
      <w:r w:rsidRPr="006F7DCB">
        <w:rPr>
          <w:noProof/>
          <w:lang w:val="en-GB"/>
        </w:rPr>
        <w:t>Unit is $/</w:t>
      </w:r>
      <w:r w:rsidR="00366111">
        <w:rPr>
          <w:noProof/>
          <w:lang w:val="en-GB"/>
        </w:rPr>
        <w:t>k</w:t>
      </w:r>
      <w:r w:rsidRPr="006F7DCB">
        <w:rPr>
          <w:noProof/>
          <w:lang w:val="en-GB"/>
        </w:rPr>
        <w:t>Wh</w:t>
      </w:r>
    </w:p>
    <w:p w14:paraId="7AB8C19C" w14:textId="0C228FD4" w:rsidR="00366111" w:rsidRDefault="00366111" w:rsidP="006F7DCB">
      <w:pPr>
        <w:spacing w:line="276" w:lineRule="auto"/>
        <w:jc w:val="both"/>
        <w:rPr>
          <w:noProof/>
          <w:lang w:val="en-GB"/>
        </w:rPr>
      </w:pPr>
    </w:p>
    <w:p w14:paraId="24F47E60" w14:textId="77777777" w:rsidR="007268F1" w:rsidRPr="006F7DCB" w:rsidRDefault="007268F1" w:rsidP="006F7DCB">
      <w:pPr>
        <w:spacing w:line="276" w:lineRule="auto"/>
        <w:jc w:val="both"/>
        <w:rPr>
          <w:noProof/>
          <w:lang w:val="en-GB"/>
        </w:rPr>
      </w:pPr>
    </w:p>
    <w:p w14:paraId="2D31F653" w14:textId="353BD0C4" w:rsidR="006F7DCB" w:rsidRPr="006F7DCB" w:rsidRDefault="006F7DCB" w:rsidP="006F7DCB">
      <w:pPr>
        <w:spacing w:line="276" w:lineRule="auto"/>
        <w:jc w:val="both"/>
        <w:rPr>
          <w:bCs/>
          <w:noProof/>
          <w:lang w:val="en-GB"/>
        </w:rPr>
      </w:pPr>
      <w:r w:rsidRPr="006F7DCB">
        <w:rPr>
          <w:bCs/>
          <w:noProof/>
          <w:lang w:val="en-GB"/>
        </w:rPr>
        <w:lastRenderedPageBreak/>
        <w:t xml:space="preserve">Table </w:t>
      </w:r>
      <w:r w:rsidR="009D7AEF">
        <w:rPr>
          <w:bCs/>
          <w:noProof/>
          <w:lang w:val="en-GB"/>
        </w:rPr>
        <w:t>S</w:t>
      </w:r>
      <w:r>
        <w:rPr>
          <w:bCs/>
          <w:noProof/>
          <w:lang w:val="en-GB"/>
        </w:rPr>
        <w:t>29</w:t>
      </w:r>
      <w:r w:rsidR="009D7AEF">
        <w:rPr>
          <w:bCs/>
          <w:noProof/>
          <w:lang w:val="en-GB"/>
        </w:rPr>
        <w:t>.</w:t>
      </w:r>
      <w:r w:rsidRPr="006F7DCB">
        <w:rPr>
          <w:bCs/>
          <w:noProof/>
          <w:lang w:val="en-GB"/>
        </w:rPr>
        <w:t xml:space="preserve"> </w:t>
      </w:r>
      <w:r w:rsidR="00D86BBA">
        <w:rPr>
          <w:bCs/>
          <w:noProof/>
          <w:lang w:val="en-GB"/>
        </w:rPr>
        <w:t>Eco-cost</w:t>
      </w:r>
      <w:r w:rsidRPr="006F7DCB">
        <w:rPr>
          <w:bCs/>
          <w:noProof/>
          <w:lang w:val="en-GB"/>
        </w:rPr>
        <w:t xml:space="preserve"> coefficient of material </w:t>
      </w:r>
      <w:r w:rsidRPr="006F7DCB">
        <w:rPr>
          <w:bCs/>
          <w:i/>
          <w:noProof/>
          <w:lang w:val="en-GB"/>
        </w:rPr>
        <w:t>p</w:t>
      </w:r>
      <w:r w:rsidRPr="006F7DCB">
        <w:rPr>
          <w:bCs/>
          <w:noProof/>
          <w:lang w:val="en-GB"/>
        </w:rPr>
        <w:t xml:space="preserve"> 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809"/>
        <w:gridCol w:w="3699"/>
      </w:tblGrid>
      <w:tr w:rsidR="006F7DCB" w:rsidRPr="006F7DCB" w14:paraId="46B96214" w14:textId="77777777" w:rsidTr="00FC6FD1"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0C399C1" w14:textId="77777777" w:rsidR="006F7DCB" w:rsidRPr="006F7DCB" w:rsidRDefault="006F7DCB" w:rsidP="006F7DCB">
            <w:pPr>
              <w:spacing w:after="0" w:line="240" w:lineRule="auto"/>
              <w:jc w:val="both"/>
              <w:rPr>
                <w:i/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 xml:space="preserve">Material </w:t>
            </w:r>
            <w:r w:rsidRPr="006F7DCB">
              <w:rPr>
                <w:i/>
                <w:noProof/>
                <w:lang w:val="en-GB"/>
              </w:rPr>
              <w:t>p</w:t>
            </w:r>
          </w:p>
        </w:tc>
        <w:tc>
          <w:tcPr>
            <w:tcW w:w="36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AEE6585" w14:textId="1CE992F1" w:rsidR="006F7DCB" w:rsidRPr="006F7DCB" w:rsidRDefault="002F32E0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>
              <w:rPr>
                <w:position w:val="-14"/>
              </w:rPr>
              <w:pict w14:anchorId="1112E50B">
                <v:shape id="_x0000_i1028" type="#_x0000_t75" style="width:17.55pt;height:18.8pt">
                  <v:imagedata r:id="rId12" o:title=""/>
                </v:shape>
              </w:pict>
            </w:r>
            <w:r w:rsidR="006F7DCB" w:rsidRPr="006F7DCB">
              <w:rPr>
                <w:noProof/>
                <w:lang w:val="en-GB"/>
              </w:rPr>
              <w:t xml:space="preserve"> ($/k</w:t>
            </w:r>
            <w:r w:rsidR="00366111">
              <w:rPr>
                <w:noProof/>
                <w:lang w:val="en-GB"/>
              </w:rPr>
              <w:t>g</w:t>
            </w:r>
            <w:r w:rsidR="006F7DCB" w:rsidRPr="006F7DCB">
              <w:rPr>
                <w:noProof/>
                <w:lang w:val="en-GB"/>
              </w:rPr>
              <w:t>)</w:t>
            </w:r>
          </w:p>
        </w:tc>
      </w:tr>
      <w:tr w:rsidR="006F7DCB" w:rsidRPr="006F7DCB" w14:paraId="629B5AED" w14:textId="77777777" w:rsidTr="00FC6FD1">
        <w:tc>
          <w:tcPr>
            <w:tcW w:w="1809" w:type="dxa"/>
            <w:tcBorders>
              <w:top w:val="single" w:sz="12" w:space="0" w:color="auto"/>
              <w:left w:val="nil"/>
              <w:right w:val="nil"/>
            </w:tcBorders>
          </w:tcPr>
          <w:p w14:paraId="50F46D09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 xml:space="preserve">Corn grain </w:t>
            </w:r>
          </w:p>
        </w:tc>
        <w:tc>
          <w:tcPr>
            <w:tcW w:w="3699" w:type="dxa"/>
            <w:tcBorders>
              <w:top w:val="single" w:sz="12" w:space="0" w:color="auto"/>
              <w:left w:val="nil"/>
              <w:right w:val="nil"/>
            </w:tcBorders>
          </w:tcPr>
          <w:p w14:paraId="4C07CEF5" w14:textId="77777777" w:rsidR="006F7DCB" w:rsidRPr="006F7DCB" w:rsidRDefault="006F7DCB" w:rsidP="006F7DCB">
            <w:pPr>
              <w:spacing w:after="0" w:line="240" w:lineRule="auto"/>
              <w:jc w:val="both"/>
              <w:rPr>
                <w:i/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0.351359905</w:t>
            </w:r>
          </w:p>
        </w:tc>
      </w:tr>
      <w:tr w:rsidR="006F7DCB" w:rsidRPr="006F7DCB" w14:paraId="03312DBC" w14:textId="77777777" w:rsidTr="00FC6FD1">
        <w:tc>
          <w:tcPr>
            <w:tcW w:w="1809" w:type="dxa"/>
            <w:tcBorders>
              <w:left w:val="nil"/>
              <w:right w:val="nil"/>
            </w:tcBorders>
            <w:hideMark/>
          </w:tcPr>
          <w:p w14:paraId="7CFC32B3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Corn silage</w:t>
            </w:r>
          </w:p>
        </w:tc>
        <w:tc>
          <w:tcPr>
            <w:tcW w:w="3699" w:type="dxa"/>
            <w:tcBorders>
              <w:left w:val="nil"/>
              <w:right w:val="nil"/>
            </w:tcBorders>
            <w:hideMark/>
          </w:tcPr>
          <w:p w14:paraId="7231FFD9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0.036093822</w:t>
            </w:r>
          </w:p>
        </w:tc>
      </w:tr>
      <w:tr w:rsidR="006F7DCB" w:rsidRPr="006F7DCB" w14:paraId="21C35C15" w14:textId="77777777" w:rsidTr="00FC6FD1"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14:paraId="10B42931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Corn stover</w:t>
            </w:r>
          </w:p>
        </w:tc>
        <w:tc>
          <w:tcPr>
            <w:tcW w:w="3699" w:type="dxa"/>
            <w:tcBorders>
              <w:left w:val="nil"/>
              <w:bottom w:val="nil"/>
              <w:right w:val="nil"/>
            </w:tcBorders>
          </w:tcPr>
          <w:p w14:paraId="6A9CF080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0.036093822</w:t>
            </w:r>
          </w:p>
        </w:tc>
      </w:tr>
      <w:tr w:rsidR="006F7DCB" w:rsidRPr="006F7DCB" w14:paraId="2BE7BE05" w14:textId="77777777" w:rsidTr="00FC6FD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05596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Grass silage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05208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0.088058981</w:t>
            </w:r>
          </w:p>
        </w:tc>
      </w:tr>
      <w:tr w:rsidR="006F7DCB" w:rsidRPr="006F7DCB" w14:paraId="0487427F" w14:textId="77777777" w:rsidTr="00FC6FD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47199BC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 xml:space="preserve">Triticale grain 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14:paraId="4523ABEB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0.450118922</w:t>
            </w:r>
          </w:p>
        </w:tc>
      </w:tr>
      <w:tr w:rsidR="006F7DCB" w:rsidRPr="006F7DCB" w14:paraId="73B9CE21" w14:textId="77777777" w:rsidTr="00FC6FD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EB9BC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Triticale silage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83298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0.036093822</w:t>
            </w:r>
          </w:p>
        </w:tc>
      </w:tr>
      <w:tr w:rsidR="006F7DCB" w:rsidRPr="006F7DCB" w14:paraId="580AA313" w14:textId="77777777" w:rsidTr="00FC6FD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A25AAD2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Wheat grain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14:paraId="5217043E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0.450118922</w:t>
            </w:r>
          </w:p>
        </w:tc>
      </w:tr>
      <w:tr w:rsidR="006F7DCB" w:rsidRPr="006F7DCB" w14:paraId="1DB2AA6A" w14:textId="77777777" w:rsidTr="00FC6FD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B1F06F7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Wheat silage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14:paraId="605AFD42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0.036093822</w:t>
            </w:r>
          </w:p>
        </w:tc>
      </w:tr>
      <w:tr w:rsidR="006F7DCB" w:rsidRPr="006F7DCB" w14:paraId="658FCF6A" w14:textId="77777777" w:rsidTr="00FC6FD1"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A406B63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Wheat straw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464AEB9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0.036093822</w:t>
            </w:r>
          </w:p>
        </w:tc>
      </w:tr>
    </w:tbl>
    <w:p w14:paraId="5914F80A" w14:textId="53073B19" w:rsidR="006F7DCB" w:rsidRDefault="006F7DCB" w:rsidP="006F7DCB">
      <w:pPr>
        <w:spacing w:line="276" w:lineRule="auto"/>
        <w:jc w:val="both"/>
        <w:rPr>
          <w:noProof/>
        </w:rPr>
      </w:pPr>
    </w:p>
    <w:p w14:paraId="147C6C01" w14:textId="1A6AD2B9" w:rsidR="006F7DCB" w:rsidRPr="006F7DCB" w:rsidRDefault="006F7DCB" w:rsidP="006F7DCB">
      <w:pPr>
        <w:spacing w:line="276" w:lineRule="auto"/>
        <w:jc w:val="both"/>
        <w:rPr>
          <w:bCs/>
          <w:noProof/>
          <w:lang w:val="en-GB"/>
        </w:rPr>
      </w:pPr>
      <w:r w:rsidRPr="006F7DCB">
        <w:rPr>
          <w:bCs/>
          <w:noProof/>
          <w:lang w:val="en-GB"/>
        </w:rPr>
        <w:t xml:space="preserve">Table </w:t>
      </w:r>
      <w:r w:rsidR="009D7AEF">
        <w:rPr>
          <w:bCs/>
          <w:noProof/>
          <w:lang w:val="en-GB"/>
        </w:rPr>
        <w:t>S</w:t>
      </w:r>
      <w:r w:rsidRPr="006F7DCB">
        <w:rPr>
          <w:bCs/>
          <w:noProof/>
          <w:lang w:val="en-GB"/>
        </w:rPr>
        <w:t>3</w:t>
      </w:r>
      <w:r>
        <w:rPr>
          <w:bCs/>
          <w:noProof/>
          <w:lang w:val="en-GB"/>
        </w:rPr>
        <w:t>0</w:t>
      </w:r>
      <w:r w:rsidR="009D7AEF">
        <w:rPr>
          <w:bCs/>
          <w:noProof/>
          <w:lang w:val="en-GB"/>
        </w:rPr>
        <w:t>.</w:t>
      </w:r>
      <w:r w:rsidRPr="006F7DCB">
        <w:rPr>
          <w:bCs/>
          <w:noProof/>
          <w:lang w:val="en-GB"/>
        </w:rPr>
        <w:t xml:space="preserve"> </w:t>
      </w:r>
      <w:r w:rsidR="00820EB5">
        <w:rPr>
          <w:bCs/>
          <w:noProof/>
          <w:lang w:val="en-GB"/>
        </w:rPr>
        <w:t xml:space="preserve">Eco-cost coefficient related to transport </w:t>
      </w:r>
      <w:r w:rsidRPr="006F7DCB">
        <w:rPr>
          <w:bCs/>
          <w:noProof/>
          <w:lang w:val="en-GB"/>
        </w:rPr>
        <w:t xml:space="preserve">of material </w:t>
      </w:r>
      <m:oMath>
        <m:r>
          <w:rPr>
            <w:rFonts w:ascii="Cambria Math" w:hAnsi="Cambria Math"/>
            <w:noProof/>
            <w:lang w:val="en-GB"/>
          </w:rPr>
          <m:t>p</m:t>
        </m:r>
      </m:oMath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809"/>
        <w:gridCol w:w="2437"/>
        <w:gridCol w:w="2584"/>
        <w:gridCol w:w="2304"/>
      </w:tblGrid>
      <w:tr w:rsidR="006F7DCB" w:rsidRPr="006F7DCB" w14:paraId="6BFAC9DA" w14:textId="77777777" w:rsidTr="00FC6FD1"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4482A13" w14:textId="77777777" w:rsidR="006F7DCB" w:rsidRPr="006F7DCB" w:rsidRDefault="006F7DCB" w:rsidP="006F7DCB">
            <w:pPr>
              <w:spacing w:after="0" w:line="240" w:lineRule="auto"/>
              <w:jc w:val="both"/>
              <w:rPr>
                <w:i/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 xml:space="preserve">Material </w:t>
            </w:r>
            <w:r w:rsidRPr="006F7DCB">
              <w:rPr>
                <w:i/>
                <w:noProof/>
                <w:lang w:val="en-GB"/>
              </w:rPr>
              <w:t>p</w:t>
            </w:r>
          </w:p>
        </w:tc>
        <w:tc>
          <w:tcPr>
            <w:tcW w:w="24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F82C7DC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Road</w:t>
            </w:r>
          </w:p>
        </w:tc>
        <w:tc>
          <w:tcPr>
            <w:tcW w:w="25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73A1C2A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Pipeline</w:t>
            </w: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B57378C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Transmission</w:t>
            </w:r>
          </w:p>
        </w:tc>
      </w:tr>
      <w:tr w:rsidR="006F7DCB" w:rsidRPr="006F7DCB" w14:paraId="14974F18" w14:textId="77777777" w:rsidTr="00FC6FD1"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F1EA1CA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All materials</w:t>
            </w:r>
            <w:r w:rsidRPr="006F7DCB">
              <w:rPr>
                <w:noProof/>
                <w:vertAlign w:val="superscript"/>
                <w:lang w:val="en-GB"/>
              </w:rPr>
              <w:t>a</w:t>
            </w:r>
          </w:p>
        </w:tc>
        <w:tc>
          <w:tcPr>
            <w:tcW w:w="243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53183F2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0.0000342028</w:t>
            </w:r>
          </w:p>
        </w:tc>
        <w:tc>
          <w:tcPr>
            <w:tcW w:w="258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79FB247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0.000013044</w:t>
            </w: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487460E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N.A.</w:t>
            </w:r>
          </w:p>
        </w:tc>
      </w:tr>
      <w:tr w:rsidR="006F7DCB" w:rsidRPr="006F7DCB" w14:paraId="57B288C1" w14:textId="77777777" w:rsidTr="00FC6FD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2148D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Biogas</w:t>
            </w:r>
            <w:r w:rsidRPr="006F7DCB">
              <w:rPr>
                <w:noProof/>
                <w:vertAlign w:val="superscript"/>
                <w:lang w:val="en-GB"/>
              </w:rPr>
              <w:t>a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B2DFB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N.A.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FB7F8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0.000013044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1915D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N.A.</w:t>
            </w:r>
          </w:p>
        </w:tc>
      </w:tr>
      <w:tr w:rsidR="006F7DCB" w:rsidRPr="006F7DCB" w14:paraId="54BD5DDB" w14:textId="77777777" w:rsidTr="00FC6FD1"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7354A92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Electricity</w:t>
            </w:r>
            <w:r w:rsidRPr="006F7DCB">
              <w:rPr>
                <w:noProof/>
                <w:vertAlign w:val="superscript"/>
                <w:lang w:val="en-GB"/>
              </w:rPr>
              <w:t>c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7AC9E9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N.A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A0C7AF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N.A.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196ED2" w14:textId="77777777" w:rsidR="006F7DCB" w:rsidRPr="006F7DCB" w:rsidRDefault="006F7DCB" w:rsidP="006F7DCB">
            <w:pPr>
              <w:spacing w:after="0" w:line="240" w:lineRule="auto"/>
              <w:jc w:val="both"/>
              <w:rPr>
                <w:noProof/>
                <w:lang w:val="en-GB"/>
              </w:rPr>
            </w:pPr>
            <w:r w:rsidRPr="006F7DCB">
              <w:rPr>
                <w:noProof/>
                <w:lang w:val="en-GB"/>
              </w:rPr>
              <w:t>0</w:t>
            </w:r>
          </w:p>
        </w:tc>
      </w:tr>
    </w:tbl>
    <w:p w14:paraId="7FC6863A" w14:textId="51C79C25" w:rsidR="006F7DCB" w:rsidRPr="006F7DCB" w:rsidRDefault="006F7DCB" w:rsidP="006F7DCB">
      <w:pPr>
        <w:spacing w:after="0" w:line="240" w:lineRule="auto"/>
        <w:jc w:val="both"/>
        <w:rPr>
          <w:noProof/>
          <w:lang w:val="en-GB"/>
        </w:rPr>
      </w:pPr>
      <w:r w:rsidRPr="006F7DCB">
        <w:rPr>
          <w:noProof/>
          <w:lang w:val="en-GB"/>
        </w:rPr>
        <w:t>a. Unit $/(k</w:t>
      </w:r>
      <w:r w:rsidR="00366111">
        <w:rPr>
          <w:noProof/>
          <w:lang w:val="en-GB"/>
        </w:rPr>
        <w:t>g</w:t>
      </w:r>
      <w:r w:rsidRPr="006F7DCB">
        <w:rPr>
          <w:noProof/>
          <w:lang w:val="en-GB"/>
        </w:rPr>
        <w:t>·km),    b. Unit $/(</w:t>
      </w:r>
      <w:r w:rsidR="00366111">
        <w:rPr>
          <w:noProof/>
          <w:lang w:val="en-GB"/>
        </w:rPr>
        <w:t>k</w:t>
      </w:r>
      <w:r w:rsidRPr="006F7DCB">
        <w:rPr>
          <w:noProof/>
          <w:lang w:val="en-GB"/>
        </w:rPr>
        <w:t>Wh·km),   N.A. – not available</w:t>
      </w:r>
    </w:p>
    <w:p w14:paraId="0538425E" w14:textId="5A56C532" w:rsidR="006F7DCB" w:rsidRDefault="006F7DCB" w:rsidP="0039014C">
      <w:pPr>
        <w:spacing w:line="276" w:lineRule="auto"/>
        <w:jc w:val="both"/>
        <w:rPr>
          <w:noProof/>
          <w:lang w:val="en-GB"/>
        </w:rPr>
      </w:pPr>
    </w:p>
    <w:p w14:paraId="08D0A92D" w14:textId="1B45EBFF" w:rsidR="006F7DCB" w:rsidRDefault="006F7DCB" w:rsidP="00305FDC">
      <w:pPr>
        <w:spacing w:after="120" w:line="276" w:lineRule="auto"/>
        <w:jc w:val="both"/>
        <w:rPr>
          <w:lang w:val="en-GB"/>
        </w:rPr>
      </w:pPr>
      <w:r>
        <w:rPr>
          <w:lang w:val="en-GB"/>
        </w:rPr>
        <w:t xml:space="preserve">Parameters used to calculate social profit are shown in Table </w:t>
      </w:r>
      <w:r w:rsidR="009D7AEF">
        <w:rPr>
          <w:lang w:val="en-GB"/>
        </w:rPr>
        <w:t>S</w:t>
      </w:r>
      <w:r>
        <w:rPr>
          <w:lang w:val="en-GB"/>
        </w:rPr>
        <w:t xml:space="preserve">31 </w:t>
      </w:r>
      <w:r w:rsidR="000978D9">
        <w:rPr>
          <w:noProof/>
          <w:lang w:val="en-GB"/>
        </w:rPr>
        <w:t>[7]</w:t>
      </w:r>
      <w:r>
        <w:rPr>
          <w:lang w:val="en-GB"/>
        </w:rPr>
        <w:t>.</w:t>
      </w:r>
      <w:r w:rsidRPr="003F76A3">
        <w:rPr>
          <w:lang w:val="en-GB"/>
        </w:rPr>
        <w:t xml:space="preserve"> </w:t>
      </w:r>
      <w:r>
        <w:rPr>
          <w:lang w:val="en-GB"/>
        </w:rPr>
        <w:t>I</w:t>
      </w:r>
      <w:r w:rsidRPr="003F76A3">
        <w:rPr>
          <w:lang w:val="en-GB"/>
        </w:rPr>
        <w:t xml:space="preserve">t is assumed that the biogas plant is operational for </w:t>
      </w:r>
      <w:r w:rsidR="00366111">
        <w:rPr>
          <w:lang w:val="en-GB"/>
        </w:rPr>
        <w:t xml:space="preserve">approximately </w:t>
      </w:r>
      <w:r>
        <w:rPr>
          <w:lang w:val="en-GB"/>
        </w:rPr>
        <w:t>8200 h/y</w:t>
      </w:r>
      <w:r w:rsidRPr="003F76A3">
        <w:rPr>
          <w:lang w:val="en-GB"/>
        </w:rPr>
        <w:t>.</w:t>
      </w:r>
    </w:p>
    <w:p w14:paraId="41B40996" w14:textId="77777777" w:rsidR="00305FDC" w:rsidRPr="003F76A3" w:rsidRDefault="00305FDC" w:rsidP="00305FDC">
      <w:pPr>
        <w:spacing w:after="120" w:line="276" w:lineRule="auto"/>
        <w:jc w:val="both"/>
        <w:rPr>
          <w:lang w:val="en-GB"/>
        </w:rPr>
      </w:pPr>
    </w:p>
    <w:p w14:paraId="6532034C" w14:textId="77F8F4D0" w:rsidR="006F7DCB" w:rsidRPr="00FB58FD" w:rsidRDefault="006F7DCB" w:rsidP="006F7DCB">
      <w:pPr>
        <w:pStyle w:val="Caption"/>
      </w:pPr>
      <w:r w:rsidRPr="00292D4A">
        <w:t xml:space="preserve">Table </w:t>
      </w:r>
      <w:r w:rsidR="009D7AEF">
        <w:t>S</w:t>
      </w:r>
      <w:r>
        <w:t>31</w:t>
      </w:r>
      <w:r w:rsidR="009D7AEF">
        <w:t>.</w:t>
      </w:r>
      <w:r w:rsidRPr="00FB58FD">
        <w:t xml:space="preserve"> Parameters used to calculate Social Profit </w:t>
      </w:r>
      <w:r w:rsidR="000978D9">
        <w:rPr>
          <w:noProof/>
        </w:rPr>
        <w:t>[7]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1048"/>
      </w:tblGrid>
      <w:tr w:rsidR="006F7DCB" w:rsidRPr="00FB58FD" w14:paraId="706B38C5" w14:textId="77777777" w:rsidTr="00FC6FD1"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AB56E13" w14:textId="77777777" w:rsidR="006F7DCB" w:rsidRPr="003F76A3" w:rsidRDefault="006F7DCB" w:rsidP="00FC6FD1">
            <w:pPr>
              <w:spacing w:after="0" w:line="240" w:lineRule="auto"/>
              <w:jc w:val="both"/>
              <w:rPr>
                <w:b/>
                <w:lang w:val="en-GB" w:eastAsia="es-ES"/>
              </w:rPr>
            </w:pPr>
            <w:r w:rsidRPr="003F76A3">
              <w:rPr>
                <w:b/>
                <w:lang w:val="en-GB" w:eastAsia="es-ES"/>
              </w:rPr>
              <w:t xml:space="preserve">Parameter </w:t>
            </w:r>
            <w:r w:rsidRPr="003F76A3">
              <w:rPr>
                <w:rFonts w:eastAsiaTheme="minorEastAsia" w:cs="Times New Roman"/>
                <w:lang w:val="en-GB"/>
              </w:rPr>
              <w:t>($/month)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D4CA539" w14:textId="77777777" w:rsidR="006F7DCB" w:rsidRPr="003F76A3" w:rsidRDefault="006F7DCB" w:rsidP="00FC6FD1">
            <w:pPr>
              <w:spacing w:after="0" w:line="240" w:lineRule="auto"/>
              <w:jc w:val="both"/>
              <w:rPr>
                <w:b/>
                <w:lang w:val="en-GB" w:eastAsia="es-ES"/>
              </w:rPr>
            </w:pPr>
            <w:r w:rsidRPr="003F76A3">
              <w:rPr>
                <w:b/>
                <w:lang w:val="en-GB" w:eastAsia="es-ES"/>
              </w:rPr>
              <w:t xml:space="preserve">Value </w:t>
            </w:r>
          </w:p>
        </w:tc>
      </w:tr>
      <w:tr w:rsidR="006F7DCB" w:rsidRPr="00FB58FD" w14:paraId="030CB938" w14:textId="77777777" w:rsidTr="00FC6FD1">
        <w:tc>
          <w:tcPr>
            <w:tcW w:w="225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C6DDF31" w14:textId="77777777" w:rsidR="006F7DCB" w:rsidRPr="003F76A3" w:rsidRDefault="002F32E0" w:rsidP="00FC6FD1">
            <w:pPr>
              <w:spacing w:after="0" w:line="240" w:lineRule="auto"/>
              <w:jc w:val="both"/>
              <w:rPr>
                <w:lang w:val="en-GB" w:eastAsia="es-E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lang w:val="en-GB"/>
                    </w:rPr>
                    <m:t>Gross</m:t>
                  </m:r>
                </m:sup>
              </m:sSubSup>
            </m:oMath>
            <w:r w:rsidR="006F7DCB" w:rsidRPr="003F76A3">
              <w:rPr>
                <w:rFonts w:eastAsiaTheme="minorEastAsia" w:cs="Times New Roman"/>
                <w:lang w:val="en-GB"/>
              </w:rPr>
              <w:t xml:space="preserve"> 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E183DED" w14:textId="77777777" w:rsidR="006F7DCB" w:rsidRPr="003F76A3" w:rsidRDefault="006F7DCB" w:rsidP="00FC6FD1">
            <w:pPr>
              <w:spacing w:after="0" w:line="240" w:lineRule="auto"/>
              <w:jc w:val="both"/>
              <w:rPr>
                <w:lang w:val="en-GB" w:eastAsia="es-ES"/>
              </w:rPr>
            </w:pPr>
            <w:r w:rsidRPr="003F76A3">
              <w:rPr>
                <w:lang w:val="en-GB" w:eastAsia="es-ES"/>
              </w:rPr>
              <w:t>3,425</w:t>
            </w:r>
          </w:p>
        </w:tc>
      </w:tr>
      <w:tr w:rsidR="006F7DCB" w:rsidRPr="00FB58FD" w14:paraId="283A8121" w14:textId="77777777" w:rsidTr="00FC6FD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A403C" w14:textId="77777777" w:rsidR="006F7DCB" w:rsidRPr="00320667" w:rsidRDefault="002F32E0" w:rsidP="00FC6FD1">
            <w:pPr>
              <w:spacing w:after="0" w:line="240" w:lineRule="auto"/>
              <w:jc w:val="both"/>
              <w:rPr>
                <w:lang w:val="en-GB" w:eastAsia="es-E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lang w:val="en-GB"/>
                      </w:rPr>
                      <m:t>Net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GB"/>
                  </w:rPr>
                  <m:t xml:space="preserve"> </m:t>
                </m:r>
              </m:oMath>
            </m:oMathPara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EEFBB0" w14:textId="77777777" w:rsidR="006F7DCB" w:rsidRPr="003F76A3" w:rsidRDefault="006F7DCB" w:rsidP="00FC6FD1">
            <w:pPr>
              <w:spacing w:after="0" w:line="240" w:lineRule="auto"/>
              <w:jc w:val="both"/>
              <w:rPr>
                <w:lang w:val="en-GB" w:eastAsia="es-ES"/>
              </w:rPr>
            </w:pPr>
            <w:r w:rsidRPr="003F76A3">
              <w:rPr>
                <w:lang w:val="en-GB" w:eastAsia="es-ES"/>
              </w:rPr>
              <w:t>2,120</w:t>
            </w:r>
          </w:p>
        </w:tc>
      </w:tr>
      <w:tr w:rsidR="006F7DCB" w:rsidRPr="00FB58FD" w14:paraId="21139163" w14:textId="77777777" w:rsidTr="00FC6FD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78A1EF" w14:textId="77777777" w:rsidR="006F7DCB" w:rsidRPr="003F76A3" w:rsidRDefault="002F32E0" w:rsidP="00FC6FD1">
            <w:pPr>
              <w:spacing w:after="0" w:line="240" w:lineRule="auto"/>
              <w:jc w:val="both"/>
              <w:rPr>
                <w:lang w:val="en-GB" w:eastAsia="es-E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GB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lang w:val="en-GB"/>
                    </w:rPr>
                    <m:t>UNE</m:t>
                  </m:r>
                </m:sup>
              </m:sSubSup>
            </m:oMath>
            <w:r w:rsidR="006F7DCB" w:rsidRPr="003F76A3" w:rsidDel="00980BC1">
              <w:rPr>
                <w:rFonts w:cs="Times New Roman"/>
                <w:lang w:val="en-GB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92A97" w14:textId="77777777" w:rsidR="006F7DCB" w:rsidRPr="003F76A3" w:rsidRDefault="006F7DCB" w:rsidP="00FC6FD1">
            <w:pPr>
              <w:spacing w:after="0" w:line="240" w:lineRule="auto"/>
              <w:jc w:val="both"/>
              <w:rPr>
                <w:lang w:val="en-GB" w:eastAsia="es-ES"/>
              </w:rPr>
            </w:pPr>
            <w:r w:rsidRPr="003F76A3">
              <w:rPr>
                <w:lang w:val="en-GB" w:eastAsia="es-ES"/>
              </w:rPr>
              <w:t>500</w:t>
            </w:r>
          </w:p>
        </w:tc>
      </w:tr>
      <w:tr w:rsidR="006F7DCB" w:rsidRPr="00FB58FD" w14:paraId="5363E5E0" w14:textId="77777777" w:rsidTr="00FC6FD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D5517" w14:textId="77777777" w:rsidR="006F7DCB" w:rsidRPr="003F76A3" w:rsidRDefault="002F32E0" w:rsidP="00FC6FD1">
            <w:pPr>
              <w:spacing w:after="0" w:line="240" w:lineRule="auto"/>
              <w:jc w:val="both"/>
              <w:rPr>
                <w:lang w:val="en-GB" w:eastAsia="es-E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GB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lang w:val="en-GB"/>
                    </w:rPr>
                    <m:t>Country</m:t>
                  </m:r>
                </m:sup>
              </m:sSubSup>
            </m:oMath>
            <w:r w:rsidR="006F7DCB" w:rsidRPr="003F76A3" w:rsidDel="00980BC1">
              <w:rPr>
                <w:rFonts w:cs="Times New Roman"/>
                <w:lang w:val="en-GB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609D5" w14:textId="77777777" w:rsidR="006F7DCB" w:rsidRPr="003F76A3" w:rsidRDefault="006F7DCB" w:rsidP="00FC6FD1">
            <w:pPr>
              <w:spacing w:after="0" w:line="240" w:lineRule="auto"/>
              <w:jc w:val="both"/>
              <w:rPr>
                <w:lang w:val="en-GB" w:eastAsia="es-ES"/>
              </w:rPr>
            </w:pPr>
            <w:r w:rsidRPr="003F76A3">
              <w:rPr>
                <w:lang w:val="en-GB" w:eastAsia="es-ES"/>
              </w:rPr>
              <w:t>50</w:t>
            </w:r>
          </w:p>
        </w:tc>
      </w:tr>
      <w:tr w:rsidR="006F7DCB" w:rsidRPr="00FB58FD" w14:paraId="6BB13C5A" w14:textId="77777777" w:rsidTr="00FC6FD1"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A76B6BD" w14:textId="77777777" w:rsidR="006F7DCB" w:rsidRPr="00320667" w:rsidRDefault="002F32E0" w:rsidP="00FC6FD1">
            <w:pPr>
              <w:spacing w:after="0" w:line="240" w:lineRule="auto"/>
              <w:jc w:val="both"/>
              <w:rPr>
                <w:lang w:val="en-GB" w:eastAsia="es-E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lang w:val="en-GB"/>
                      </w:rPr>
                      <m:t>Org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GB"/>
                  </w:rPr>
                  <m:t xml:space="preserve"> </m:t>
                </m:r>
              </m:oMath>
            </m:oMathPara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74D4DDE" w14:textId="77777777" w:rsidR="006F7DCB" w:rsidRPr="003F76A3" w:rsidRDefault="006F7DCB" w:rsidP="00FC6FD1">
            <w:pPr>
              <w:spacing w:after="0" w:line="240" w:lineRule="auto"/>
              <w:jc w:val="both"/>
              <w:rPr>
                <w:lang w:val="en-GB" w:eastAsia="es-ES"/>
              </w:rPr>
            </w:pPr>
            <w:r w:rsidRPr="003F76A3">
              <w:rPr>
                <w:lang w:val="en-GB" w:eastAsia="es-ES"/>
              </w:rPr>
              <w:t>25</w:t>
            </w:r>
          </w:p>
        </w:tc>
      </w:tr>
    </w:tbl>
    <w:p w14:paraId="09652888" w14:textId="77777777" w:rsidR="006F7DCB" w:rsidRDefault="006F7DCB" w:rsidP="006F7DCB">
      <w:pPr>
        <w:jc w:val="both"/>
        <w:rPr>
          <w:lang w:val="en-GB"/>
        </w:rPr>
      </w:pPr>
    </w:p>
    <w:p w14:paraId="66F3B3BD" w14:textId="52A0F1DB" w:rsidR="006740C5" w:rsidRDefault="006740C5" w:rsidP="007D16E1">
      <w:pPr>
        <w:rPr>
          <w:noProof/>
        </w:rPr>
      </w:pPr>
    </w:p>
    <w:p w14:paraId="42E6B829" w14:textId="77777777" w:rsidR="007268F1" w:rsidRPr="007D16E1" w:rsidRDefault="007268F1" w:rsidP="007268F1">
      <w:pPr>
        <w:pStyle w:val="Heading1"/>
        <w:numPr>
          <w:ilvl w:val="0"/>
          <w:numId w:val="0"/>
        </w:numPr>
        <w:rPr>
          <w:b w:val="0"/>
        </w:rPr>
      </w:pPr>
      <w:r>
        <w:rPr>
          <w:rStyle w:val="Strong"/>
          <w:b/>
        </w:rPr>
        <w:t>Capital Costs of Biogas Holder</w:t>
      </w:r>
    </w:p>
    <w:p w14:paraId="2833C38E" w14:textId="77777777" w:rsidR="007268F1" w:rsidRDefault="007268F1" w:rsidP="007268F1">
      <w:pPr>
        <w:spacing w:line="276" w:lineRule="auto"/>
        <w:jc w:val="both"/>
        <w:rPr>
          <w:noProof/>
          <w:lang w:val="en-GB"/>
        </w:rPr>
      </w:pPr>
    </w:p>
    <w:p w14:paraId="64E1DD13" w14:textId="144C8CCA" w:rsidR="007268F1" w:rsidRDefault="007268F1" w:rsidP="007268F1">
      <w:pPr>
        <w:spacing w:line="276" w:lineRule="auto"/>
        <w:jc w:val="both"/>
        <w:rPr>
          <w:noProof/>
          <w:lang w:val="en-GB"/>
        </w:rPr>
      </w:pPr>
      <w:r>
        <w:rPr>
          <w:noProof/>
          <w:lang w:val="en-GB"/>
        </w:rPr>
        <w:t>Besides technologies such as anaerobic digestion, cogeneration and dewatering, biogas storage is assumed which</w:t>
      </w:r>
      <w:r w:rsidRPr="0039014C">
        <w:rPr>
          <w:noProof/>
        </w:rPr>
        <w:t xml:space="preserve"> enable</w:t>
      </w:r>
      <w:r>
        <w:rPr>
          <w:noProof/>
        </w:rPr>
        <w:t>s</w:t>
      </w:r>
      <w:r w:rsidRPr="0039014C">
        <w:rPr>
          <w:noProof/>
        </w:rPr>
        <w:t xml:space="preserve"> electricity production at higher prices, while simultaneously storing biogas when electricity prices are low. </w:t>
      </w:r>
      <w:r w:rsidRPr="00464F9B">
        <w:rPr>
          <w:noProof/>
          <w:lang w:val="en-GB"/>
        </w:rPr>
        <w:t>Capital costs of biogas holder is obtained from Aspen Capital Cost Estimator, where Low pressure gas storage vessel is selected. Gas volumes between 1,000 and 5,000 m</w:t>
      </w:r>
      <w:r w:rsidRPr="00464F9B">
        <w:rPr>
          <w:noProof/>
          <w:vertAlign w:val="superscript"/>
          <w:lang w:val="en-GB"/>
        </w:rPr>
        <w:t>3</w:t>
      </w:r>
      <w:r w:rsidRPr="00464F9B">
        <w:rPr>
          <w:noProof/>
          <w:lang w:val="en-GB"/>
        </w:rPr>
        <w:t xml:space="preserve"> are considered and the capacity as “Known” capacity with 3,000 m</w:t>
      </w:r>
      <w:r w:rsidRPr="00464F9B">
        <w:rPr>
          <w:noProof/>
          <w:vertAlign w:val="superscript"/>
          <w:lang w:val="en-GB"/>
        </w:rPr>
        <w:t>3</w:t>
      </w:r>
      <w:r w:rsidRPr="00464F9B">
        <w:rPr>
          <w:noProof/>
          <w:lang w:val="en-GB"/>
        </w:rPr>
        <w:t xml:space="preserve"> was selected. The “Known” investment cost of 701,600 $ is assumed with the capacity exponent of 0.57053. Such exponent is obtained using “Power” trendline option in Microsoft Excel. Figure </w:t>
      </w:r>
      <w:r w:rsidR="0002234E">
        <w:rPr>
          <w:noProof/>
          <w:lang w:val="en-GB"/>
        </w:rPr>
        <w:t>S</w:t>
      </w:r>
      <w:r>
        <w:rPr>
          <w:noProof/>
          <w:lang w:val="en-GB"/>
        </w:rPr>
        <w:t>1</w:t>
      </w:r>
      <w:r w:rsidRPr="00464F9B">
        <w:rPr>
          <w:noProof/>
          <w:lang w:val="en-GB"/>
        </w:rPr>
        <w:t xml:space="preserve"> shows the relation between capital cost and capacity for biogas holder. </w:t>
      </w:r>
    </w:p>
    <w:p w14:paraId="47EB0E79" w14:textId="77777777" w:rsidR="007268F1" w:rsidRPr="00464F9B" w:rsidRDefault="007268F1" w:rsidP="007268F1">
      <w:pPr>
        <w:spacing w:line="276" w:lineRule="auto"/>
        <w:jc w:val="both"/>
        <w:rPr>
          <w:noProof/>
          <w:lang w:val="en-GB"/>
        </w:rPr>
      </w:pPr>
      <w:r w:rsidRPr="00A00040">
        <w:rPr>
          <w:noProof/>
          <w:shd w:val="clear" w:color="auto" w:fill="FFFFFF" w:themeFill="background1"/>
          <w:lang w:val="en-US"/>
        </w:rPr>
        <w:lastRenderedPageBreak/>
        <w:drawing>
          <wp:inline distT="0" distB="0" distL="0" distR="0" wp14:anchorId="7090E900" wp14:editId="3B31F76C">
            <wp:extent cx="4267200" cy="226695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F97195E" w14:textId="1B97106D" w:rsidR="007268F1" w:rsidRDefault="007268F1" w:rsidP="007268F1">
      <w:pPr>
        <w:spacing w:line="276" w:lineRule="auto"/>
        <w:jc w:val="both"/>
        <w:rPr>
          <w:bCs/>
          <w:noProof/>
          <w:lang w:val="en-GB"/>
        </w:rPr>
      </w:pPr>
      <w:bookmarkStart w:id="1" w:name="_GoBack"/>
      <w:r w:rsidRPr="00464F9B">
        <w:rPr>
          <w:bCs/>
          <w:noProof/>
          <w:lang w:val="en-GB"/>
        </w:rPr>
        <w:t>Figure</w:t>
      </w:r>
      <w:bookmarkEnd w:id="1"/>
      <w:r w:rsidRPr="00464F9B">
        <w:rPr>
          <w:bCs/>
          <w:noProof/>
          <w:lang w:val="en-GB"/>
        </w:rPr>
        <w:t xml:space="preserve"> </w:t>
      </w:r>
      <w:r w:rsidR="009D7AEF">
        <w:rPr>
          <w:bCs/>
          <w:noProof/>
          <w:lang w:val="en-GB"/>
        </w:rPr>
        <w:t>S</w:t>
      </w:r>
      <w:r w:rsidRPr="00464F9B">
        <w:rPr>
          <w:bCs/>
          <w:noProof/>
          <w:lang w:val="en-GB"/>
        </w:rPr>
        <w:t>1</w:t>
      </w:r>
      <w:r w:rsidR="009D7AEF">
        <w:rPr>
          <w:bCs/>
          <w:noProof/>
          <w:lang w:val="en-GB"/>
        </w:rPr>
        <w:t>.</w:t>
      </w:r>
      <w:r w:rsidRPr="00464F9B">
        <w:rPr>
          <w:bCs/>
          <w:noProof/>
          <w:lang w:val="en-GB"/>
        </w:rPr>
        <w:t xml:space="preserve"> Correlation for capital cost for biogas holder</w:t>
      </w:r>
    </w:p>
    <w:p w14:paraId="02B4E3B9" w14:textId="56597E2F" w:rsidR="007268F1" w:rsidRDefault="007268F1" w:rsidP="007268F1">
      <w:pPr>
        <w:spacing w:line="276" w:lineRule="auto"/>
        <w:jc w:val="both"/>
        <w:rPr>
          <w:bCs/>
          <w:noProof/>
          <w:lang w:val="en-GB"/>
        </w:rPr>
      </w:pPr>
    </w:p>
    <w:p w14:paraId="448EB00F" w14:textId="77777777" w:rsidR="00E927AC" w:rsidRPr="006740C5" w:rsidRDefault="00E927AC" w:rsidP="00E927AC">
      <w:pPr>
        <w:pStyle w:val="Heading1"/>
        <w:numPr>
          <w:ilvl w:val="0"/>
          <w:numId w:val="0"/>
        </w:numPr>
        <w:ind w:left="360"/>
      </w:pPr>
      <w:r w:rsidRPr="007D16E1">
        <w:rPr>
          <w:rStyle w:val="Strong"/>
          <w:b/>
        </w:rPr>
        <w:t>References</w:t>
      </w:r>
    </w:p>
    <w:p w14:paraId="31051A39" w14:textId="77777777" w:rsidR="00E927AC" w:rsidRDefault="00E927AC" w:rsidP="00E927AC">
      <w:pPr>
        <w:spacing w:line="276" w:lineRule="auto"/>
        <w:jc w:val="both"/>
      </w:pPr>
    </w:p>
    <w:p w14:paraId="2BCBD054" w14:textId="2D65D3A0" w:rsidR="00E927AC" w:rsidRPr="000978D9" w:rsidRDefault="00E927AC" w:rsidP="00E927AC">
      <w:pPr>
        <w:pStyle w:val="EndNoteBibliography"/>
        <w:spacing w:after="360"/>
        <w:ind w:left="720" w:hanging="720"/>
      </w:pPr>
      <w:r w:rsidRPr="000978D9">
        <w:t>1.</w:t>
      </w:r>
      <w:r w:rsidRPr="000978D9">
        <w:tab/>
        <w:t xml:space="preserve">Egieya JM, Čuček L, Zirngast K, Isafiade AJ, Pahor B, Kravanja Z: Synthesis of biogas supply networks using various biomass and manure types. </w:t>
      </w:r>
      <w:r w:rsidRPr="000978D9">
        <w:rPr>
          <w:i/>
        </w:rPr>
        <w:t xml:space="preserve">Computers &amp; Chemical Engineering </w:t>
      </w:r>
      <w:r w:rsidRPr="000978D9">
        <w:t>2019, 122:129-151.</w:t>
      </w:r>
    </w:p>
    <w:p w14:paraId="4503F544" w14:textId="77777777" w:rsidR="00E927AC" w:rsidRPr="000978D9" w:rsidRDefault="00E927AC" w:rsidP="00E927AC">
      <w:pPr>
        <w:pStyle w:val="EndNoteBibliography"/>
        <w:spacing w:after="360"/>
        <w:ind w:left="720" w:hanging="720"/>
      </w:pPr>
      <w:r w:rsidRPr="000978D9">
        <w:t>2.</w:t>
      </w:r>
      <w:r w:rsidRPr="000978D9">
        <w:tab/>
        <w:t xml:space="preserve">Egieya J, Čuček L, Isafiade A, Kravanja Z: Synthesis of Supply Networks over Multiple Time Frames: A Case Study of Electricity Production from Biogas. In: </w:t>
      </w:r>
      <w:r w:rsidRPr="000978D9">
        <w:rPr>
          <w:i/>
        </w:rPr>
        <w:t>Computer Aided Chemical Engineering.</w:t>
      </w:r>
      <w:r w:rsidRPr="000978D9">
        <w:t xml:space="preserve"> vol. 40: Elsevier; 2017: 1447-1452.</w:t>
      </w:r>
    </w:p>
    <w:p w14:paraId="43E507DF" w14:textId="1CB86F67" w:rsidR="00E927AC" w:rsidRPr="000978D9" w:rsidRDefault="00E927AC" w:rsidP="00E927AC">
      <w:pPr>
        <w:pStyle w:val="EndNoteBibliography"/>
        <w:spacing w:after="360"/>
        <w:ind w:left="720" w:hanging="720"/>
      </w:pPr>
      <w:r w:rsidRPr="000978D9">
        <w:t>3.</w:t>
      </w:r>
      <w:r w:rsidRPr="000978D9">
        <w:tab/>
        <w:t>BSP South Pool Energy Exchange: Day-ahead Trading Results, Auction Trading. &lt;</w:t>
      </w:r>
      <w:r w:rsidRPr="009D7AEF">
        <w:t>www.bsp-southpool.com/day-ahead-trading-results-si.html</w:t>
      </w:r>
      <w:r w:rsidRPr="000978D9">
        <w:t>&gt; [Accessed: 2.9.2019]; 2019.</w:t>
      </w:r>
    </w:p>
    <w:p w14:paraId="446BCB81" w14:textId="6C4F6C43" w:rsidR="00E927AC" w:rsidRPr="000978D9" w:rsidRDefault="00E927AC" w:rsidP="00E927AC">
      <w:pPr>
        <w:pStyle w:val="EndNoteBibliography"/>
        <w:spacing w:after="360"/>
        <w:ind w:left="720" w:hanging="720"/>
      </w:pPr>
      <w:r w:rsidRPr="000978D9">
        <w:t>4.</w:t>
      </w:r>
      <w:r w:rsidRPr="000978D9">
        <w:tab/>
        <w:t xml:space="preserve">Delft University of Technology: The Model of the Eco-costs / Value Ratio (EVR). </w:t>
      </w:r>
      <w:r w:rsidRPr="009D7AEF">
        <w:t>www.ecocostsvalue.com/</w:t>
      </w:r>
      <w:r w:rsidRPr="000978D9">
        <w:t xml:space="preserve"> [Accessed: 27.4.2019]; 2019.</w:t>
      </w:r>
    </w:p>
    <w:p w14:paraId="766AF75D" w14:textId="77777777" w:rsidR="00E927AC" w:rsidRPr="000978D9" w:rsidRDefault="00E927AC" w:rsidP="00E927AC">
      <w:pPr>
        <w:pStyle w:val="EndNoteBibliography"/>
        <w:spacing w:after="360"/>
        <w:ind w:left="720" w:hanging="720"/>
      </w:pPr>
      <w:r w:rsidRPr="000978D9">
        <w:t>5.</w:t>
      </w:r>
      <w:r w:rsidRPr="000978D9">
        <w:tab/>
        <w:t>SimaPro: LCA software for fact-based sustainability. &lt;simapro.com&gt; [Accessed: 2.9.2019]; 2019.</w:t>
      </w:r>
    </w:p>
    <w:p w14:paraId="00A0B362" w14:textId="0148D634" w:rsidR="00E927AC" w:rsidRPr="000978D9" w:rsidRDefault="00E927AC" w:rsidP="00E927AC">
      <w:pPr>
        <w:pStyle w:val="EndNoteBibliography"/>
        <w:spacing w:after="360"/>
        <w:ind w:left="720" w:hanging="720"/>
      </w:pPr>
      <w:r w:rsidRPr="000978D9">
        <w:t>6.</w:t>
      </w:r>
      <w:r w:rsidRPr="000978D9">
        <w:tab/>
        <w:t>IPCC (The Intergovernmental Panel on Climate Change): IPCC Data. &lt;</w:t>
      </w:r>
      <w:r w:rsidRPr="009D7AEF">
        <w:t>www.ipcc.ch/data/</w:t>
      </w:r>
      <w:r w:rsidRPr="000978D9">
        <w:t>&gt; [Accessed: 3.9.2019]; 2019.</w:t>
      </w:r>
    </w:p>
    <w:p w14:paraId="300E6F2C" w14:textId="77777777" w:rsidR="00E927AC" w:rsidRPr="000978D9" w:rsidRDefault="00E927AC" w:rsidP="00E927AC">
      <w:pPr>
        <w:pStyle w:val="EndNoteBibliography"/>
        <w:ind w:left="720" w:hanging="720"/>
      </w:pPr>
      <w:r w:rsidRPr="000978D9">
        <w:t>7.</w:t>
      </w:r>
      <w:r w:rsidRPr="000978D9">
        <w:tab/>
        <w:t xml:space="preserve">Zore Ž, Čuček L, Kravanja Z: Syntheses of sustainable supply networks with a new composite criterion–Sustainability profit. </w:t>
      </w:r>
      <w:r w:rsidRPr="000978D9">
        <w:rPr>
          <w:i/>
        </w:rPr>
        <w:t xml:space="preserve">Computers &amp; Chemical Engineering </w:t>
      </w:r>
      <w:r w:rsidRPr="000978D9">
        <w:t>2017, 102:139-155.</w:t>
      </w:r>
    </w:p>
    <w:p w14:paraId="424AA452" w14:textId="6A9691D7" w:rsidR="00E927AC" w:rsidRDefault="00E927AC" w:rsidP="00E927AC">
      <w:pPr>
        <w:spacing w:line="276" w:lineRule="auto"/>
        <w:jc w:val="both"/>
      </w:pPr>
    </w:p>
    <w:p w14:paraId="49CF77ED" w14:textId="77777777" w:rsidR="00E927AC" w:rsidRDefault="00E927AC" w:rsidP="00E927AC">
      <w:pPr>
        <w:spacing w:line="276" w:lineRule="auto"/>
        <w:jc w:val="both"/>
        <w:rPr>
          <w:bCs/>
          <w:noProof/>
          <w:lang w:val="en-GB"/>
        </w:rPr>
      </w:pPr>
    </w:p>
    <w:p w14:paraId="473B23BD" w14:textId="77777777" w:rsidR="00E927AC" w:rsidRDefault="00E927AC" w:rsidP="007268F1">
      <w:pPr>
        <w:spacing w:line="276" w:lineRule="auto"/>
        <w:jc w:val="both"/>
        <w:rPr>
          <w:bCs/>
          <w:noProof/>
          <w:lang w:val="en-GB"/>
        </w:rPr>
      </w:pPr>
    </w:p>
    <w:p w14:paraId="17BDB1DB" w14:textId="42FB9FC8" w:rsidR="00E927AC" w:rsidRDefault="00E927AC" w:rsidP="00E927AC">
      <w:pPr>
        <w:spacing w:after="0" w:line="276" w:lineRule="auto"/>
        <w:jc w:val="center"/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lastRenderedPageBreak/>
        <w:t>PART B: Nomenclature</w:t>
      </w:r>
    </w:p>
    <w:p w14:paraId="16615602" w14:textId="77777777" w:rsidR="00E927AC" w:rsidRPr="00E927AC" w:rsidRDefault="00E927AC" w:rsidP="007268F1">
      <w:pPr>
        <w:spacing w:line="276" w:lineRule="auto"/>
        <w:jc w:val="both"/>
        <w:rPr>
          <w:b/>
          <w:noProof/>
          <w:lang w:val="en-GB"/>
        </w:rPr>
      </w:pPr>
    </w:p>
    <w:p w14:paraId="7B25EFB1" w14:textId="77777777" w:rsidR="00E927AC" w:rsidRPr="00B16FEE" w:rsidRDefault="00E927AC" w:rsidP="00E927AC">
      <w:pPr>
        <w:spacing w:line="240" w:lineRule="auto"/>
        <w:jc w:val="both"/>
        <w:rPr>
          <w:rFonts w:ascii="Calibri" w:eastAsia="Calibri" w:hAnsi="Calibri"/>
          <w:b/>
          <w:i/>
          <w:sz w:val="24"/>
          <w:lang w:val="en-US"/>
        </w:rPr>
      </w:pPr>
      <w:r w:rsidRPr="00B16FEE">
        <w:rPr>
          <w:rFonts w:ascii="Calibri" w:eastAsia="Calibri" w:hAnsi="Calibri"/>
          <w:b/>
          <w:i/>
          <w:sz w:val="24"/>
          <w:lang w:val="en-US"/>
        </w:rPr>
        <w:t xml:space="preserve">Sets </w:t>
      </w:r>
      <w:r w:rsidRPr="00B16FEE">
        <w:rPr>
          <w:rFonts w:ascii="Calibri" w:eastAsia="Calibri" w:hAnsi="Calibri"/>
          <w:b/>
          <w:i/>
          <w:sz w:val="24"/>
          <w:lang w:val="en-U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7466"/>
      </w:tblGrid>
      <w:tr w:rsidR="00E927AC" w:rsidRPr="00E927AC" w14:paraId="5EEAACAF" w14:textId="77777777" w:rsidTr="00F72AF0">
        <w:tc>
          <w:tcPr>
            <w:tcW w:w="1560" w:type="dxa"/>
            <w:tcBorders>
              <w:top w:val="single" w:sz="18" w:space="0" w:color="auto"/>
            </w:tcBorders>
          </w:tcPr>
          <w:p w14:paraId="7969432C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DP</m:t>
                </m:r>
              </m:oMath>
            </m:oMathPara>
          </w:p>
        </w:tc>
        <w:tc>
          <w:tcPr>
            <w:tcW w:w="7466" w:type="dxa"/>
            <w:tcBorders>
              <w:top w:val="single" w:sz="18" w:space="0" w:color="auto"/>
            </w:tcBorders>
          </w:tcPr>
          <w:p w14:paraId="5642E226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Set of daily time periods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dp∈DP</m:t>
              </m:r>
            </m:oMath>
          </w:p>
        </w:tc>
      </w:tr>
      <w:tr w:rsidR="00E927AC" w:rsidRPr="00E927AC" w14:paraId="7B2FD2F4" w14:textId="77777777" w:rsidTr="00F72AF0">
        <w:tc>
          <w:tcPr>
            <w:tcW w:w="1560" w:type="dxa"/>
          </w:tcPr>
          <w:p w14:paraId="6BEFB074" w14:textId="77777777" w:rsidR="00E927AC" w:rsidRPr="00E927AC" w:rsidRDefault="00E927AC" w:rsidP="00E927AC">
            <w:pPr>
              <w:spacing w:after="120" w:line="240" w:lineRule="auto"/>
              <w:rPr>
                <w:rFonts w:ascii="Calibri" w:eastAsia="Calibri" w:hAnsi="Calibri"/>
                <w:i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I</m:t>
                </m:r>
              </m:oMath>
            </m:oMathPara>
          </w:p>
        </w:tc>
        <w:tc>
          <w:tcPr>
            <w:tcW w:w="7466" w:type="dxa"/>
          </w:tcPr>
          <w:p w14:paraId="65514E25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Set of harvesting zones within </w:t>
            </w:r>
            <w:r w:rsidRPr="00E927AC">
              <w:rPr>
                <w:rFonts w:ascii="Calibri" w:eastAsia="Calibri" w:hAnsi="Calibri"/>
                <w:i/>
                <w:lang w:val="en-US"/>
              </w:rPr>
              <w:t>L1</w:t>
            </w:r>
            <w:r w:rsidRPr="00E927AC">
              <w:rPr>
                <w:rFonts w:ascii="Calibri" w:eastAsia="Calibri" w:hAnsi="Calibri"/>
                <w:lang w:val="en-US"/>
              </w:rPr>
              <w:t xml:space="preserve">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i∈I</m:t>
              </m:r>
            </m:oMath>
          </w:p>
        </w:tc>
      </w:tr>
      <w:tr w:rsidR="00E927AC" w:rsidRPr="00E927AC" w14:paraId="56FCE3E5" w14:textId="77777777" w:rsidTr="00F72AF0">
        <w:tc>
          <w:tcPr>
            <w:tcW w:w="1560" w:type="dxa"/>
          </w:tcPr>
          <w:p w14:paraId="74BCE1F5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M</m:t>
                </m:r>
              </m:oMath>
            </m:oMathPara>
          </w:p>
        </w:tc>
        <w:tc>
          <w:tcPr>
            <w:tcW w:w="7466" w:type="dxa"/>
          </w:tcPr>
          <w:p w14:paraId="0D357602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>Set of collection, storage and primary conversion facilities</w:t>
            </w:r>
            <w:r w:rsidRPr="00E927AC">
              <w:rPr>
                <w:rFonts w:ascii="Calibri" w:eastAsia="Calibri" w:hAnsi="Calibri"/>
                <w:color w:val="000000"/>
                <w:lang w:val="en-US"/>
              </w:rPr>
              <w:t xml:space="preserve"> </w:t>
            </w:r>
            <w:r w:rsidRPr="00E927AC">
              <w:rPr>
                <w:rFonts w:ascii="Calibri" w:eastAsia="Calibri" w:hAnsi="Calibri"/>
                <w:lang w:val="en-US"/>
              </w:rPr>
              <w:t xml:space="preserve">within </w:t>
            </w:r>
            <w:r w:rsidRPr="00E927AC">
              <w:rPr>
                <w:rFonts w:ascii="Calibri" w:eastAsia="Calibri" w:hAnsi="Calibri"/>
                <w:i/>
                <w:lang w:val="en-US"/>
              </w:rPr>
              <w:t>L2</w:t>
            </w:r>
            <w:r w:rsidRPr="00E927AC">
              <w:rPr>
                <w:rFonts w:ascii="Calibri" w:eastAsia="Calibri" w:hAnsi="Calibri"/>
                <w:lang w:val="en-US"/>
              </w:rPr>
              <w:t xml:space="preserve">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m∈M</m:t>
              </m:r>
            </m:oMath>
          </w:p>
        </w:tc>
      </w:tr>
      <w:tr w:rsidR="00E927AC" w:rsidRPr="00E927AC" w14:paraId="263A0207" w14:textId="77777777" w:rsidTr="00F72AF0">
        <w:tc>
          <w:tcPr>
            <w:tcW w:w="1560" w:type="dxa"/>
          </w:tcPr>
          <w:p w14:paraId="3EBFB8BC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N</m:t>
                </m:r>
              </m:oMath>
            </m:oMathPara>
          </w:p>
        </w:tc>
        <w:tc>
          <w:tcPr>
            <w:tcW w:w="7466" w:type="dxa"/>
          </w:tcPr>
          <w:p w14:paraId="5C1ED764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Set of storage and secondary conversion facilities within </w:t>
            </w:r>
            <w:r w:rsidRPr="00E927AC">
              <w:rPr>
                <w:rFonts w:ascii="Calibri" w:eastAsia="Calibri" w:hAnsi="Calibri"/>
                <w:i/>
                <w:lang w:val="en-US"/>
              </w:rPr>
              <w:t>L3</w:t>
            </w:r>
            <w:r w:rsidRPr="00E927AC">
              <w:rPr>
                <w:rFonts w:ascii="Calibri" w:eastAsia="Calibri" w:hAnsi="Calibri"/>
                <w:lang w:val="en-US"/>
              </w:rPr>
              <w:t xml:space="preserve">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n∈N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 and </w:t>
            </w:r>
            <m:oMath>
              <m:r>
                <w:rPr>
                  <w:rFonts w:ascii="Cambria Math" w:eastAsia="Calibri" w:hAnsi="Cambria Math"/>
                  <w:lang w:val="en-US"/>
                </w:rPr>
                <m:t>nn∈N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</w:t>
            </w:r>
          </w:p>
        </w:tc>
      </w:tr>
      <w:tr w:rsidR="00E927AC" w:rsidRPr="00E927AC" w14:paraId="0A3C0711" w14:textId="77777777" w:rsidTr="00F72AF0">
        <w:tc>
          <w:tcPr>
            <w:tcW w:w="1560" w:type="dxa"/>
          </w:tcPr>
          <w:p w14:paraId="1A6C9332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i/>
                <w:lang w:val="en-US"/>
              </w:rPr>
            </w:pPr>
            <w:r w:rsidRPr="00E927AC">
              <w:rPr>
                <w:rFonts w:ascii="Calibri" w:eastAsia="Calibri" w:hAnsi="Calibri"/>
                <w:i/>
                <w:lang w:val="en-US"/>
              </w:rPr>
              <w:t>NI</w:t>
            </w:r>
          </w:p>
        </w:tc>
        <w:tc>
          <w:tcPr>
            <w:tcW w:w="7466" w:type="dxa"/>
          </w:tcPr>
          <w:p w14:paraId="5257B809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Set of intervals for linearization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ni∈NI</m:t>
              </m:r>
            </m:oMath>
          </w:p>
        </w:tc>
      </w:tr>
      <w:tr w:rsidR="00E927AC" w:rsidRPr="00E927AC" w14:paraId="38026833" w14:textId="77777777" w:rsidTr="00F72AF0">
        <w:tc>
          <w:tcPr>
            <w:tcW w:w="1560" w:type="dxa"/>
          </w:tcPr>
          <w:p w14:paraId="3BE7C9D4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HP</m:t>
                </m:r>
              </m:oMath>
            </m:oMathPara>
          </w:p>
        </w:tc>
        <w:tc>
          <w:tcPr>
            <w:tcW w:w="7466" w:type="dxa"/>
          </w:tcPr>
          <w:p w14:paraId="46369BC3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Set of hourly time periods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hp∈HP</m:t>
              </m:r>
            </m:oMath>
          </w:p>
        </w:tc>
      </w:tr>
      <w:tr w:rsidR="00E927AC" w:rsidRPr="00E927AC" w14:paraId="13E255A4" w14:textId="77777777" w:rsidTr="00F72AF0">
        <w:tc>
          <w:tcPr>
            <w:tcW w:w="1560" w:type="dxa"/>
          </w:tcPr>
          <w:p w14:paraId="4F6436A1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J</m:t>
                </m:r>
              </m:oMath>
            </m:oMathPara>
          </w:p>
        </w:tc>
        <w:tc>
          <w:tcPr>
            <w:tcW w:w="7466" w:type="dxa"/>
          </w:tcPr>
          <w:p w14:paraId="5290B0FA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Set of demand zones within </w:t>
            </w:r>
            <w:r w:rsidRPr="00E927AC">
              <w:rPr>
                <w:rFonts w:ascii="Calibri" w:eastAsia="Calibri" w:hAnsi="Calibri"/>
                <w:i/>
                <w:lang w:val="en-US"/>
              </w:rPr>
              <w:t>L4</w:t>
            </w:r>
            <w:r w:rsidRPr="00E927AC">
              <w:rPr>
                <w:rFonts w:ascii="Calibri" w:eastAsia="Calibri" w:hAnsi="Calibri"/>
                <w:lang w:val="en-US"/>
              </w:rPr>
              <w:t xml:space="preserve"> with elements</w:t>
            </w:r>
            <m:oMath>
              <m:r>
                <w:rPr>
                  <w:rFonts w:ascii="Cambria Math" w:eastAsia="Calibri" w:hAnsi="Cambria Math"/>
                  <w:lang w:val="en-US"/>
                </w:rPr>
                <m:t xml:space="preserve"> j∈J</m:t>
              </m:r>
            </m:oMath>
          </w:p>
        </w:tc>
      </w:tr>
      <w:tr w:rsidR="00E927AC" w:rsidRPr="00E927AC" w14:paraId="4EDF3FC0" w14:textId="77777777" w:rsidTr="00F72AF0">
        <w:tc>
          <w:tcPr>
            <w:tcW w:w="1560" w:type="dxa"/>
          </w:tcPr>
          <w:p w14:paraId="6CFC40DA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K</m:t>
                </m:r>
              </m:oMath>
            </m:oMathPara>
          </w:p>
        </w:tc>
        <w:tc>
          <w:tcPr>
            <w:tcW w:w="7466" w:type="dxa"/>
          </w:tcPr>
          <w:p w14:paraId="2450E7F4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Set of elements </w:t>
            </w:r>
            <w:r w:rsidRPr="00E927AC">
              <w:rPr>
                <w:rFonts w:ascii="Calibri" w:eastAsia="Calibri" w:hAnsi="Calibri"/>
                <w:i/>
                <w:lang w:val="en-US"/>
              </w:rPr>
              <w:t>k</w:t>
            </w:r>
            <w:r w:rsidRPr="00E927AC">
              <w:rPr>
                <w:rFonts w:ascii="Calibri" w:eastAsia="Calibri" w:hAnsi="Calibri"/>
                <w:lang w:val="en-US"/>
              </w:rPr>
              <w:t xml:space="preserve"> in a sequence </w:t>
            </w:r>
          </w:p>
        </w:tc>
      </w:tr>
      <w:tr w:rsidR="00E927AC" w:rsidRPr="00E927AC" w14:paraId="57402433" w14:textId="77777777" w:rsidTr="00F72AF0">
        <w:tc>
          <w:tcPr>
            <w:tcW w:w="1560" w:type="dxa"/>
          </w:tcPr>
          <w:p w14:paraId="659D86DC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P</m:t>
                </m:r>
              </m:oMath>
            </m:oMathPara>
          </w:p>
        </w:tc>
        <w:tc>
          <w:tcPr>
            <w:tcW w:w="7466" w:type="dxa"/>
          </w:tcPr>
          <w:p w14:paraId="674B8527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Set of all items involved in the model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p∈P</m:t>
              </m:r>
            </m:oMath>
          </w:p>
        </w:tc>
      </w:tr>
      <w:tr w:rsidR="00E927AC" w:rsidRPr="00E927AC" w14:paraId="547BA477" w14:textId="77777777" w:rsidTr="00F72AF0">
        <w:trPr>
          <w:trHeight w:val="177"/>
        </w:trPr>
        <w:tc>
          <w:tcPr>
            <w:tcW w:w="1560" w:type="dxa"/>
          </w:tcPr>
          <w:p w14:paraId="52B99C1B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T</m:t>
                </m:r>
              </m:oMath>
            </m:oMathPara>
          </w:p>
        </w:tc>
        <w:tc>
          <w:tcPr>
            <w:tcW w:w="7466" w:type="dxa"/>
          </w:tcPr>
          <w:p w14:paraId="35A6A102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Set of all technology options considered with elements  </w:t>
            </w:r>
            <m:oMath>
              <m:r>
                <w:rPr>
                  <w:rFonts w:ascii="Cambria Math" w:eastAsia="Calibri" w:hAnsi="Cambria Math"/>
                  <w:lang w:val="en-US"/>
                </w:rPr>
                <m:t>t=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lang w:val="en-US"/>
                </w:rPr>
                <m:t>∪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lang w:val="en-US"/>
                </w:rPr>
                <m:t>∈T</m:t>
              </m:r>
            </m:oMath>
          </w:p>
        </w:tc>
      </w:tr>
      <w:tr w:rsidR="00E927AC" w:rsidRPr="00E927AC" w14:paraId="587777DD" w14:textId="77777777" w:rsidTr="00F72AF0">
        <w:trPr>
          <w:trHeight w:val="177"/>
        </w:trPr>
        <w:tc>
          <w:tcPr>
            <w:tcW w:w="1560" w:type="dxa"/>
          </w:tcPr>
          <w:p w14:paraId="266141CC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MP</m:t>
                </m:r>
              </m:oMath>
            </m:oMathPara>
          </w:p>
        </w:tc>
        <w:tc>
          <w:tcPr>
            <w:tcW w:w="7466" w:type="dxa"/>
          </w:tcPr>
          <w:p w14:paraId="7C25FD68" w14:textId="72D32627" w:rsidR="00E927AC" w:rsidRPr="0037518D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Set of monthly time periods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mp∈MP</m:t>
              </m:r>
            </m:oMath>
          </w:p>
        </w:tc>
      </w:tr>
      <w:tr w:rsidR="00E927AC" w:rsidRPr="00E927AC" w14:paraId="2C19D369" w14:textId="77777777" w:rsidTr="00F72AF0">
        <w:tc>
          <w:tcPr>
            <w:tcW w:w="1560" w:type="dxa"/>
          </w:tcPr>
          <w:p w14:paraId="7A3E4780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TROPT</m:t>
                </m:r>
              </m:oMath>
            </m:oMathPara>
          </w:p>
        </w:tc>
        <w:tc>
          <w:tcPr>
            <w:tcW w:w="7466" w:type="dxa"/>
          </w:tcPr>
          <w:p w14:paraId="424A011F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Set of transportation options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tropt∈TROPT</m:t>
              </m:r>
            </m:oMath>
          </w:p>
        </w:tc>
      </w:tr>
    </w:tbl>
    <w:p w14:paraId="75D0321E" w14:textId="77777777" w:rsidR="00E927AC" w:rsidRPr="00E927AC" w:rsidRDefault="00E927AC" w:rsidP="00E927AC">
      <w:pPr>
        <w:spacing w:line="240" w:lineRule="auto"/>
        <w:jc w:val="both"/>
        <w:rPr>
          <w:rFonts w:ascii="Calibri" w:eastAsia="Calibri" w:hAnsi="Calibri"/>
          <w:b/>
          <w:i/>
          <w:sz w:val="24"/>
          <w:lang w:val="en-US"/>
        </w:rPr>
      </w:pPr>
    </w:p>
    <w:p w14:paraId="4F1F93F8" w14:textId="77777777" w:rsidR="00E927AC" w:rsidRPr="00E927AC" w:rsidRDefault="00E927AC" w:rsidP="00E927AC">
      <w:pPr>
        <w:spacing w:line="240" w:lineRule="auto"/>
        <w:jc w:val="both"/>
        <w:rPr>
          <w:rFonts w:ascii="Calibri" w:eastAsia="Calibri" w:hAnsi="Calibri"/>
          <w:b/>
          <w:sz w:val="24"/>
          <w:lang w:val="en-US"/>
        </w:rPr>
      </w:pPr>
      <w:r w:rsidRPr="00E927AC">
        <w:rPr>
          <w:rFonts w:ascii="Calibri" w:eastAsia="Calibri" w:hAnsi="Calibri"/>
          <w:b/>
          <w:i/>
          <w:sz w:val="24"/>
          <w:lang w:val="en-US"/>
        </w:rPr>
        <w:t>Subsets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7183"/>
      </w:tblGrid>
      <w:tr w:rsidR="00E927AC" w:rsidRPr="00E927AC" w14:paraId="028BE9D3" w14:textId="77777777" w:rsidTr="00F72AF0">
        <w:tc>
          <w:tcPr>
            <w:tcW w:w="1843" w:type="dxa"/>
            <w:tcBorders>
              <w:top w:val="single" w:sz="18" w:space="0" w:color="auto"/>
            </w:tcBorders>
          </w:tcPr>
          <w:p w14:paraId="097C80AA" w14:textId="77777777" w:rsidR="00E927AC" w:rsidRPr="00E927AC" w:rsidRDefault="00E927AC" w:rsidP="00E927AC">
            <w:pPr>
              <w:spacing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AD</m:t>
                </m:r>
              </m:oMath>
            </m:oMathPara>
          </w:p>
        </w:tc>
        <w:tc>
          <w:tcPr>
            <w:tcW w:w="7183" w:type="dxa"/>
            <w:tcBorders>
              <w:top w:val="single" w:sz="18" w:space="0" w:color="auto"/>
            </w:tcBorders>
          </w:tcPr>
          <w:p w14:paraId="0860BEFF" w14:textId="77777777" w:rsidR="00E927AC" w:rsidRPr="00E927AC" w:rsidRDefault="00E927AC" w:rsidP="00E927AC">
            <w:pPr>
              <w:spacing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for all anaerobic digestion options </w:t>
            </w:r>
            <m:oMath>
              <m:r>
                <w:rPr>
                  <w:rFonts w:ascii="Cambria Math" w:eastAsia="Calibri" w:hAnsi="Cambria Math"/>
                  <w:lang w:val="en-US"/>
                </w:rPr>
                <m:t>(AD⊆T)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considered in </w:t>
            </w:r>
            <w:r w:rsidRPr="00E927AC">
              <w:rPr>
                <w:rFonts w:ascii="Calibri" w:eastAsia="Calibri" w:hAnsi="Calibri"/>
                <w:i/>
                <w:lang w:val="en-US"/>
              </w:rPr>
              <w:t>L2</w:t>
            </w:r>
            <w:r w:rsidRPr="00E927AC">
              <w:rPr>
                <w:rFonts w:ascii="Calibri" w:eastAsia="Calibri" w:hAnsi="Calibri"/>
                <w:lang w:val="en-US"/>
              </w:rPr>
              <w:t xml:space="preserve">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ad∈AD</m:t>
              </m:r>
            </m:oMath>
          </w:p>
        </w:tc>
      </w:tr>
      <w:tr w:rsidR="00E927AC" w:rsidRPr="00E927AC" w14:paraId="655C5A23" w14:textId="77777777" w:rsidTr="00F72AF0">
        <w:tc>
          <w:tcPr>
            <w:tcW w:w="1843" w:type="dxa"/>
          </w:tcPr>
          <w:p w14:paraId="4C95E512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DPOD</m:t>
                </m:r>
              </m:oMath>
            </m:oMathPara>
          </w:p>
        </w:tc>
        <w:tc>
          <w:tcPr>
            <w:tcW w:w="7183" w:type="dxa"/>
          </w:tcPr>
          <w:p w14:paraId="2D81BDD5" w14:textId="77777777" w:rsidR="00E927AC" w:rsidRPr="00E927AC" w:rsidRDefault="00E927AC" w:rsidP="00E927AC">
            <w:pPr>
              <w:spacing w:after="120" w:line="240" w:lineRule="auto"/>
              <w:rPr>
                <w:rFonts w:ascii="Calibri" w:eastAsia="Calibri" w:hAnsi="Calibri"/>
                <w:b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Set of pairs of maximum number of daily periods </w:t>
            </w:r>
            <m:oMath>
              <m:r>
                <w:rPr>
                  <w:rFonts w:ascii="Cambria Math" w:eastAsia="Calibri" w:hAnsi="Cambria Math"/>
                  <w:lang w:val="en-US"/>
                </w:rPr>
                <m:t>DPOD</m:t>
              </m:r>
              <m:r>
                <w:rPr>
                  <w:rFonts w:ascii="Cambria Math" w:eastAsia="Calibri" w:hAnsi="Cambria Math"/>
                  <w:sz w:val="20"/>
                  <w:lang w:val="en-US"/>
                </w:rPr>
                <m:t>⊆DP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</w:t>
            </w:r>
          </w:p>
        </w:tc>
      </w:tr>
      <w:tr w:rsidR="00E927AC" w:rsidRPr="00E927AC" w14:paraId="0B5B2C5B" w14:textId="77777777" w:rsidTr="00F72AF0">
        <w:tc>
          <w:tcPr>
            <w:tcW w:w="1843" w:type="dxa"/>
          </w:tcPr>
          <w:p w14:paraId="22FACEAD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ELECTRICITY</m:t>
                </m:r>
              </m:oMath>
            </m:oMathPara>
          </w:p>
        </w:tc>
        <w:tc>
          <w:tcPr>
            <w:tcW w:w="7183" w:type="dxa"/>
          </w:tcPr>
          <w:p w14:paraId="0AD79426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for all electricity sources </w:t>
            </w:r>
            <m:oMath>
              <m:r>
                <w:rPr>
                  <w:rFonts w:ascii="Cambria Math" w:eastAsia="Calibri" w:hAnsi="Cambria Math"/>
                  <w:lang w:val="en-US"/>
                </w:rPr>
                <m:t>(elect⊆P)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required for primary and secondary conversion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elect∈ELECT</m:t>
              </m:r>
            </m:oMath>
          </w:p>
        </w:tc>
      </w:tr>
      <w:tr w:rsidR="00E927AC" w:rsidRPr="00E927AC" w14:paraId="34C62252" w14:textId="77777777" w:rsidTr="00F72AF0">
        <w:tc>
          <w:tcPr>
            <w:tcW w:w="1843" w:type="dxa"/>
          </w:tcPr>
          <w:p w14:paraId="43C15B87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HPOH</m:t>
                </m:r>
              </m:oMath>
            </m:oMathPara>
          </w:p>
        </w:tc>
        <w:tc>
          <w:tcPr>
            <w:tcW w:w="7183" w:type="dxa"/>
          </w:tcPr>
          <w:p w14:paraId="6BE113EB" w14:textId="77777777" w:rsidR="00E927AC" w:rsidRPr="00E927AC" w:rsidRDefault="00E927AC" w:rsidP="00E927AC">
            <w:pPr>
              <w:spacing w:after="120" w:line="240" w:lineRule="auto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Set of pairs of maximum number of hourly periods </w:t>
            </w:r>
            <m:oMath>
              <m:r>
                <w:rPr>
                  <w:rFonts w:ascii="Cambria Math" w:eastAsia="Calibri" w:hAnsi="Cambria Math"/>
                  <w:lang w:val="en-US"/>
                </w:rPr>
                <m:t>HPOH</m:t>
              </m:r>
              <m:r>
                <w:rPr>
                  <w:rFonts w:ascii="Cambria Math" w:eastAsia="Calibri" w:hAnsi="Cambria Math"/>
                  <w:sz w:val="20"/>
                  <w:lang w:val="en-US"/>
                </w:rPr>
                <m:t>⊆HP</m:t>
              </m:r>
            </m:oMath>
          </w:p>
        </w:tc>
      </w:tr>
      <w:tr w:rsidR="00E927AC" w:rsidRPr="00E927AC" w14:paraId="5045C080" w14:textId="77777777" w:rsidTr="00F72AF0">
        <w:tc>
          <w:tcPr>
            <w:tcW w:w="1843" w:type="dxa"/>
          </w:tcPr>
          <w:p w14:paraId="301F78AF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MANURE</m:t>
                </m:r>
              </m:oMath>
            </m:oMathPara>
          </w:p>
        </w:tc>
        <w:tc>
          <w:tcPr>
            <w:tcW w:w="7183" w:type="dxa"/>
          </w:tcPr>
          <w:p w14:paraId="4265A3B2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for all manure inputs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(manure⊆P)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leaving </w:t>
            </w:r>
            <w:r w:rsidRPr="00E927AC">
              <w:rPr>
                <w:rFonts w:ascii="Calibri" w:eastAsia="Calibri" w:hAnsi="Calibri"/>
                <w:i/>
                <w:lang w:val="en-US"/>
              </w:rPr>
              <w:t>L1</w:t>
            </w:r>
            <w:r w:rsidRPr="00E927AC">
              <w:rPr>
                <w:rFonts w:ascii="Calibri" w:eastAsia="Calibri" w:hAnsi="Calibri"/>
                <w:lang w:val="en-US"/>
              </w:rPr>
              <w:t xml:space="preserve">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manure∈MANURE</m:t>
              </m:r>
            </m:oMath>
          </w:p>
        </w:tc>
      </w:tr>
      <w:tr w:rsidR="00E927AC" w:rsidRPr="00E927AC" w14:paraId="24D63F3B" w14:textId="77777777" w:rsidTr="00F72AF0">
        <w:tc>
          <w:tcPr>
            <w:tcW w:w="1843" w:type="dxa"/>
          </w:tcPr>
          <w:p w14:paraId="1EF6CA5D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NOSTOR</m:t>
                </m:r>
              </m:oMath>
            </m:oMathPara>
          </w:p>
        </w:tc>
        <w:tc>
          <w:tcPr>
            <w:tcW w:w="7183" w:type="dxa"/>
          </w:tcPr>
          <w:p w14:paraId="7CBE1FC8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for all materials that should not be stored </w:t>
            </w:r>
            <m:oMath>
              <m:r>
                <w:rPr>
                  <w:rFonts w:ascii="Cambria Math" w:eastAsia="Calibri" w:hAnsi="Cambria Math"/>
                  <w:lang w:val="en-US"/>
                </w:rPr>
                <m:t>NOSTOR⊆P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nostor∈NOSTOR</m:t>
              </m:r>
            </m:oMath>
          </w:p>
        </w:tc>
      </w:tr>
      <w:tr w:rsidR="00E927AC" w:rsidRPr="00E927AC" w14:paraId="27DE6006" w14:textId="77777777" w:rsidTr="00F72AF0">
        <w:tc>
          <w:tcPr>
            <w:tcW w:w="1843" w:type="dxa"/>
          </w:tcPr>
          <w:p w14:paraId="4A4492C6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PB</m:t>
                </m:r>
              </m:oMath>
            </m:oMathPara>
          </w:p>
        </w:tc>
        <w:tc>
          <w:tcPr>
            <w:tcW w:w="7183" w:type="dxa"/>
          </w:tcPr>
          <w:p w14:paraId="43BF95B0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Times New Roman" w:hAnsi="Calibri"/>
                <w:lang w:val="en-US"/>
              </w:rPr>
              <w:t xml:space="preserve">for all biomass </w:t>
            </w:r>
            <m:oMath>
              <m:r>
                <w:rPr>
                  <w:rFonts w:ascii="Cambria Math" w:eastAsia="Calibri" w:hAnsi="Cambria Math"/>
                  <w:lang w:val="en-US"/>
                </w:rPr>
                <m:t>(pb⊆P)</m:t>
              </m:r>
            </m:oMath>
            <w:r w:rsidRPr="00E927AC">
              <w:rPr>
                <w:rFonts w:ascii="Calibri" w:eastAsia="Times New Roman" w:hAnsi="Calibri"/>
                <w:lang w:val="en-US"/>
              </w:rPr>
              <w:t xml:space="preserve"> leaving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L1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pb∈PB</m:t>
              </m:r>
            </m:oMath>
            <w:r w:rsidRPr="00E927AC">
              <w:rPr>
                <w:rFonts w:ascii="Calibri" w:eastAsia="Calibri" w:hAnsi="Calibri"/>
                <w:lang w:val="en-US"/>
              </w:rPr>
              <w:t>.</w:t>
            </w:r>
          </w:p>
        </w:tc>
      </w:tr>
      <w:tr w:rsidR="00E927AC" w:rsidRPr="00E927AC" w14:paraId="615367AE" w14:textId="77777777" w:rsidTr="00F72AF0">
        <w:tc>
          <w:tcPr>
            <w:tcW w:w="1843" w:type="dxa"/>
          </w:tcPr>
          <w:p w14:paraId="19168CEA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 xml:space="preserve">PBUY </m:t>
                </m:r>
              </m:oMath>
            </m:oMathPara>
          </w:p>
        </w:tc>
        <w:tc>
          <w:tcPr>
            <w:tcW w:w="7183" w:type="dxa"/>
          </w:tcPr>
          <w:p w14:paraId="1128B278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for purchased raw materials </w:t>
            </w:r>
            <m:oMath>
              <m:r>
                <w:rPr>
                  <w:rFonts w:ascii="Cambria Math" w:eastAsia="Calibri" w:hAnsi="Cambria Math"/>
                  <w:lang w:val="en-US"/>
                </w:rPr>
                <m:t>(PBUY⊆P)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pbuy∈PBUY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</w:t>
            </w:r>
          </w:p>
        </w:tc>
      </w:tr>
      <w:tr w:rsidR="00E927AC" w:rsidRPr="00E927AC" w14:paraId="1F5B207E" w14:textId="77777777" w:rsidTr="00F72AF0">
        <w:tc>
          <w:tcPr>
            <w:tcW w:w="1843" w:type="dxa"/>
          </w:tcPr>
          <w:p w14:paraId="57BD5FFE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>
              <m:r>
                <w:rPr>
                  <w:rFonts w:ascii="Cambria Math" w:eastAsia="Calibri" w:hAnsi="Cambria Math"/>
                  <w:lang w:val="en-US"/>
                </w:rPr>
                <m:t>PD</m:t>
              </m:r>
            </m:oMath>
            <w:r w:rsidRPr="00E927AC">
              <w:rPr>
                <w:rFonts w:ascii="Calibri" w:eastAsia="Calibri" w:hAnsi="Calibri"/>
                <w:i/>
                <w:lang w:val="en-US"/>
              </w:rPr>
              <w:t xml:space="preserve"> </w:t>
            </w:r>
          </w:p>
        </w:tc>
        <w:tc>
          <w:tcPr>
            <w:tcW w:w="7183" w:type="dxa"/>
          </w:tcPr>
          <w:p w14:paraId="17186EB0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for directly used products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PD⊆P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 from </w:t>
            </w:r>
            <w:r w:rsidRPr="00E927AC">
              <w:rPr>
                <w:rFonts w:ascii="Calibri" w:eastAsia="Calibri" w:hAnsi="Calibri"/>
                <w:i/>
                <w:lang w:val="en-US"/>
              </w:rPr>
              <w:t>L2</w:t>
            </w:r>
            <w:r w:rsidRPr="00E927AC">
              <w:rPr>
                <w:rFonts w:ascii="Calibri" w:eastAsia="Calibri" w:hAnsi="Calibri"/>
                <w:lang w:val="en-US"/>
              </w:rPr>
              <w:t xml:space="preserve"> to </w:t>
            </w:r>
            <w:r w:rsidRPr="00E927AC">
              <w:rPr>
                <w:rFonts w:ascii="Calibri" w:eastAsia="Calibri" w:hAnsi="Calibri"/>
                <w:i/>
                <w:lang w:val="en-US"/>
              </w:rPr>
              <w:t>L4</w:t>
            </w:r>
            <w:r w:rsidRPr="00E927AC">
              <w:rPr>
                <w:rFonts w:ascii="Calibri" w:eastAsia="Calibri" w:hAnsi="Calibri"/>
                <w:lang w:val="en-US"/>
              </w:rPr>
              <w:t xml:space="preserve">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pd∈PD</m:t>
              </m:r>
            </m:oMath>
          </w:p>
        </w:tc>
      </w:tr>
      <w:tr w:rsidR="00E927AC" w:rsidRPr="00E927AC" w14:paraId="447DB91F" w14:textId="77777777" w:rsidTr="00F72AF0">
        <w:tc>
          <w:tcPr>
            <w:tcW w:w="1843" w:type="dxa"/>
          </w:tcPr>
          <w:p w14:paraId="05FA515A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>
              <m:r>
                <w:rPr>
                  <w:rFonts w:ascii="Cambria Math" w:eastAsia="Calibri" w:hAnsi="Cambria Math"/>
                  <w:lang w:val="en-US"/>
                </w:rPr>
                <m:t>PI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</w:t>
            </w:r>
          </w:p>
        </w:tc>
        <w:tc>
          <w:tcPr>
            <w:tcW w:w="7183" w:type="dxa"/>
          </w:tcPr>
          <w:p w14:paraId="6F0F996C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for intermediate products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(PI⊆P</m:t>
              </m:r>
              <m:r>
                <w:rPr>
                  <w:rFonts w:ascii="Cambria Math" w:eastAsia="Times New Roman" w:hAnsi="Cambria Math"/>
                  <w:lang w:val="en-US"/>
                </w:rPr>
                <m:t>)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pi∈PI</m:t>
              </m:r>
            </m:oMath>
            <w:r w:rsidRPr="00E927AC">
              <w:rPr>
                <w:rFonts w:ascii="Calibri" w:eastAsia="Times New Roman" w:hAnsi="Calibri"/>
                <w:lang w:val="en-US"/>
              </w:rPr>
              <w:t xml:space="preserve"> leaving the inlet storage of primary conversion facilities in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m</w:t>
            </w:r>
            <w:r w:rsidRPr="00E927AC">
              <w:rPr>
                <w:rFonts w:ascii="Calibri" w:eastAsia="Times New Roman" w:hAnsi="Calibri"/>
                <w:lang w:val="en-US"/>
              </w:rPr>
              <w:t>.</w:t>
            </w:r>
          </w:p>
        </w:tc>
      </w:tr>
      <w:tr w:rsidR="00E927AC" w:rsidRPr="00E927AC" w14:paraId="2466432C" w14:textId="77777777" w:rsidTr="00F72AF0">
        <w:tc>
          <w:tcPr>
            <w:tcW w:w="1843" w:type="dxa"/>
          </w:tcPr>
          <w:p w14:paraId="2633C1E4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PIPEGRID</m:t>
                </m:r>
              </m:oMath>
            </m:oMathPara>
          </w:p>
        </w:tc>
        <w:tc>
          <w:tcPr>
            <w:tcW w:w="7183" w:type="dxa"/>
          </w:tcPr>
          <w:p w14:paraId="2AA20353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>for transportation modes (</w:t>
            </w:r>
            <m:oMath>
              <m:r>
                <w:rPr>
                  <w:rFonts w:ascii="Cambria Math" w:eastAsia="Calibri" w:hAnsi="Cambria Math"/>
                  <w:lang w:val="en-US"/>
                </w:rPr>
                <m:t>PIPEGRID⊆TROPT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) pipeline and electricity transmission </w:t>
            </w:r>
          </w:p>
        </w:tc>
      </w:tr>
      <w:tr w:rsidR="00E927AC" w:rsidRPr="00E927AC" w14:paraId="40A8DFDD" w14:textId="77777777" w:rsidTr="00F72AF0">
        <w:tc>
          <w:tcPr>
            <w:tcW w:w="1843" w:type="dxa"/>
          </w:tcPr>
          <w:p w14:paraId="022BB56C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PM</m:t>
                </m:r>
              </m:oMath>
            </m:oMathPara>
          </w:p>
        </w:tc>
        <w:tc>
          <w:tcPr>
            <w:tcW w:w="7183" w:type="dxa"/>
          </w:tcPr>
          <w:p w14:paraId="61DB99D1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 w:cs="AdvPTimes"/>
                <w:color w:val="000000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for stored produced products with primary conversion (intermediate products) </w:t>
            </w:r>
            <m:oMath>
              <m:r>
                <w:rPr>
                  <w:rFonts w:ascii="Cambria Math" w:eastAsia="Calibri" w:hAnsi="Cambria Math"/>
                  <w:lang w:val="en-US"/>
                </w:rPr>
                <m:t>(PM⊆P</m:t>
              </m:r>
              <m:r>
                <w:rPr>
                  <w:rFonts w:ascii="Cambria Math" w:eastAsia="Times New Roman" w:hAnsi="Cambria Math"/>
                  <w:lang w:val="en-US"/>
                </w:rPr>
                <m:t>)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pm∈PM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leaving the outlet storage 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of </w:t>
            </w:r>
            <w:r w:rsidRPr="00E927AC">
              <w:rPr>
                <w:rFonts w:ascii="Calibri" w:eastAsia="Times New Roman" w:hAnsi="Calibri"/>
                <w:lang w:val="en-US"/>
              </w:rPr>
              <w:lastRenderedPageBreak/>
              <w:t xml:space="preserve">primary conversion facilities in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m.</w:t>
            </w:r>
            <w:r w:rsidRPr="00E927AC">
              <w:rPr>
                <w:rFonts w:ascii="Calibri" w:eastAsia="Calibri" w:hAnsi="Calibri"/>
                <w:lang w:val="en-US"/>
              </w:rPr>
              <w:t xml:space="preserve"> </w:t>
            </w:r>
          </w:p>
        </w:tc>
      </w:tr>
      <w:tr w:rsidR="00E927AC" w:rsidRPr="00E927AC" w14:paraId="18C52003" w14:textId="77777777" w:rsidTr="00F72AF0">
        <w:tc>
          <w:tcPr>
            <w:tcW w:w="1843" w:type="dxa"/>
          </w:tcPr>
          <w:p w14:paraId="29A0F236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w:lastRenderedPageBreak/>
                  <m:t>PN</m:t>
                </m:r>
              </m:oMath>
            </m:oMathPara>
          </w:p>
        </w:tc>
        <w:tc>
          <w:tcPr>
            <w:tcW w:w="7183" w:type="dxa"/>
          </w:tcPr>
          <w:p w14:paraId="1E78BBB0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for directly used products  </w:t>
            </w:r>
            <m:oMath>
              <m:r>
                <w:rPr>
                  <w:rFonts w:ascii="Cambria Math" w:eastAsia="Calibri" w:hAnsi="Cambria Math"/>
                  <w:lang w:val="en-US"/>
                </w:rPr>
                <m:t>(PN⊆P</m:t>
              </m:r>
              <m:r>
                <w:rPr>
                  <w:rFonts w:ascii="Cambria Math" w:eastAsia="Times New Roman" w:hAnsi="Cambria Math"/>
                  <w:lang w:val="en-US"/>
                </w:rPr>
                <m:t>)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from </w:t>
            </w:r>
            <w:r w:rsidRPr="00E927AC">
              <w:rPr>
                <w:rFonts w:ascii="Calibri" w:eastAsia="Calibri" w:hAnsi="Calibri"/>
                <w:i/>
                <w:lang w:val="en-US"/>
              </w:rPr>
              <w:t>L1</w:t>
            </w:r>
            <w:r w:rsidRPr="00E927AC">
              <w:rPr>
                <w:rFonts w:ascii="Calibri" w:eastAsia="Calibri" w:hAnsi="Calibri"/>
                <w:lang w:val="en-US"/>
              </w:rPr>
              <w:t xml:space="preserve"> to </w:t>
            </w:r>
            <w:r w:rsidRPr="00E927AC">
              <w:rPr>
                <w:rFonts w:ascii="Calibri" w:eastAsia="Calibri" w:hAnsi="Calibri"/>
                <w:i/>
                <w:lang w:val="en-US"/>
              </w:rPr>
              <w:t>L4</w:t>
            </w:r>
            <w:r w:rsidRPr="00E927AC">
              <w:rPr>
                <w:rFonts w:ascii="Calibri" w:eastAsia="Calibri" w:hAnsi="Calibri"/>
                <w:lang w:val="en-US"/>
              </w:rPr>
              <w:t xml:space="preserve">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pn∈PN</m:t>
              </m:r>
            </m:oMath>
          </w:p>
        </w:tc>
      </w:tr>
      <w:tr w:rsidR="00E927AC" w:rsidRPr="00E927AC" w14:paraId="4806D7C3" w14:textId="77777777" w:rsidTr="00F72AF0">
        <w:tc>
          <w:tcPr>
            <w:tcW w:w="1843" w:type="dxa"/>
          </w:tcPr>
          <w:p w14:paraId="5D69DB18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 w:cs="AdvPTimes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POUTPIM</m:t>
                </m:r>
              </m:oMath>
            </m:oMathPara>
          </w:p>
        </w:tc>
        <w:tc>
          <w:tcPr>
            <w:tcW w:w="7183" w:type="dxa"/>
          </w:tcPr>
          <w:p w14:paraId="410716EA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for recycled produced products from one technology at </w:t>
            </w:r>
            <w:r w:rsidRPr="00E927AC">
              <w:rPr>
                <w:rFonts w:ascii="Calibri" w:eastAsia="Calibri" w:hAnsi="Calibri"/>
                <w:i/>
                <w:lang w:val="en-US"/>
              </w:rPr>
              <w:t>L3</w:t>
            </w:r>
            <w:r w:rsidRPr="00E927AC">
              <w:rPr>
                <w:rFonts w:ascii="Calibri" w:eastAsia="Calibri" w:hAnsi="Calibri"/>
                <w:lang w:val="en-US"/>
              </w:rPr>
              <w:t xml:space="preserve"> to another at </w:t>
            </w:r>
            <w:r w:rsidRPr="00E927AC">
              <w:rPr>
                <w:rFonts w:ascii="Calibri" w:eastAsia="Calibri" w:hAnsi="Calibri"/>
                <w:i/>
                <w:lang w:val="en-US"/>
              </w:rPr>
              <w:t>L2</w:t>
            </w:r>
            <w:r w:rsidRPr="00E927AC">
              <w:rPr>
                <w:rFonts w:ascii="Calibri" w:eastAsia="Calibri" w:hAnsi="Calibri"/>
                <w:lang w:val="en-US"/>
              </w:rPr>
              <w:t xml:space="preserve"> </w:t>
            </w:r>
            <m:oMath>
              <m:r>
                <w:rPr>
                  <w:rFonts w:ascii="Cambria Math" w:eastAsia="Calibri" w:hAnsi="Cambria Math"/>
                  <w:lang w:val="en-US"/>
                </w:rPr>
                <m:t>(POUTPIM⊆P</m:t>
              </m:r>
              <m:r>
                <w:rPr>
                  <w:rFonts w:ascii="Cambria Math" w:eastAsia="Times New Roman" w:hAnsi="Cambria Math"/>
                  <w:lang w:val="en-US"/>
                </w:rPr>
                <m:t>)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poutpim∈POUTPIM</m:t>
              </m:r>
            </m:oMath>
          </w:p>
        </w:tc>
      </w:tr>
      <w:tr w:rsidR="00E927AC" w:rsidRPr="00E927AC" w14:paraId="4B1CE19B" w14:textId="77777777" w:rsidTr="00F72AF0">
        <w:tc>
          <w:tcPr>
            <w:tcW w:w="1843" w:type="dxa"/>
          </w:tcPr>
          <w:p w14:paraId="49903BFD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POUTPIN</m:t>
                </m:r>
              </m:oMath>
            </m:oMathPara>
          </w:p>
        </w:tc>
        <w:tc>
          <w:tcPr>
            <w:tcW w:w="7183" w:type="dxa"/>
          </w:tcPr>
          <w:p w14:paraId="3D5A452F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for recycled produced products from one technology at </w:t>
            </w:r>
            <w:r w:rsidRPr="00E927AC">
              <w:rPr>
                <w:rFonts w:ascii="Calibri" w:eastAsia="Calibri" w:hAnsi="Calibri"/>
                <w:i/>
                <w:lang w:val="en-US"/>
              </w:rPr>
              <w:t>L3</w:t>
            </w:r>
            <w:r w:rsidRPr="00E927AC">
              <w:rPr>
                <w:rFonts w:ascii="Calibri" w:eastAsia="Calibri" w:hAnsi="Calibri"/>
                <w:lang w:val="en-US"/>
              </w:rPr>
              <w:t xml:space="preserve"> to another at </w:t>
            </w:r>
            <w:r w:rsidRPr="00E927AC">
              <w:rPr>
                <w:rFonts w:ascii="Calibri" w:eastAsia="Calibri" w:hAnsi="Calibri"/>
                <w:i/>
                <w:lang w:val="en-US"/>
              </w:rPr>
              <w:t>L3</w:t>
            </w:r>
            <w:r w:rsidRPr="00E927AC">
              <w:rPr>
                <w:rFonts w:ascii="Calibri" w:eastAsia="Calibri" w:hAnsi="Calibri"/>
                <w:lang w:val="en-US"/>
              </w:rPr>
              <w:t xml:space="preserve"> </w:t>
            </w:r>
            <m:oMath>
              <m:r>
                <w:rPr>
                  <w:rFonts w:ascii="Cambria Math" w:eastAsia="Calibri" w:hAnsi="Cambria Math"/>
                  <w:lang w:val="en-US"/>
                </w:rPr>
                <m:t>(POUTPIN⊆P</m:t>
              </m:r>
              <m:r>
                <w:rPr>
                  <w:rFonts w:ascii="Cambria Math" w:eastAsia="Times New Roman" w:hAnsi="Cambria Math"/>
                  <w:lang w:val="en-US"/>
                </w:rPr>
                <m:t>)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poutpin∈POUTPIN</m:t>
              </m:r>
            </m:oMath>
          </w:p>
        </w:tc>
      </w:tr>
      <w:tr w:rsidR="00E927AC" w:rsidRPr="00E927AC" w14:paraId="17F1F239" w14:textId="77777777" w:rsidTr="00F72AF0">
        <w:tc>
          <w:tcPr>
            <w:tcW w:w="1843" w:type="dxa"/>
          </w:tcPr>
          <w:p w14:paraId="2E07E6BA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PP</m:t>
                </m:r>
              </m:oMath>
            </m:oMathPara>
          </w:p>
        </w:tc>
        <w:tc>
          <w:tcPr>
            <w:tcW w:w="7183" w:type="dxa"/>
          </w:tcPr>
          <w:p w14:paraId="002B4B3C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for produced products coming from the layer </w:t>
            </w:r>
            <w:r w:rsidRPr="00E927AC">
              <w:rPr>
                <w:rFonts w:ascii="Calibri" w:eastAsia="Calibri" w:hAnsi="Calibri"/>
                <w:i/>
                <w:lang w:val="en-US"/>
              </w:rPr>
              <w:t>L3</w:t>
            </w:r>
            <w:r w:rsidRPr="00E927AC">
              <w:rPr>
                <w:rFonts w:ascii="Calibri" w:eastAsia="Calibri" w:hAnsi="Calibri"/>
                <w:lang w:val="en-US"/>
              </w:rPr>
              <w:t xml:space="preserve"> </w:t>
            </w:r>
            <m:oMath>
              <m:r>
                <w:rPr>
                  <w:rFonts w:ascii="Cambria Math" w:eastAsia="Calibri" w:hAnsi="Cambria Math"/>
                  <w:lang w:val="en-US"/>
                </w:rPr>
                <m:t>(PP⊆P</m:t>
              </m:r>
              <m:r>
                <w:rPr>
                  <w:rFonts w:ascii="Cambria Math" w:eastAsia="Times New Roman" w:hAnsi="Cambria Math"/>
                  <w:lang w:val="en-US"/>
                </w:rPr>
                <m:t>)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pp∈PP</m:t>
              </m:r>
            </m:oMath>
            <w:r w:rsidRPr="00E927AC">
              <w:rPr>
                <w:rFonts w:ascii="Calibri" w:eastAsia="Calibri" w:hAnsi="Calibri"/>
                <w:lang w:val="en-US"/>
              </w:rPr>
              <w:t>.</w:t>
            </w:r>
          </w:p>
        </w:tc>
      </w:tr>
      <w:tr w:rsidR="00E927AC" w:rsidRPr="00E927AC" w14:paraId="7B36F175" w14:textId="77777777" w:rsidTr="00F72AF0">
        <w:tc>
          <w:tcPr>
            <w:tcW w:w="1843" w:type="dxa"/>
          </w:tcPr>
          <w:p w14:paraId="37E63BBE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>
              <m:r>
                <w:rPr>
                  <w:rFonts w:ascii="Cambria Math" w:eastAsia="Calibri" w:hAnsi="Cambria Math"/>
                  <w:lang w:val="en-US"/>
                </w:rPr>
                <m:t>PZ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 </w:t>
            </w:r>
          </w:p>
        </w:tc>
        <w:tc>
          <w:tcPr>
            <w:tcW w:w="7183" w:type="dxa"/>
          </w:tcPr>
          <w:p w14:paraId="168EB15D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for products coming from inlet storage of layer </w:t>
            </w:r>
            <w:r w:rsidRPr="00E927AC">
              <w:rPr>
                <w:rFonts w:ascii="Calibri" w:eastAsia="Calibri" w:hAnsi="Calibri"/>
                <w:i/>
                <w:lang w:val="en-US"/>
              </w:rPr>
              <w:t>L3</w:t>
            </w:r>
            <w:r w:rsidRPr="00E927AC">
              <w:rPr>
                <w:rFonts w:ascii="Calibri" w:eastAsia="Calibri" w:hAnsi="Calibri"/>
                <w:lang w:val="en-US"/>
              </w:rPr>
              <w:t xml:space="preserve"> </w:t>
            </w:r>
            <m:oMath>
              <m:r>
                <w:rPr>
                  <w:rFonts w:ascii="Cambria Math" w:eastAsia="Calibri" w:hAnsi="Cambria Math"/>
                  <w:lang w:val="en-US"/>
                </w:rPr>
                <m:t>(PZ⊆P</m:t>
              </m:r>
              <m:r>
                <w:rPr>
                  <w:rFonts w:ascii="Cambria Math" w:eastAsia="Times New Roman" w:hAnsi="Cambria Math"/>
                  <w:lang w:val="en-US"/>
                </w:rPr>
                <m:t>)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with elements </w:t>
            </w:r>
            <m:oMath>
              <m:r>
                <w:rPr>
                  <w:rFonts w:ascii="Cambria Math" w:eastAsia="Calibri" w:hAnsi="Cambria Math"/>
                  <w:lang w:val="en-US"/>
                </w:rPr>
                <m:t>pz∈PZ</m:t>
              </m:r>
            </m:oMath>
            <w:r w:rsidRPr="00E927AC">
              <w:rPr>
                <w:rFonts w:ascii="Calibri" w:eastAsia="Calibri" w:hAnsi="Calibri"/>
                <w:lang w:val="en-US"/>
              </w:rPr>
              <w:t>.</w:t>
            </w:r>
          </w:p>
        </w:tc>
      </w:tr>
      <w:tr w:rsidR="00E927AC" w:rsidRPr="00E927AC" w14:paraId="09F807E6" w14:textId="77777777" w:rsidTr="00F72AF0">
        <w:tc>
          <w:tcPr>
            <w:tcW w:w="1843" w:type="dxa"/>
          </w:tcPr>
          <w:p w14:paraId="05DA09F2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sz w:val="20"/>
                    <w:lang w:val="en-US"/>
                  </w:rPr>
                  <m:t>PIPM⊆PI×PM</m:t>
                </m:r>
              </m:oMath>
            </m:oMathPara>
          </w:p>
        </w:tc>
        <w:tc>
          <w:tcPr>
            <w:tcW w:w="7183" w:type="dxa"/>
          </w:tcPr>
          <w:p w14:paraId="18BC46E2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for pairs of resource and product produced with primary conversion with elements </w:t>
            </w:r>
            <m:oMath>
              <m:d>
                <m:d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lang w:val="en-US"/>
                    </w:rPr>
                    <m:t>pi,pm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/>
                  <w:lang w:val="en-US"/>
                </w:rPr>
                <m:t>∈</m:t>
              </m:r>
              <m:r>
                <w:rPr>
                  <w:rFonts w:ascii="Cambria Math" w:eastAsia="Calibri" w:hAnsi="Cambria Math"/>
                  <w:lang w:val="en-US"/>
                </w:rPr>
                <m:t>PIPM</m:t>
              </m:r>
            </m:oMath>
          </w:p>
        </w:tc>
      </w:tr>
      <w:tr w:rsidR="00E927AC" w:rsidRPr="00E927AC" w14:paraId="4CC39FFF" w14:textId="77777777" w:rsidTr="00F72AF0">
        <w:tc>
          <w:tcPr>
            <w:tcW w:w="1843" w:type="dxa"/>
          </w:tcPr>
          <w:p w14:paraId="0B53B416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>
              <m:r>
                <w:rPr>
                  <w:rFonts w:ascii="Cambria Math" w:eastAsia="Calibri" w:hAnsi="Cambria Math"/>
                  <w:lang w:val="en-US"/>
                </w:rPr>
                <m:t>PIT⊆PI</m:t>
              </m:r>
              <m:r>
                <w:rPr>
                  <w:rFonts w:ascii="Cambria Math" w:eastAsia="Calibri" w:hAnsi="Cambria Math" w:hint="eastAsia"/>
                  <w:lang w:val="en-US"/>
                </w:rPr>
                <m:t>×</m:t>
              </m:r>
              <m:r>
                <w:rPr>
                  <w:rFonts w:ascii="Cambria Math" w:eastAsia="Calibri" w:hAnsi="Cambria Math"/>
                  <w:lang w:val="en-US"/>
                </w:rPr>
                <m:t>T</m:t>
              </m:r>
            </m:oMath>
            <w:r w:rsidRPr="00E927AC">
              <w:rPr>
                <w:rFonts w:ascii="Calibri" w:eastAsia="Calibri" w:hAnsi="Calibri"/>
                <w:i/>
                <w:lang w:val="en-US"/>
              </w:rPr>
              <w:t xml:space="preserve"> </w:t>
            </w:r>
          </w:p>
        </w:tc>
        <w:tc>
          <w:tcPr>
            <w:tcW w:w="7183" w:type="dxa"/>
          </w:tcPr>
          <w:p w14:paraId="253065F1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 w:cs="AdvPTimes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for pairs of intermediate product and their applicable process technology with elements </w:t>
            </w:r>
            <m:oMath>
              <m:d>
                <m:d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lang w:val="en-US"/>
                    </w:rPr>
                    <m:t>pi,t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/>
                  <w:lang w:val="en-US"/>
                </w:rPr>
                <m:t>∈</m:t>
              </m:r>
              <m:r>
                <w:rPr>
                  <w:rFonts w:ascii="Cambria Math" w:eastAsia="Calibri" w:hAnsi="Cambria Math"/>
                  <w:lang w:val="en-US"/>
                </w:rPr>
                <m:t>PIT</m:t>
              </m:r>
            </m:oMath>
          </w:p>
        </w:tc>
      </w:tr>
      <w:tr w:rsidR="00E927AC" w:rsidRPr="00E927AC" w14:paraId="3A968ED8" w14:textId="77777777" w:rsidTr="00F72AF0">
        <w:tc>
          <w:tcPr>
            <w:tcW w:w="1843" w:type="dxa"/>
          </w:tcPr>
          <w:p w14:paraId="07DDE47D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>
              <m:r>
                <w:rPr>
                  <w:rFonts w:ascii="Cambria Math" w:eastAsia="Calibri" w:hAnsi="Cambria Math"/>
                  <w:sz w:val="20"/>
                  <w:lang w:val="en-US"/>
                </w:rPr>
                <m:t>PZPP⊆PZ</m:t>
              </m:r>
              <m:r>
                <w:rPr>
                  <w:rFonts w:ascii="Cambria Math" w:eastAsia="Calibri" w:hAnsi="Cambria Math" w:hint="eastAsia"/>
                  <w:sz w:val="20"/>
                  <w:lang w:val="en-US"/>
                </w:rPr>
                <m:t>×</m:t>
              </m:r>
              <m:r>
                <w:rPr>
                  <w:rFonts w:ascii="Cambria Math" w:eastAsia="Calibri" w:hAnsi="Cambria Math"/>
                  <w:sz w:val="20"/>
                  <w:lang w:val="en-US"/>
                </w:rPr>
                <m:t>PP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</w:t>
            </w:r>
          </w:p>
        </w:tc>
        <w:tc>
          <w:tcPr>
            <w:tcW w:w="7183" w:type="dxa"/>
          </w:tcPr>
          <w:p w14:paraId="669343A2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for intermediate products in </w:t>
            </w:r>
            <w:r w:rsidRPr="00E927AC">
              <w:rPr>
                <w:rFonts w:ascii="Calibri" w:eastAsia="Calibri" w:hAnsi="Calibri"/>
                <w:i/>
                <w:lang w:val="en-US"/>
              </w:rPr>
              <w:t>L3</w:t>
            </w:r>
            <w:r w:rsidRPr="00E927AC">
              <w:rPr>
                <w:rFonts w:ascii="Calibri" w:eastAsia="Calibri" w:hAnsi="Calibri"/>
                <w:lang w:val="en-US"/>
              </w:rPr>
              <w:t xml:space="preserve"> and desired product with elements </w:t>
            </w:r>
            <m:oMath>
              <m:d>
                <m:d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lang w:val="en-US"/>
                    </w:rPr>
                    <m:t>pz,pp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/>
                  <w:lang w:val="en-US"/>
                </w:rPr>
                <m:t>∈</m:t>
              </m:r>
              <m:r>
                <w:rPr>
                  <w:rFonts w:ascii="Cambria Math" w:eastAsia="Calibri" w:hAnsi="Cambria Math"/>
                  <w:lang w:val="en-US"/>
                </w:rPr>
                <m:t>PZPP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</w:t>
            </w:r>
          </w:p>
        </w:tc>
      </w:tr>
      <w:tr w:rsidR="00E927AC" w:rsidRPr="00E927AC" w14:paraId="769FA8B6" w14:textId="77777777" w:rsidTr="00F72AF0">
        <w:tc>
          <w:tcPr>
            <w:tcW w:w="1843" w:type="dxa"/>
          </w:tcPr>
          <w:p w14:paraId="3CF2CB03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 w:cs="AdvPTimes"/>
                <w:color w:val="FF0000"/>
                <w:lang w:val="en-US"/>
              </w:rPr>
            </w:pPr>
            <m:oMath>
              <m:r>
                <w:rPr>
                  <w:rFonts w:ascii="Cambria Math" w:eastAsia="Calibri" w:hAnsi="Cambria Math"/>
                  <w:lang w:val="en-US"/>
                </w:rPr>
                <m:t>PZT⊆PZ</m:t>
              </m:r>
              <m:r>
                <w:rPr>
                  <w:rFonts w:ascii="Cambria Math" w:eastAsia="Calibri" w:hAnsi="Cambria Math" w:hint="eastAsia"/>
                  <w:lang w:val="en-US"/>
                </w:rPr>
                <m:t>×</m:t>
              </m:r>
              <m:r>
                <w:rPr>
                  <w:rFonts w:ascii="Cambria Math" w:eastAsia="Calibri" w:hAnsi="Cambria Math"/>
                  <w:lang w:val="en-US"/>
                </w:rPr>
                <m:t>T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</w:t>
            </w:r>
          </w:p>
        </w:tc>
        <w:tc>
          <w:tcPr>
            <w:tcW w:w="7183" w:type="dxa"/>
          </w:tcPr>
          <w:p w14:paraId="49630410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 w:cs="AdvPTimes"/>
                <w:color w:val="FF0000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for pairs of products </w:t>
            </w:r>
            <w:r w:rsidRPr="00E927AC">
              <w:rPr>
                <w:rFonts w:ascii="Calibri" w:eastAsia="Calibri" w:hAnsi="Calibri"/>
                <w:i/>
                <w:lang w:val="en-US"/>
              </w:rPr>
              <w:t>pz</w:t>
            </w:r>
            <w:r w:rsidRPr="00E927AC">
              <w:rPr>
                <w:rFonts w:ascii="Calibri" w:eastAsia="Calibri" w:hAnsi="Calibri"/>
                <w:lang w:val="en-US"/>
              </w:rPr>
              <w:t xml:space="preserve"> and their applicable process technology with elements  </w:t>
            </w:r>
            <m:oMath>
              <m:d>
                <m:d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lang w:val="en-US"/>
                    </w:rPr>
                    <m:t>pz,t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/>
                  <w:lang w:val="en-US"/>
                </w:rPr>
                <m:t>∈</m:t>
              </m:r>
              <m:r>
                <w:rPr>
                  <w:rFonts w:ascii="Cambria Math" w:eastAsia="Calibri" w:hAnsi="Cambria Math"/>
                  <w:lang w:val="en-US"/>
                </w:rPr>
                <m:t>PZT</m:t>
              </m:r>
            </m:oMath>
          </w:p>
        </w:tc>
      </w:tr>
      <w:tr w:rsidR="00E927AC" w:rsidRPr="00E927AC" w14:paraId="70C57841" w14:textId="77777777" w:rsidTr="00F72AF0">
        <w:tc>
          <w:tcPr>
            <w:tcW w:w="1843" w:type="dxa"/>
          </w:tcPr>
          <w:p w14:paraId="66183238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 w:cs="AdvPTimes"/>
                <w:lang w:val="en-US"/>
              </w:rPr>
            </w:pPr>
            <m:oMath>
              <m:r>
                <w:rPr>
                  <w:rFonts w:ascii="Cambria Math" w:eastAsia="Calibri" w:hAnsi="Cambria Math"/>
                  <w:sz w:val="20"/>
                  <w:lang w:val="en-US"/>
                </w:rPr>
                <m:t>TKP⊆T</m:t>
              </m:r>
              <m:r>
                <w:rPr>
                  <w:rFonts w:ascii="Cambria Math" w:eastAsia="Calibri" w:hAnsi="Cambria Math" w:hint="eastAsia"/>
                  <w:sz w:val="20"/>
                  <w:lang w:val="en-US"/>
                </w:rPr>
                <m:t>×</m:t>
              </m:r>
              <m:r>
                <w:rPr>
                  <w:rFonts w:ascii="Cambria Math" w:eastAsia="Calibri" w:hAnsi="Cambria Math"/>
                  <w:sz w:val="20"/>
                  <w:lang w:val="en-US"/>
                </w:rPr>
                <m:t>PM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</w:t>
            </w:r>
          </w:p>
        </w:tc>
        <w:tc>
          <w:tcPr>
            <w:tcW w:w="7183" w:type="dxa"/>
          </w:tcPr>
          <w:p w14:paraId="494B81F5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for pairs of technology and intermediate product with elements </w:t>
            </w:r>
            <m:oMath>
              <m:d>
                <m:d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lang w:val="en-US"/>
                    </w:rPr>
                    <m:t>t,pm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/>
                  <w:lang w:val="en-US"/>
                </w:rPr>
                <m:t>∈</m:t>
              </m:r>
              <m:r>
                <w:rPr>
                  <w:rFonts w:ascii="Cambria Math" w:eastAsia="Calibri" w:hAnsi="Cambria Math"/>
                  <w:lang w:val="en-US"/>
                </w:rPr>
                <m:t>TKP</m:t>
              </m:r>
            </m:oMath>
          </w:p>
        </w:tc>
      </w:tr>
      <w:tr w:rsidR="00E927AC" w:rsidRPr="00E927AC" w14:paraId="3B538CE0" w14:textId="77777777" w:rsidTr="00F72AF0">
        <w:tc>
          <w:tcPr>
            <w:tcW w:w="1843" w:type="dxa"/>
          </w:tcPr>
          <w:p w14:paraId="62A3572A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eastAsia="Calibri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</w:rPr>
                  <m:t>MPOM</m:t>
                </m:r>
              </m:oMath>
            </m:oMathPara>
          </w:p>
        </w:tc>
        <w:tc>
          <w:tcPr>
            <w:tcW w:w="7183" w:type="dxa"/>
          </w:tcPr>
          <w:p w14:paraId="2F53C259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Set of pairs of maximum number of monthly periods 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</w:rPr>
                  <m:t>MPOM</m:t>
                </m:r>
                <m:r>
                  <w:rPr>
                    <w:rFonts w:ascii="Cambria Math" w:eastAsia="Calibri" w:hAnsi="Cambria Math"/>
                    <w:sz w:val="20"/>
                  </w:rPr>
                  <m:t>⊆MP</m:t>
                </m:r>
              </m:oMath>
            </m:oMathPara>
          </w:p>
        </w:tc>
      </w:tr>
    </w:tbl>
    <w:p w14:paraId="0F503E3A" w14:textId="77777777" w:rsidR="00E927AC" w:rsidRPr="00E927AC" w:rsidRDefault="00E927AC" w:rsidP="00E927AC">
      <w:pPr>
        <w:spacing w:after="120" w:line="240" w:lineRule="auto"/>
        <w:jc w:val="both"/>
        <w:rPr>
          <w:rFonts w:ascii="Calibri" w:eastAsia="Calibri" w:hAnsi="Calibri"/>
          <w:b/>
          <w:i/>
          <w:lang w:val="en-US"/>
        </w:rPr>
      </w:pPr>
    </w:p>
    <w:p w14:paraId="146FEA2D" w14:textId="77777777" w:rsidR="00E927AC" w:rsidRPr="00E927AC" w:rsidRDefault="00E927AC" w:rsidP="00E927AC">
      <w:pPr>
        <w:spacing w:line="240" w:lineRule="auto"/>
        <w:jc w:val="both"/>
        <w:rPr>
          <w:rFonts w:ascii="Calibri" w:eastAsia="Calibri" w:hAnsi="Calibri"/>
          <w:b/>
          <w:i/>
          <w:sz w:val="24"/>
          <w:lang w:val="en-US"/>
        </w:rPr>
      </w:pPr>
      <w:r w:rsidRPr="00E927AC">
        <w:rPr>
          <w:rFonts w:ascii="Calibri" w:eastAsia="Calibri" w:hAnsi="Calibri"/>
          <w:b/>
          <w:i/>
          <w:sz w:val="24"/>
          <w:lang w:val="en-US"/>
        </w:rPr>
        <w:t>Scalars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6718"/>
      </w:tblGrid>
      <w:tr w:rsidR="00E927AC" w:rsidRPr="00E927AC" w14:paraId="7C809F51" w14:textId="77777777" w:rsidTr="00F72AF0">
        <w:tc>
          <w:tcPr>
            <w:tcW w:w="1843" w:type="dxa"/>
            <w:tcBorders>
              <w:top w:val="single" w:sz="18" w:space="0" w:color="auto"/>
            </w:tcBorders>
          </w:tcPr>
          <w:p w14:paraId="24776F2E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NI</m:t>
                    </m:r>
                  </m:e>
                </m:d>
              </m:oMath>
            </m:oMathPara>
          </w:p>
        </w:tc>
        <w:tc>
          <w:tcPr>
            <w:tcW w:w="6718" w:type="dxa"/>
            <w:tcBorders>
              <w:top w:val="single" w:sz="18" w:space="0" w:color="auto"/>
            </w:tcBorders>
          </w:tcPr>
          <w:p w14:paraId="14F0FF58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Cardinality of set </w:t>
            </w:r>
            <m:oMath>
              <m:r>
                <w:rPr>
                  <w:rFonts w:ascii="Cambria Math" w:eastAsia="Calibri" w:hAnsi="Cambria Math"/>
                  <w:lang w:val="en-US"/>
                </w:rPr>
                <m:t>NI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(number of intervals) </w:t>
            </w:r>
          </w:p>
        </w:tc>
      </w:tr>
      <w:tr w:rsidR="00E927AC" w:rsidRPr="00E927AC" w14:paraId="1CACAEF7" w14:textId="77777777" w:rsidTr="00F72AF0">
        <w:tc>
          <w:tcPr>
            <w:tcW w:w="1843" w:type="dxa"/>
          </w:tcPr>
          <w:p w14:paraId="6D6CEA26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lang w:val="en-US"/>
                  </w:rPr>
                  <m:t>cap</m:t>
                </m:r>
              </m:oMath>
            </m:oMathPara>
          </w:p>
        </w:tc>
        <w:tc>
          <w:tcPr>
            <w:tcW w:w="6718" w:type="dxa"/>
          </w:tcPr>
          <w:p w14:paraId="065F9A3C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eastAsia="Calibri" w:cstheme="minorHAnsi"/>
                <w:lang w:val="en-US"/>
              </w:rPr>
            </w:pPr>
            <w:r w:rsidRPr="00E927AC">
              <w:rPr>
                <w:rFonts w:cstheme="minorHAnsi"/>
                <w:lang w:val="en-GB"/>
              </w:rPr>
              <w:t>Capacity of electricity production (1 or 5 MW)</w:t>
            </w:r>
          </w:p>
        </w:tc>
      </w:tr>
      <w:tr w:rsidR="00E927AC" w:rsidRPr="00E927AC" w14:paraId="224DFB9A" w14:textId="77777777" w:rsidTr="00F72AF0">
        <w:tc>
          <w:tcPr>
            <w:tcW w:w="1843" w:type="dxa"/>
          </w:tcPr>
          <w:p w14:paraId="27C0F1EE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time</m:t>
                    </m:r>
                  </m:sub>
                </m:sSub>
              </m:oMath>
            </m:oMathPara>
          </w:p>
        </w:tc>
        <w:tc>
          <w:tcPr>
            <w:tcW w:w="6718" w:type="dxa"/>
          </w:tcPr>
          <w:p w14:paraId="300DF3C8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eastAsia="Calibri" w:cstheme="minorHAnsi"/>
                <w:lang w:val="en-US"/>
              </w:rPr>
            </w:pPr>
            <w:r w:rsidRPr="00E927AC">
              <w:rPr>
                <w:rFonts w:cstheme="minorHAnsi"/>
                <w:lang w:val="en-GB"/>
              </w:rPr>
              <w:t>Fraction of time biogas production is operating equivalent to the number of operating hours in a year divided by the total number of hours in a calendar year</w:t>
            </w:r>
          </w:p>
        </w:tc>
      </w:tr>
    </w:tbl>
    <w:p w14:paraId="24BA0269" w14:textId="77777777" w:rsidR="00E927AC" w:rsidRPr="00E927AC" w:rsidRDefault="00E927AC" w:rsidP="00E927AC">
      <w:pPr>
        <w:spacing w:after="120" w:line="240" w:lineRule="auto"/>
        <w:jc w:val="both"/>
        <w:rPr>
          <w:rFonts w:ascii="Calibri" w:eastAsia="Calibri" w:hAnsi="Calibri"/>
          <w:b/>
          <w:i/>
          <w:sz w:val="24"/>
          <w:lang w:val="en-US"/>
        </w:rPr>
      </w:pPr>
    </w:p>
    <w:p w14:paraId="0EFB4A38" w14:textId="77777777" w:rsidR="00E927AC" w:rsidRPr="00E927AC" w:rsidRDefault="00E927AC" w:rsidP="00E927AC">
      <w:pPr>
        <w:spacing w:line="240" w:lineRule="auto"/>
        <w:jc w:val="both"/>
        <w:rPr>
          <w:rFonts w:ascii="Calibri" w:eastAsia="Calibri" w:hAnsi="Calibri"/>
          <w:b/>
          <w:i/>
          <w:sz w:val="24"/>
          <w:lang w:val="en-US"/>
        </w:rPr>
      </w:pPr>
      <w:r w:rsidRPr="00E927AC">
        <w:rPr>
          <w:rFonts w:ascii="Calibri" w:eastAsia="Calibri" w:hAnsi="Calibri"/>
          <w:b/>
          <w:i/>
          <w:sz w:val="24"/>
          <w:lang w:val="en-US"/>
        </w:rPr>
        <w:t xml:space="preserve">  Parameters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7183"/>
      </w:tblGrid>
      <w:tr w:rsidR="00E927AC" w:rsidRPr="00E927AC" w14:paraId="36528BE9" w14:textId="77777777" w:rsidTr="00F72AF0">
        <w:tc>
          <w:tcPr>
            <w:tcW w:w="1843" w:type="dxa"/>
            <w:tcBorders>
              <w:top w:val="single" w:sz="18" w:space="0" w:color="auto"/>
            </w:tcBorders>
          </w:tcPr>
          <w:p w14:paraId="595AF22D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/>
                      <w:lang w:val="en-US"/>
                    </w:rPr>
                    <m:t>p,mp</m:t>
                  </m:r>
                </m:sub>
              </m:sSub>
            </m:oMath>
            <w:r w:rsidR="00E927AC" w:rsidRPr="00E927AC">
              <w:rPr>
                <w:rFonts w:ascii="Calibri" w:eastAsia="Times New Roman" w:hAnsi="Calibri"/>
                <w:lang w:val="en-US"/>
              </w:rPr>
              <w:tab/>
            </w:r>
          </w:p>
        </w:tc>
        <w:tc>
          <w:tcPr>
            <w:tcW w:w="7183" w:type="dxa"/>
            <w:tcBorders>
              <w:top w:val="single" w:sz="18" w:space="0" w:color="auto"/>
            </w:tcBorders>
          </w:tcPr>
          <w:p w14:paraId="11098C28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Cost of feedstocks and raw materials in monthly-period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tp</w:t>
            </w:r>
            <w:r w:rsidRPr="00E927AC">
              <w:rPr>
                <w:rFonts w:ascii="Calibri" w:eastAsia="Calibri" w:hAnsi="Calibri"/>
                <w:lang w:val="en-US"/>
              </w:rPr>
              <w:t xml:space="preserve">, </w:t>
            </w:r>
            <w:r w:rsidRPr="00E927AC">
              <w:rPr>
                <w:rFonts w:ascii="Calibri" w:eastAsia="Times New Roman" w:hAnsi="Calibri"/>
                <w:lang w:val="en-US"/>
              </w:rPr>
              <w:t>M$/kt or M$/GWh</w:t>
            </w:r>
          </w:p>
        </w:tc>
      </w:tr>
      <w:tr w:rsidR="00E927AC" w:rsidRPr="00E927AC" w14:paraId="2C08CBF7" w14:textId="77777777" w:rsidTr="00F72AF0">
        <w:tc>
          <w:tcPr>
            <w:tcW w:w="1843" w:type="dxa"/>
          </w:tcPr>
          <w:p w14:paraId="17CE3806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p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EB</m:t>
                    </m:r>
                  </m:sup>
                </m:sSubSup>
              </m:oMath>
            </m:oMathPara>
          </w:p>
        </w:tc>
        <w:tc>
          <w:tcPr>
            <w:tcW w:w="7183" w:type="dxa"/>
          </w:tcPr>
          <w:p w14:paraId="5D47F181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eastAsia="Calibri" w:cstheme="minorHAnsi"/>
                <w:lang w:val="en-US"/>
              </w:rPr>
            </w:pPr>
            <w:r w:rsidRPr="00E927AC">
              <w:rPr>
                <w:rFonts w:cstheme="minorHAnsi"/>
                <w:lang w:val="en-GB"/>
              </w:rPr>
              <w:t xml:space="preserve">Eco-benefit coefficient of materal </w:t>
            </w:r>
            <w:r w:rsidRPr="00E927AC">
              <w:rPr>
                <w:rFonts w:cstheme="minorHAnsi"/>
                <w:i/>
                <w:lang w:val="en-GB"/>
              </w:rPr>
              <w:t>p</w:t>
            </w:r>
            <w:r w:rsidRPr="00E927AC">
              <w:rPr>
                <w:rFonts w:cstheme="minorHAnsi"/>
                <w:lang w:val="en-GB"/>
              </w:rPr>
              <w:t>, $/kg or $/kW</w:t>
            </w:r>
          </w:p>
        </w:tc>
      </w:tr>
      <w:tr w:rsidR="00E927AC" w:rsidRPr="00E927AC" w14:paraId="7609821D" w14:textId="77777777" w:rsidTr="00F72AF0">
        <w:tc>
          <w:tcPr>
            <w:tcW w:w="1843" w:type="dxa"/>
          </w:tcPr>
          <w:p w14:paraId="68857DFF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p,tropt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EC</m:t>
                    </m:r>
                  </m:sup>
                </m:sSubSup>
              </m:oMath>
            </m:oMathPara>
          </w:p>
        </w:tc>
        <w:tc>
          <w:tcPr>
            <w:tcW w:w="7183" w:type="dxa"/>
          </w:tcPr>
          <w:p w14:paraId="643F9379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eastAsia="Calibri" w:cstheme="minorHAnsi"/>
                <w:lang w:val="en-US"/>
              </w:rPr>
            </w:pPr>
            <w:r w:rsidRPr="00E927AC">
              <w:rPr>
                <w:rFonts w:cstheme="minorHAnsi"/>
                <w:lang w:val="en-GB"/>
              </w:rPr>
              <w:t xml:space="preserve">Eco-cost coefficient of material </w:t>
            </w:r>
            <w:r w:rsidRPr="00E927AC">
              <w:rPr>
                <w:rFonts w:cstheme="minorHAnsi"/>
                <w:i/>
                <w:lang w:val="en-GB"/>
              </w:rPr>
              <w:t>p</w:t>
            </w:r>
            <w:r w:rsidRPr="00E927AC">
              <w:rPr>
                <w:rFonts w:cstheme="minorHAnsi"/>
                <w:lang w:val="en-GB"/>
              </w:rPr>
              <w:t xml:space="preserve"> related to transport, $/kg.km or $/kWh.km</w:t>
            </w:r>
          </w:p>
        </w:tc>
      </w:tr>
      <w:tr w:rsidR="00E927AC" w:rsidRPr="00E927AC" w14:paraId="5A4A7E57" w14:textId="77777777" w:rsidTr="00F72AF0">
        <w:tc>
          <w:tcPr>
            <w:tcW w:w="1843" w:type="dxa"/>
          </w:tcPr>
          <w:p w14:paraId="65D187B9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p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EC</m:t>
                    </m:r>
                  </m:sup>
                </m:sSubSup>
              </m:oMath>
            </m:oMathPara>
          </w:p>
        </w:tc>
        <w:tc>
          <w:tcPr>
            <w:tcW w:w="7183" w:type="dxa"/>
          </w:tcPr>
          <w:p w14:paraId="3250A158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eastAsia="Calibri" w:cstheme="minorHAnsi"/>
                <w:lang w:val="en-US"/>
              </w:rPr>
            </w:pPr>
            <w:r w:rsidRPr="00E927AC">
              <w:rPr>
                <w:rFonts w:cstheme="minorHAnsi"/>
                <w:lang w:val="en-GB"/>
              </w:rPr>
              <w:t xml:space="preserve">Eco-cost coefficient of material </w:t>
            </w:r>
            <w:r w:rsidRPr="00E927AC">
              <w:rPr>
                <w:rFonts w:cstheme="minorHAnsi"/>
                <w:i/>
                <w:lang w:val="en-GB"/>
              </w:rPr>
              <w:t>p</w:t>
            </w:r>
            <w:r w:rsidRPr="00E927AC">
              <w:rPr>
                <w:rFonts w:cstheme="minorHAnsi"/>
                <w:lang w:val="en-GB"/>
              </w:rPr>
              <w:t>, $/kg</w:t>
            </w:r>
          </w:p>
        </w:tc>
      </w:tr>
      <w:tr w:rsidR="00E927AC" w:rsidRPr="00E927AC" w14:paraId="2EE12EBB" w14:textId="77777777" w:rsidTr="00F72AF0">
        <w:tc>
          <w:tcPr>
            <w:tcW w:w="1843" w:type="dxa"/>
          </w:tcPr>
          <w:p w14:paraId="76DDB37B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p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GHG,B</m:t>
                    </m:r>
                  </m:sup>
                </m:sSubSup>
              </m:oMath>
            </m:oMathPara>
          </w:p>
        </w:tc>
        <w:tc>
          <w:tcPr>
            <w:tcW w:w="7183" w:type="dxa"/>
          </w:tcPr>
          <w:p w14:paraId="323B7AC2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eastAsia="Calibri" w:cstheme="minorHAnsi"/>
                <w:lang w:val="en-US"/>
              </w:rPr>
            </w:pPr>
            <w:r w:rsidRPr="00E927AC">
              <w:rPr>
                <w:rFonts w:cstheme="minorHAnsi"/>
                <w:lang w:val="en-GB"/>
              </w:rPr>
              <w:t xml:space="preserve">GHG emission coefficient of material </w:t>
            </w:r>
            <w:r w:rsidRPr="00E927AC">
              <w:rPr>
                <w:rFonts w:cstheme="minorHAnsi"/>
                <w:i/>
                <w:lang w:val="en-GB"/>
              </w:rPr>
              <w:t>p</w:t>
            </w:r>
            <w:r w:rsidRPr="00E927AC">
              <w:rPr>
                <w:rFonts w:cstheme="minorHAnsi"/>
                <w:lang w:val="en-GB"/>
              </w:rPr>
              <w:t xml:space="preserve"> related to the released GHG emissions (burdening)</w:t>
            </w:r>
          </w:p>
        </w:tc>
      </w:tr>
      <w:tr w:rsidR="00E927AC" w:rsidRPr="00E927AC" w14:paraId="34049102" w14:textId="77777777" w:rsidTr="00F72AF0">
        <w:tc>
          <w:tcPr>
            <w:tcW w:w="1843" w:type="dxa"/>
          </w:tcPr>
          <w:p w14:paraId="0FCA9600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p,tropt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GHG,B</m:t>
                    </m:r>
                  </m:sup>
                </m:sSubSup>
              </m:oMath>
            </m:oMathPara>
          </w:p>
        </w:tc>
        <w:tc>
          <w:tcPr>
            <w:tcW w:w="7183" w:type="dxa"/>
          </w:tcPr>
          <w:p w14:paraId="69E93E36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eastAsia="Calibri" w:cstheme="minorHAnsi"/>
                <w:lang w:val="en-US"/>
              </w:rPr>
            </w:pPr>
            <w:r w:rsidRPr="00E927AC">
              <w:rPr>
                <w:rFonts w:cstheme="minorHAnsi"/>
                <w:lang w:val="en-GB"/>
              </w:rPr>
              <w:t xml:space="preserve">GHG emission coefficient of material </w:t>
            </w:r>
            <w:r w:rsidRPr="00E927AC">
              <w:rPr>
                <w:rFonts w:cstheme="minorHAnsi"/>
                <w:i/>
                <w:lang w:val="en-GB"/>
              </w:rPr>
              <w:t>p</w:t>
            </w:r>
            <w:r w:rsidRPr="00E927AC">
              <w:rPr>
                <w:rFonts w:cstheme="minorHAnsi"/>
                <w:lang w:val="en-GB"/>
              </w:rPr>
              <w:t xml:space="preserve"> related to transport)</w:t>
            </w:r>
          </w:p>
        </w:tc>
      </w:tr>
      <w:tr w:rsidR="00E927AC" w:rsidRPr="00E927AC" w14:paraId="2DACCE08" w14:textId="77777777" w:rsidTr="00F72AF0">
        <w:tc>
          <w:tcPr>
            <w:tcW w:w="1843" w:type="dxa"/>
          </w:tcPr>
          <w:p w14:paraId="2E3BC914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p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GHG,UB</m:t>
                    </m:r>
                  </m:sup>
                </m:sSubSup>
              </m:oMath>
            </m:oMathPara>
          </w:p>
        </w:tc>
        <w:tc>
          <w:tcPr>
            <w:tcW w:w="7183" w:type="dxa"/>
          </w:tcPr>
          <w:p w14:paraId="469DC574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eastAsia="Calibri" w:cstheme="minorHAnsi"/>
                <w:lang w:val="en-US"/>
              </w:rPr>
            </w:pPr>
            <w:r w:rsidRPr="00E927AC">
              <w:rPr>
                <w:rFonts w:cstheme="minorHAnsi"/>
                <w:lang w:val="en-GB"/>
              </w:rPr>
              <w:t>GHG emission coefficient related to unburdening or avoided GHG emissions</w:t>
            </w:r>
          </w:p>
        </w:tc>
      </w:tr>
      <w:tr w:rsidR="00E927AC" w:rsidRPr="00E927AC" w14:paraId="1FBEB758" w14:textId="77777777" w:rsidTr="00F72AF0">
        <w:tc>
          <w:tcPr>
            <w:tcW w:w="1843" w:type="dxa"/>
          </w:tcPr>
          <w:p w14:paraId="5968C90B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Country</m:t>
                    </m:r>
                  </m:sup>
                </m:sSubSup>
              </m:oMath>
            </m:oMathPara>
          </w:p>
        </w:tc>
        <w:tc>
          <w:tcPr>
            <w:tcW w:w="7183" w:type="dxa"/>
          </w:tcPr>
          <w:p w14:paraId="23F5976B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lang w:val="en-US"/>
              </w:rPr>
              <w:t>Average country social transfer, $</w:t>
            </w:r>
          </w:p>
        </w:tc>
      </w:tr>
      <w:tr w:rsidR="00E927AC" w:rsidRPr="00E927AC" w14:paraId="45C87EEB" w14:textId="77777777" w:rsidTr="00F72AF0">
        <w:tc>
          <w:tcPr>
            <w:tcW w:w="1843" w:type="dxa"/>
          </w:tcPr>
          <w:p w14:paraId="728C6BC7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Organisation</m:t>
                    </m:r>
                  </m:sup>
                </m:sSubSup>
              </m:oMath>
            </m:oMathPara>
          </w:p>
        </w:tc>
        <w:tc>
          <w:tcPr>
            <w:tcW w:w="7183" w:type="dxa"/>
          </w:tcPr>
          <w:p w14:paraId="100FB612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lang w:val="en-US"/>
              </w:rPr>
              <w:t>Average organization social charge, $</w:t>
            </w:r>
          </w:p>
        </w:tc>
      </w:tr>
      <w:tr w:rsidR="00E927AC" w:rsidRPr="00E927AC" w14:paraId="7941A1E3" w14:textId="77777777" w:rsidTr="00F72AF0">
        <w:tc>
          <w:tcPr>
            <w:tcW w:w="1843" w:type="dxa"/>
          </w:tcPr>
          <w:p w14:paraId="37B9E7EC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mp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s, UNE</m:t>
                    </m:r>
                  </m:sup>
                </m:sSubSup>
              </m:oMath>
            </m:oMathPara>
          </w:p>
        </w:tc>
        <w:tc>
          <w:tcPr>
            <w:tcW w:w="7183" w:type="dxa"/>
          </w:tcPr>
          <w:p w14:paraId="72030772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lang w:val="en-US"/>
              </w:rPr>
              <w:t>Average monthly state social transfer of unemployed people, $</w:t>
            </w:r>
          </w:p>
        </w:tc>
      </w:tr>
      <w:tr w:rsidR="00E927AC" w:rsidRPr="00E927AC" w14:paraId="7C3F0200" w14:textId="77777777" w:rsidTr="00F72AF0">
        <w:tc>
          <w:tcPr>
            <w:tcW w:w="1843" w:type="dxa"/>
          </w:tcPr>
          <w:p w14:paraId="65EC7CDF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x,y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La,Lb</m:t>
                    </m:r>
                  </m:sup>
                </m:sSubSup>
              </m:oMath>
            </m:oMathPara>
          </w:p>
        </w:tc>
        <w:tc>
          <w:tcPr>
            <w:tcW w:w="7183" w:type="dxa"/>
          </w:tcPr>
          <w:p w14:paraId="3C7F5725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w:r w:rsidRPr="00E927AC">
              <w:rPr>
                <w:rFonts w:ascii="Calibri" w:eastAsia="Times New Roman" w:hAnsi="Calibri"/>
                <w:lang w:val="en-US"/>
              </w:rPr>
              <w:t xml:space="preserve">Distance between object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x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 in layer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La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 and object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y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 in layer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Lb</w:t>
            </w:r>
            <w:r w:rsidRPr="00E927AC">
              <w:rPr>
                <w:rFonts w:ascii="Calibri" w:eastAsia="Times New Roman" w:hAnsi="Calibri"/>
                <w:lang w:val="en-US"/>
              </w:rPr>
              <w:t>, km</w:t>
            </w:r>
          </w:p>
        </w:tc>
      </w:tr>
      <w:tr w:rsidR="00E927AC" w:rsidRPr="00E927AC" w14:paraId="62D6918A" w14:textId="77777777" w:rsidTr="00F72AF0">
        <w:tc>
          <w:tcPr>
            <w:tcW w:w="1843" w:type="dxa"/>
          </w:tcPr>
          <w:p w14:paraId="183CB8DB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pi,pm,t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val="en-US"/>
                      </w:rPr>
                      <m:t>conv, T,</m:t>
                    </m:r>
                    <m:r>
                      <w:rPr>
                        <w:rFonts w:ascii="Cambria Math" w:eastAsia="Calibri" w:hAnsi="Cambria Math"/>
                        <w:lang w:val="en-US"/>
                      </w:rPr>
                      <m:t>L2</m:t>
                    </m:r>
                  </m:sup>
                </m:sSubSup>
              </m:oMath>
            </m:oMathPara>
          </w:p>
        </w:tc>
        <w:tc>
          <w:tcPr>
            <w:tcW w:w="7183" w:type="dxa"/>
          </w:tcPr>
          <w:p w14:paraId="6C8C70F6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lang w:val="en-US"/>
              </w:rPr>
            </w:pPr>
            <w:r w:rsidRPr="00E927AC">
              <w:rPr>
                <w:rFonts w:ascii="Calibri" w:eastAsia="Times New Roman" w:hAnsi="Calibri"/>
                <w:lang w:val="en-US"/>
              </w:rPr>
              <w:t xml:space="preserve">Conversion factor of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 xml:space="preserve">pi 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to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 xml:space="preserve">pm 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using technology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 xml:space="preserve">t 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in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L2</w:t>
            </w:r>
            <w:r w:rsidRPr="00E927AC">
              <w:rPr>
                <w:rFonts w:ascii="Calibri" w:eastAsia="Times New Roman" w:hAnsi="Calibri"/>
                <w:lang w:val="en-US"/>
              </w:rPr>
              <w:t>, Mm</w:t>
            </w:r>
            <w:r w:rsidRPr="00E927AC">
              <w:rPr>
                <w:rFonts w:ascii="Calibri" w:eastAsia="Times New Roman" w:hAnsi="Calibri"/>
                <w:vertAlign w:val="superscript"/>
                <w:lang w:val="en-US"/>
              </w:rPr>
              <w:t>3</w:t>
            </w:r>
            <w:r w:rsidRPr="00E927AC">
              <w:rPr>
                <w:rFonts w:ascii="Calibri" w:eastAsia="Times New Roman" w:hAnsi="Calibri"/>
                <w:lang w:val="en-US"/>
              </w:rPr>
              <w:t>/kt or kt/kt</w:t>
            </w:r>
          </w:p>
        </w:tc>
      </w:tr>
      <w:tr w:rsidR="00E927AC" w:rsidRPr="00E927AC" w14:paraId="191AAA33" w14:textId="77777777" w:rsidTr="00F72AF0">
        <w:tc>
          <w:tcPr>
            <w:tcW w:w="1843" w:type="dxa"/>
          </w:tcPr>
          <w:p w14:paraId="5C9A44DB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pz,pp,t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val="en-US"/>
                      </w:rPr>
                      <m:t>conv, T,</m:t>
                    </m:r>
                    <m:r>
                      <w:rPr>
                        <w:rFonts w:ascii="Cambria Math" w:eastAsia="Calibri" w:hAnsi="Cambria Math"/>
                        <w:lang w:val="en-US"/>
                      </w:rPr>
                      <m:t>L3</m:t>
                    </m:r>
                  </m:sup>
                </m:sSubSup>
              </m:oMath>
            </m:oMathPara>
          </w:p>
        </w:tc>
        <w:tc>
          <w:tcPr>
            <w:tcW w:w="7183" w:type="dxa"/>
          </w:tcPr>
          <w:p w14:paraId="25506AB7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lang w:val="en-US"/>
              </w:rPr>
            </w:pPr>
            <w:r w:rsidRPr="00E927AC">
              <w:rPr>
                <w:rFonts w:ascii="Calibri" w:eastAsia="Times New Roman" w:hAnsi="Calibri"/>
                <w:lang w:val="en-US"/>
              </w:rPr>
              <w:t xml:space="preserve">Conversion factor of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 xml:space="preserve">pz 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to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 xml:space="preserve">pp 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using technology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 xml:space="preserve">t 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in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L3</w:t>
            </w:r>
            <w:r w:rsidRPr="00E927AC">
              <w:rPr>
                <w:rFonts w:ascii="Calibri" w:eastAsia="Times New Roman" w:hAnsi="Calibri"/>
                <w:lang w:val="en-US"/>
              </w:rPr>
              <w:t>, GWh/Mm</w:t>
            </w:r>
            <w:r w:rsidRPr="00E927AC">
              <w:rPr>
                <w:rFonts w:ascii="Calibri" w:eastAsia="Times New Roman" w:hAnsi="Calibri"/>
                <w:vertAlign w:val="superscript"/>
                <w:lang w:val="en-US"/>
              </w:rPr>
              <w:t>3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 or kt/kt</w:t>
            </w:r>
          </w:p>
        </w:tc>
      </w:tr>
      <w:tr w:rsidR="00E927AC" w:rsidRPr="00E927AC" w14:paraId="05F343B2" w14:textId="77777777" w:rsidTr="00F72AF0">
        <w:tc>
          <w:tcPr>
            <w:tcW w:w="1843" w:type="dxa"/>
          </w:tcPr>
          <w:p w14:paraId="2F003774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p</m:t>
                    </m:r>
                  </m:sub>
                  <m:sup>
                    <m:r>
                      <w:rPr>
                        <w:rFonts w:ascii="Cambria Math" w:eastAsia="Times New Roman" w:hAnsi="Cambria Math"/>
                      </w:rPr>
                      <m:t>s</m:t>
                    </m:r>
                  </m:sup>
                </m:sSubSup>
              </m:oMath>
            </m:oMathPara>
          </w:p>
        </w:tc>
        <w:tc>
          <w:tcPr>
            <w:tcW w:w="7183" w:type="dxa"/>
          </w:tcPr>
          <w:p w14:paraId="365C1736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i/>
                <w:lang w:val="en-US"/>
              </w:rPr>
            </w:pPr>
            <w:r w:rsidRPr="00E927AC">
              <w:rPr>
                <w:rFonts w:ascii="Calibri" w:eastAsia="Times New Roman" w:hAnsi="Calibri"/>
                <w:lang w:val="en-US"/>
              </w:rPr>
              <w:t xml:space="preserve">Substitution factor of material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p</w:t>
            </w:r>
          </w:p>
        </w:tc>
      </w:tr>
      <w:tr w:rsidR="00E927AC" w:rsidRPr="00E927AC" w14:paraId="06377A2A" w14:textId="77777777" w:rsidTr="00F72AF0">
        <w:tc>
          <w:tcPr>
            <w:tcW w:w="1843" w:type="dxa"/>
          </w:tcPr>
          <w:p w14:paraId="6078A54E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HY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i,pb,mp</m:t>
                    </m:r>
                  </m:sub>
                </m:sSub>
              </m:oMath>
            </m:oMathPara>
          </w:p>
        </w:tc>
        <w:tc>
          <w:tcPr>
            <w:tcW w:w="7183" w:type="dxa"/>
          </w:tcPr>
          <w:p w14:paraId="0F6A9088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lang w:val="en-US"/>
              </w:rPr>
            </w:pPr>
            <w:r w:rsidRPr="00E927AC">
              <w:rPr>
                <w:rFonts w:ascii="Calibri" w:eastAsia="Times New Roman" w:hAnsi="Calibri"/>
                <w:lang w:val="en-US"/>
              </w:rPr>
              <w:t xml:space="preserve">Harvest yield of feedstocks type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 xml:space="preserve">pb 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in harvesting zone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 xml:space="preserve">i 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at time-period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tp</w:t>
            </w:r>
            <w:r w:rsidRPr="00E927AC">
              <w:rPr>
                <w:rFonts w:ascii="Calibri" w:eastAsia="Times New Roman" w:hAnsi="Calibri"/>
                <w:lang w:val="en-US"/>
              </w:rPr>
              <w:t>, kt/(km</w:t>
            </w:r>
            <w:r w:rsidRPr="00E927AC">
              <w:rPr>
                <w:rFonts w:ascii="Calibri" w:eastAsia="Times New Roman" w:hAnsi="Calibri"/>
                <w:vertAlign w:val="superscript"/>
                <w:lang w:val="en-US"/>
              </w:rPr>
              <w:t>2</w:t>
            </w:r>
            <w:r w:rsidRPr="00E927AC">
              <w:rPr>
                <w:rFonts w:ascii="Calibri" w:eastAsia="Times New Roman" w:hAnsi="Calibri"/>
                <w:lang w:val="en-US"/>
              </w:rPr>
              <w:t>∙month)</w:t>
            </w:r>
          </w:p>
        </w:tc>
      </w:tr>
      <w:tr w:rsidR="00E927AC" w:rsidRPr="00E927AC" w14:paraId="2301BD9A" w14:textId="77777777" w:rsidTr="00F72AF0">
        <w:tc>
          <w:tcPr>
            <w:tcW w:w="1843" w:type="dxa"/>
          </w:tcPr>
          <w:p w14:paraId="19565F0C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p,mp</m:t>
                    </m:r>
                  </m:sub>
                </m:sSub>
              </m:oMath>
            </m:oMathPara>
          </w:p>
        </w:tc>
        <w:tc>
          <w:tcPr>
            <w:tcW w:w="7183" w:type="dxa"/>
          </w:tcPr>
          <w:p w14:paraId="21891545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lang w:val="en-US"/>
              </w:rPr>
            </w:pPr>
            <w:r w:rsidRPr="00E927AC">
              <w:rPr>
                <w:rFonts w:ascii="Calibri" w:eastAsia="Times New Roman" w:hAnsi="Calibri"/>
                <w:lang w:val="en-US"/>
              </w:rPr>
              <w:t xml:space="preserve">Price of material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p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 varying over months, M$/Mm</w:t>
            </w:r>
            <w:r w:rsidRPr="00E927AC">
              <w:rPr>
                <w:rFonts w:ascii="Calibri" w:eastAsia="Times New Roman" w:hAnsi="Calibri"/>
                <w:vertAlign w:val="superscript"/>
                <w:lang w:val="en-US"/>
              </w:rPr>
              <w:t>3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 or M$/kt or M$/GWh </w:t>
            </w:r>
          </w:p>
        </w:tc>
      </w:tr>
      <w:tr w:rsidR="00E927AC" w:rsidRPr="00E927AC" w14:paraId="55A2AE2E" w14:textId="77777777" w:rsidTr="00F72AF0">
        <w:tc>
          <w:tcPr>
            <w:tcW w:w="1843" w:type="dxa"/>
          </w:tcPr>
          <w:p w14:paraId="14D38601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GHG</m:t>
                    </m:r>
                  </m:sup>
                </m:sSup>
              </m:oMath>
            </m:oMathPara>
          </w:p>
        </w:tc>
        <w:tc>
          <w:tcPr>
            <w:tcW w:w="7183" w:type="dxa"/>
          </w:tcPr>
          <w:p w14:paraId="11C88BAA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eastAsia="Times New Roman" w:cstheme="minorHAnsi"/>
                <w:lang w:val="en-US"/>
              </w:rPr>
            </w:pPr>
            <w:r w:rsidRPr="00E927AC">
              <w:rPr>
                <w:rFonts w:cstheme="minorHAnsi"/>
              </w:rPr>
              <w:t>Prices of allowances in the EU ETS</w:t>
            </w:r>
          </w:p>
        </w:tc>
      </w:tr>
      <w:tr w:rsidR="00E927AC" w:rsidRPr="00E927AC" w14:paraId="341D9E0C" w14:textId="77777777" w:rsidTr="00F72AF0">
        <w:tc>
          <w:tcPr>
            <w:tcW w:w="1843" w:type="dxa"/>
          </w:tcPr>
          <w:p w14:paraId="5D01081B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pd,mp,dp,hp</m:t>
                    </m:r>
                  </m:sub>
                </m:sSub>
              </m:oMath>
            </m:oMathPara>
          </w:p>
        </w:tc>
        <w:tc>
          <w:tcPr>
            <w:tcW w:w="7183" w:type="dxa"/>
          </w:tcPr>
          <w:p w14:paraId="0BA0D525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lang w:val="en-US"/>
              </w:rPr>
            </w:pPr>
            <w:r w:rsidRPr="00E927AC">
              <w:rPr>
                <w:rFonts w:ascii="Calibri" w:eastAsia="Times New Roman" w:hAnsi="Calibri"/>
                <w:lang w:val="en-US"/>
              </w:rPr>
              <w:t xml:space="preserve">Price of direct product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pd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 varying over months, days and hours, M$/Mm</w:t>
            </w:r>
            <w:r w:rsidRPr="00E927AC">
              <w:rPr>
                <w:rFonts w:ascii="Calibri" w:eastAsia="Times New Roman" w:hAnsi="Calibri"/>
                <w:vertAlign w:val="superscript"/>
                <w:lang w:val="en-US"/>
              </w:rPr>
              <w:t>3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 or M$/kt or M$/GWh</w:t>
            </w:r>
          </w:p>
        </w:tc>
      </w:tr>
      <w:tr w:rsidR="00E927AC" w:rsidRPr="00E927AC" w14:paraId="7FEE1E1E" w14:textId="77777777" w:rsidTr="00F72AF0">
        <w:tc>
          <w:tcPr>
            <w:tcW w:w="1843" w:type="dxa"/>
          </w:tcPr>
          <w:p w14:paraId="6F44EF46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pn,mp,dp,hp</m:t>
                    </m:r>
                  </m:sub>
                </m:sSub>
              </m:oMath>
            </m:oMathPara>
          </w:p>
        </w:tc>
        <w:tc>
          <w:tcPr>
            <w:tcW w:w="7183" w:type="dxa"/>
          </w:tcPr>
          <w:p w14:paraId="429C441E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lang w:val="en-US"/>
              </w:rPr>
            </w:pPr>
            <w:r w:rsidRPr="00E927AC">
              <w:rPr>
                <w:rFonts w:ascii="Calibri" w:eastAsia="Times New Roman" w:hAnsi="Calibri"/>
                <w:lang w:val="en-US"/>
              </w:rPr>
              <w:t xml:space="preserve">Price of material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pn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 varying over months, days and hours, M$/kt</w:t>
            </w:r>
          </w:p>
        </w:tc>
      </w:tr>
      <w:tr w:rsidR="00E927AC" w:rsidRPr="00E927AC" w14:paraId="28BC9227" w14:textId="77777777" w:rsidTr="00F72AF0">
        <w:tc>
          <w:tcPr>
            <w:tcW w:w="1843" w:type="dxa"/>
          </w:tcPr>
          <w:p w14:paraId="6D066253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pp,mp,dp,hp</m:t>
                    </m:r>
                  </m:sub>
                </m:sSub>
              </m:oMath>
            </m:oMathPara>
          </w:p>
        </w:tc>
        <w:tc>
          <w:tcPr>
            <w:tcW w:w="7183" w:type="dxa"/>
          </w:tcPr>
          <w:p w14:paraId="28F70D0E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lang w:val="en-US"/>
              </w:rPr>
            </w:pPr>
            <w:r w:rsidRPr="00E927AC">
              <w:rPr>
                <w:rFonts w:ascii="Calibri" w:eastAsia="Times New Roman" w:hAnsi="Calibri"/>
                <w:lang w:val="en-US"/>
              </w:rPr>
              <w:t xml:space="preserve">Price of final product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pp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 varying over months, days and hours, M$/Mm</w:t>
            </w:r>
            <w:r w:rsidRPr="00E927AC">
              <w:rPr>
                <w:rFonts w:ascii="Calibri" w:eastAsia="Times New Roman" w:hAnsi="Calibri"/>
                <w:vertAlign w:val="superscript"/>
                <w:lang w:val="en-US"/>
              </w:rPr>
              <w:t>3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 or M$/kt or M$/GWh</w:t>
            </w:r>
          </w:p>
        </w:tc>
      </w:tr>
      <w:tr w:rsidR="00E927AC" w:rsidRPr="00E927AC" w14:paraId="69F8F97A" w14:textId="77777777" w:rsidTr="00F72AF0">
        <w:tc>
          <w:tcPr>
            <w:tcW w:w="1843" w:type="dxa"/>
          </w:tcPr>
          <w:p w14:paraId="653FA141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SS</m:t>
                </m:r>
              </m:oMath>
            </m:oMathPara>
          </w:p>
        </w:tc>
        <w:tc>
          <w:tcPr>
            <w:tcW w:w="7183" w:type="dxa"/>
          </w:tcPr>
          <w:p w14:paraId="551A3891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lang w:val="en-US"/>
              </w:rPr>
            </w:pPr>
            <w:r w:rsidRPr="00E927AC">
              <w:rPr>
                <w:rFonts w:ascii="Calibri" w:eastAsia="Times New Roman" w:hAnsi="Calibri"/>
                <w:lang w:val="en-US"/>
              </w:rPr>
              <w:t>Social Security, $/month</w:t>
            </w:r>
          </w:p>
        </w:tc>
      </w:tr>
      <w:tr w:rsidR="00E927AC" w:rsidRPr="00E927AC" w14:paraId="3C2F2D42" w14:textId="77777777" w:rsidTr="00F72AF0">
        <w:tc>
          <w:tcPr>
            <w:tcW w:w="1843" w:type="dxa"/>
          </w:tcPr>
          <w:p w14:paraId="0F879F41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i, mp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Gross</m:t>
                    </m:r>
                  </m:sup>
                </m:sSubSup>
              </m:oMath>
            </m:oMathPara>
          </w:p>
        </w:tc>
        <w:tc>
          <w:tcPr>
            <w:tcW w:w="7183" w:type="dxa"/>
          </w:tcPr>
          <w:p w14:paraId="60F54399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lang w:val="en-US"/>
              </w:rPr>
            </w:pPr>
            <w:r w:rsidRPr="00E927AC">
              <w:rPr>
                <w:rFonts w:ascii="Calibri" w:eastAsia="Times New Roman" w:hAnsi="Calibri"/>
                <w:lang w:val="en-US"/>
              </w:rPr>
              <w:t>Average monthly gross salaries, $/month</w:t>
            </w:r>
          </w:p>
        </w:tc>
      </w:tr>
      <w:tr w:rsidR="00E927AC" w:rsidRPr="00E927AC" w14:paraId="02E73BF0" w14:textId="77777777" w:rsidTr="00F72AF0">
        <w:tc>
          <w:tcPr>
            <w:tcW w:w="1843" w:type="dxa"/>
          </w:tcPr>
          <w:p w14:paraId="78E80D4C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Net</m:t>
                    </m:r>
                  </m:sup>
                </m:sSubSup>
              </m:oMath>
            </m:oMathPara>
          </w:p>
        </w:tc>
        <w:tc>
          <w:tcPr>
            <w:tcW w:w="7183" w:type="dxa"/>
          </w:tcPr>
          <w:p w14:paraId="79531205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lang w:val="en-US"/>
              </w:rPr>
            </w:pPr>
            <w:r w:rsidRPr="00E927AC">
              <w:rPr>
                <w:rFonts w:ascii="Calibri" w:eastAsia="Times New Roman" w:hAnsi="Calibri"/>
                <w:lang w:val="en-US"/>
              </w:rPr>
              <w:t>Average monthly net salaries, $/month</w:t>
            </w:r>
          </w:p>
        </w:tc>
      </w:tr>
      <w:tr w:rsidR="00E927AC" w:rsidRPr="00E927AC" w14:paraId="56E0308C" w14:textId="77777777" w:rsidTr="00F72AF0">
        <w:tc>
          <w:tcPr>
            <w:tcW w:w="1843" w:type="dxa"/>
          </w:tcPr>
          <w:p w14:paraId="7BF30BE0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val="en-US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p,mp</m:t>
                    </m:r>
                  </m:sub>
                </m:sSub>
              </m:oMath>
            </m:oMathPara>
          </w:p>
        </w:tc>
        <w:tc>
          <w:tcPr>
            <w:tcW w:w="7183" w:type="dxa"/>
          </w:tcPr>
          <w:p w14:paraId="361B783B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lang w:val="en-US"/>
              </w:rPr>
            </w:pPr>
            <w:r w:rsidRPr="00E927AC">
              <w:rPr>
                <w:rFonts w:ascii="Calibri" w:eastAsia="Times New Roman" w:hAnsi="Calibri"/>
                <w:lang w:val="en-US"/>
              </w:rPr>
              <w:t xml:space="preserve">Deterioration rate of products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p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 in storage in monthly-period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mp</w:t>
            </w:r>
            <w:r w:rsidRPr="00E927AC">
              <w:rPr>
                <w:rFonts w:ascii="Calibri" w:eastAsia="Times New Roman" w:hAnsi="Calibri"/>
                <w:lang w:val="en-US"/>
              </w:rPr>
              <w:t>, %/month</w:t>
            </w:r>
          </w:p>
        </w:tc>
      </w:tr>
      <w:tr w:rsidR="00E927AC" w:rsidRPr="00E927AC" w14:paraId="2E1FF721" w14:textId="77777777" w:rsidTr="00F72AF0">
        <w:tc>
          <w:tcPr>
            <w:tcW w:w="1843" w:type="dxa"/>
          </w:tcPr>
          <w:p w14:paraId="71B33EC7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val="en-US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p,mp,dp,hp</m:t>
                    </m:r>
                  </m:sub>
                </m:sSub>
              </m:oMath>
            </m:oMathPara>
          </w:p>
        </w:tc>
        <w:tc>
          <w:tcPr>
            <w:tcW w:w="7183" w:type="dxa"/>
          </w:tcPr>
          <w:p w14:paraId="047C42EB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lang w:val="en-US"/>
              </w:rPr>
            </w:pPr>
            <w:r w:rsidRPr="00E927AC">
              <w:rPr>
                <w:rFonts w:ascii="Calibri" w:eastAsia="Times New Roman" w:hAnsi="Calibri"/>
                <w:lang w:val="en-US"/>
              </w:rPr>
              <w:t xml:space="preserve">Deterioration rate of products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p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 in storage in monthly-period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mp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, daily-period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dp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, and hourly-period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hp</w:t>
            </w:r>
            <w:r w:rsidRPr="00E927AC">
              <w:rPr>
                <w:rFonts w:ascii="Calibri" w:eastAsia="Times New Roman" w:hAnsi="Calibri"/>
                <w:lang w:val="en-US"/>
              </w:rPr>
              <w:t>, %/hour</w:t>
            </w:r>
          </w:p>
        </w:tc>
      </w:tr>
      <w:tr w:rsidR="00E927AC" w:rsidRPr="00E927AC" w14:paraId="172DAD51" w14:textId="77777777" w:rsidTr="00F72AF0">
        <w:tc>
          <w:tcPr>
            <w:tcW w:w="1843" w:type="dxa"/>
          </w:tcPr>
          <w:p w14:paraId="1B588AF3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7183" w:type="dxa"/>
          </w:tcPr>
          <w:p w14:paraId="2ED75D93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</w:p>
        </w:tc>
      </w:tr>
    </w:tbl>
    <w:p w14:paraId="4E5EB8E4" w14:textId="77777777" w:rsidR="00E927AC" w:rsidRPr="00E927AC" w:rsidRDefault="00E927AC" w:rsidP="00E927AC">
      <w:pPr>
        <w:spacing w:line="240" w:lineRule="auto"/>
        <w:jc w:val="both"/>
        <w:rPr>
          <w:rFonts w:ascii="Calibri" w:eastAsia="Times New Roman" w:hAnsi="Calibri"/>
          <w:b/>
          <w:i/>
          <w:lang w:val="en-US"/>
        </w:rPr>
      </w:pPr>
      <w:r w:rsidRPr="00E927AC">
        <w:rPr>
          <w:rFonts w:ascii="Calibri" w:eastAsia="Times New Roman" w:hAnsi="Calibri"/>
          <w:b/>
          <w:i/>
          <w:lang w:val="en-US"/>
        </w:rPr>
        <w:t>Integer Variables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7183"/>
      </w:tblGrid>
      <w:tr w:rsidR="00E927AC" w:rsidRPr="00E927AC" w14:paraId="329DBB72" w14:textId="77777777" w:rsidTr="00F72AF0">
        <w:tc>
          <w:tcPr>
            <w:tcW w:w="1843" w:type="dxa"/>
            <w:tcBorders>
              <w:top w:val="single" w:sz="18" w:space="0" w:color="auto"/>
            </w:tcBorders>
          </w:tcPr>
          <w:p w14:paraId="22E7F313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b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m,t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L2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val="en-US"/>
                      </w:rPr>
                      <m:t>,T</m:t>
                    </m:r>
                  </m:sup>
                </m:sSubSup>
              </m:oMath>
            </m:oMathPara>
          </w:p>
        </w:tc>
        <w:tc>
          <w:tcPr>
            <w:tcW w:w="7183" w:type="dxa"/>
            <w:tcBorders>
              <w:top w:val="single" w:sz="18" w:space="0" w:color="auto"/>
            </w:tcBorders>
          </w:tcPr>
          <w:p w14:paraId="3764D720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Times New Roman" w:hAnsi="Calibri"/>
                <w:lang w:val="en-US"/>
              </w:rPr>
              <w:t xml:space="preserve">0 – 1 variable, equal to 1 if primary conversion facility with technology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 xml:space="preserve">t 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is located at site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m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  </w:t>
            </w:r>
          </w:p>
        </w:tc>
      </w:tr>
      <w:tr w:rsidR="00E927AC" w:rsidRPr="00E927AC" w14:paraId="6ABAF856" w14:textId="77777777" w:rsidTr="00F72AF0">
        <w:tc>
          <w:tcPr>
            <w:tcW w:w="1843" w:type="dxa"/>
          </w:tcPr>
          <w:p w14:paraId="682CCF91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b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n,t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L3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val="en-US"/>
                      </w:rPr>
                      <m:t>,T</m:t>
                    </m:r>
                  </m:sup>
                </m:sSubSup>
              </m:oMath>
            </m:oMathPara>
          </w:p>
        </w:tc>
        <w:tc>
          <w:tcPr>
            <w:tcW w:w="7183" w:type="dxa"/>
          </w:tcPr>
          <w:p w14:paraId="1A23CEA3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b/>
                <w:lang w:val="en-US"/>
              </w:rPr>
            </w:pPr>
            <w:r w:rsidRPr="00E927AC">
              <w:rPr>
                <w:rFonts w:ascii="Calibri" w:eastAsia="Times New Roman" w:hAnsi="Calibri"/>
                <w:lang w:val="en-US"/>
              </w:rPr>
              <w:t xml:space="preserve">0 – 1 variable, equal to 1 if secondary conversion facility with technology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 xml:space="preserve">t 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is located at site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n</w:t>
            </w:r>
            <w:r w:rsidRPr="00E927AC">
              <w:rPr>
                <w:rFonts w:ascii="Calibri" w:eastAsia="Times New Roman" w:hAnsi="Calibri"/>
                <w:lang w:val="en-US"/>
              </w:rPr>
              <w:t xml:space="preserve">  </w:t>
            </w:r>
          </w:p>
        </w:tc>
      </w:tr>
    </w:tbl>
    <w:p w14:paraId="21D5F321" w14:textId="77777777" w:rsidR="00E927AC" w:rsidRPr="00E927AC" w:rsidRDefault="00E927AC" w:rsidP="00E927AC">
      <w:pPr>
        <w:spacing w:after="120" w:line="240" w:lineRule="auto"/>
        <w:jc w:val="both"/>
        <w:rPr>
          <w:rFonts w:ascii="Calibri" w:eastAsia="Calibri" w:hAnsi="Calibri"/>
          <w:b/>
          <w:i/>
          <w:lang w:val="en-US"/>
        </w:rPr>
      </w:pPr>
    </w:p>
    <w:p w14:paraId="27DD0471" w14:textId="77777777" w:rsidR="00E927AC" w:rsidRPr="00E927AC" w:rsidRDefault="00E927AC" w:rsidP="00E927AC">
      <w:pPr>
        <w:spacing w:line="240" w:lineRule="auto"/>
        <w:jc w:val="both"/>
        <w:rPr>
          <w:rFonts w:ascii="Calibri" w:eastAsia="Calibri" w:hAnsi="Calibri"/>
          <w:b/>
          <w:i/>
          <w:lang w:val="en-US"/>
        </w:rPr>
      </w:pPr>
      <w:r w:rsidRPr="00E927AC">
        <w:rPr>
          <w:rFonts w:ascii="Calibri" w:eastAsia="Calibri" w:hAnsi="Calibri"/>
          <w:b/>
          <w:i/>
          <w:lang w:val="en-US"/>
        </w:rPr>
        <w:t xml:space="preserve">  Variables</w:t>
      </w:r>
    </w:p>
    <w:tbl>
      <w:tblPr>
        <w:tblW w:w="9262" w:type="dxa"/>
        <w:tblLook w:val="04A0" w:firstRow="1" w:lastRow="0" w:firstColumn="1" w:lastColumn="0" w:noHBand="0" w:noVBand="1"/>
      </w:tblPr>
      <w:tblGrid>
        <w:gridCol w:w="2264"/>
        <w:gridCol w:w="6998"/>
      </w:tblGrid>
      <w:tr w:rsidR="00E927AC" w:rsidRPr="00E927AC" w14:paraId="4FB412CF" w14:textId="77777777" w:rsidTr="00F72AF0">
        <w:tc>
          <w:tcPr>
            <w:tcW w:w="2264" w:type="dxa"/>
            <w:tcBorders>
              <w:top w:val="single" w:sz="18" w:space="0" w:color="auto"/>
            </w:tcBorders>
          </w:tcPr>
          <w:p w14:paraId="65003984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i,pb,mp</m:t>
                    </m:r>
                  </m:sub>
                </m:sSub>
              </m:oMath>
            </m:oMathPara>
          </w:p>
        </w:tc>
        <w:tc>
          <w:tcPr>
            <w:tcW w:w="6998" w:type="dxa"/>
            <w:tcBorders>
              <w:top w:val="single" w:sz="18" w:space="0" w:color="auto"/>
            </w:tcBorders>
          </w:tcPr>
          <w:p w14:paraId="54AB6E52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vertAlign w:val="superscript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Available area for growing </w:t>
            </w:r>
            <w:r w:rsidRPr="00E927AC">
              <w:rPr>
                <w:rFonts w:ascii="Calibri" w:eastAsia="Calibri" w:hAnsi="Calibri"/>
                <w:i/>
                <w:lang w:val="en-US"/>
              </w:rPr>
              <w:t>pb</w:t>
            </w:r>
            <w:r w:rsidRPr="00E927AC">
              <w:rPr>
                <w:rFonts w:ascii="Calibri" w:eastAsia="Calibri" w:hAnsi="Calibri"/>
                <w:lang w:val="en-US"/>
              </w:rPr>
              <w:t xml:space="preserve"> (seasonal, </w:t>
            </w:r>
            <m:oMath>
              <m:r>
                <w:rPr>
                  <w:rFonts w:ascii="Cambria Math" w:eastAsia="Calibri" w:hAnsi="Cambria Math"/>
                  <w:lang w:val="en-US"/>
                </w:rPr>
                <m:t xml:space="preserve">pbse 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 and year-round, </w:t>
            </w:r>
            <m:oMath>
              <m:r>
                <w:rPr>
                  <w:rFonts w:ascii="Cambria Math" w:eastAsia="Calibri" w:hAnsi="Cambria Math"/>
                  <w:lang w:val="en-US"/>
                </w:rPr>
                <m:t>pbcon</m:t>
              </m:r>
            </m:oMath>
            <w:r w:rsidRPr="00E927AC">
              <w:rPr>
                <w:rFonts w:ascii="Calibri" w:eastAsia="Calibri" w:hAnsi="Calibri"/>
                <w:lang w:val="en-US"/>
              </w:rPr>
              <w:t xml:space="preserve">) at </w:t>
            </w:r>
            <w:r w:rsidRPr="00E927AC">
              <w:rPr>
                <w:rFonts w:ascii="Calibri" w:eastAsia="Calibri" w:hAnsi="Calibri"/>
                <w:i/>
                <w:lang w:val="en-US"/>
              </w:rPr>
              <w:t>L1</w:t>
            </w:r>
            <w:r w:rsidRPr="00E927AC">
              <w:rPr>
                <w:rFonts w:ascii="Calibri" w:eastAsia="Calibri" w:hAnsi="Calibri"/>
                <w:lang w:val="en-US"/>
              </w:rPr>
              <w:t xml:space="preserve"> in each month-period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mp</w:t>
            </w:r>
            <w:r w:rsidRPr="00E927AC">
              <w:rPr>
                <w:rFonts w:ascii="Calibri" w:eastAsia="Calibri" w:hAnsi="Calibri"/>
                <w:lang w:val="en-US"/>
              </w:rPr>
              <w:t>, km</w:t>
            </w:r>
            <w:r w:rsidRPr="00E927AC">
              <w:rPr>
                <w:rFonts w:ascii="Calibri" w:eastAsia="Calibri" w:hAnsi="Calibri"/>
                <w:vertAlign w:val="superscript"/>
                <w:lang w:val="en-US"/>
              </w:rPr>
              <w:t>2</w:t>
            </w:r>
          </w:p>
        </w:tc>
      </w:tr>
      <w:tr w:rsidR="00E927AC" w:rsidRPr="00E927AC" w14:paraId="184A014C" w14:textId="77777777" w:rsidTr="00F72AF0">
        <w:tc>
          <w:tcPr>
            <w:tcW w:w="2264" w:type="dxa"/>
          </w:tcPr>
          <w:p w14:paraId="4A4272EE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Ain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m,pi,mp,dp,hp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L2</m:t>
                    </m:r>
                  </m:sup>
                </m:sSubSup>
              </m:oMath>
            </m:oMathPara>
          </w:p>
        </w:tc>
        <w:tc>
          <w:tcPr>
            <w:tcW w:w="6998" w:type="dxa"/>
          </w:tcPr>
          <w:p w14:paraId="723FE53B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The quantity of </w:t>
            </w:r>
            <w:r w:rsidRPr="00E927AC">
              <w:rPr>
                <w:rFonts w:ascii="Calibri" w:eastAsia="Calibri" w:hAnsi="Calibri"/>
                <w:i/>
                <w:lang w:val="en-US"/>
              </w:rPr>
              <w:t>pi</w:t>
            </w:r>
            <w:r w:rsidRPr="00E927AC">
              <w:rPr>
                <w:rFonts w:ascii="Calibri" w:eastAsia="Calibri" w:hAnsi="Calibri"/>
                <w:lang w:val="en-US"/>
              </w:rPr>
              <w:t xml:space="preserve"> stored in the inlet of </w:t>
            </w:r>
            <w:r w:rsidRPr="00E927AC">
              <w:rPr>
                <w:rFonts w:ascii="Calibri" w:eastAsia="Calibri" w:hAnsi="Calibri"/>
                <w:i/>
                <w:lang w:val="en-US"/>
              </w:rPr>
              <w:t>L2</w:t>
            </w:r>
            <w:r w:rsidRPr="00E927AC">
              <w:rPr>
                <w:rFonts w:ascii="Calibri" w:eastAsia="Calibri" w:hAnsi="Calibri"/>
                <w:lang w:val="en-US"/>
              </w:rPr>
              <w:t xml:space="preserve"> at monthly-period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mp</w:t>
            </w:r>
            <w:r w:rsidRPr="00E927AC">
              <w:rPr>
                <w:rFonts w:ascii="Calibri" w:eastAsia="Calibri" w:hAnsi="Calibri"/>
                <w:lang w:val="en-US"/>
              </w:rPr>
              <w:t xml:space="preserve">, daily-period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dp, </w:t>
            </w:r>
            <w:r w:rsidRPr="00E927AC">
              <w:rPr>
                <w:rFonts w:ascii="Calibri" w:eastAsia="Calibri" w:hAnsi="Calibri"/>
                <w:lang w:val="en-US"/>
              </w:rPr>
              <w:t>and hourly-period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 hp</w:t>
            </w:r>
            <w:r w:rsidRPr="00E927AC">
              <w:rPr>
                <w:rFonts w:ascii="Calibri" w:eastAsia="Calibri" w:hAnsi="Calibri"/>
                <w:lang w:val="en-US"/>
              </w:rPr>
              <w:t>, kt</w:t>
            </w:r>
          </w:p>
        </w:tc>
      </w:tr>
      <w:tr w:rsidR="00E927AC" w:rsidRPr="00E927AC" w14:paraId="13C774CE" w14:textId="77777777" w:rsidTr="00F72AF0">
        <w:tc>
          <w:tcPr>
            <w:tcW w:w="2264" w:type="dxa"/>
          </w:tcPr>
          <w:p w14:paraId="6A2073A2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Aout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m,pm,mp,dp,hp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L2</m:t>
                    </m:r>
                  </m:sup>
                </m:sSubSup>
              </m:oMath>
            </m:oMathPara>
          </w:p>
        </w:tc>
        <w:tc>
          <w:tcPr>
            <w:tcW w:w="6998" w:type="dxa"/>
          </w:tcPr>
          <w:p w14:paraId="7A010270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-period The quantity of </w:t>
            </w:r>
            <w:r w:rsidRPr="00E927AC">
              <w:rPr>
                <w:rFonts w:ascii="Calibri" w:eastAsia="Calibri" w:hAnsi="Calibri"/>
                <w:i/>
                <w:lang w:val="en-US"/>
              </w:rPr>
              <w:t>pm</w:t>
            </w:r>
            <w:r w:rsidRPr="00E927AC">
              <w:rPr>
                <w:rFonts w:ascii="Calibri" w:eastAsia="Calibri" w:hAnsi="Calibri"/>
                <w:lang w:val="en-US"/>
              </w:rPr>
              <w:t xml:space="preserve"> stored in the outlet of </w:t>
            </w:r>
            <w:r w:rsidRPr="00E927AC">
              <w:rPr>
                <w:rFonts w:ascii="Calibri" w:eastAsia="Calibri" w:hAnsi="Calibri"/>
                <w:i/>
                <w:lang w:val="en-US"/>
              </w:rPr>
              <w:t>L2</w:t>
            </w:r>
            <w:r w:rsidRPr="00E927AC">
              <w:rPr>
                <w:rFonts w:ascii="Calibri" w:eastAsia="Calibri" w:hAnsi="Calibri"/>
                <w:lang w:val="en-US"/>
              </w:rPr>
              <w:t xml:space="preserve"> at month-period m</w:t>
            </w:r>
            <w:r w:rsidRPr="00E927AC">
              <w:rPr>
                <w:rFonts w:ascii="Calibri" w:eastAsia="Calibri" w:hAnsi="Calibri"/>
                <w:i/>
                <w:lang w:val="en-US"/>
              </w:rPr>
              <w:t>p</w:t>
            </w:r>
            <w:r w:rsidRPr="00E927AC">
              <w:rPr>
                <w:rFonts w:ascii="Calibri" w:eastAsia="Calibri" w:hAnsi="Calibri"/>
                <w:lang w:val="en-US"/>
              </w:rPr>
              <w:t xml:space="preserve">, daily-period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dp</w:t>
            </w:r>
            <w:r w:rsidRPr="00E927AC">
              <w:rPr>
                <w:rFonts w:ascii="Calibri" w:eastAsia="Calibri" w:hAnsi="Calibri"/>
                <w:lang w:val="en-US"/>
              </w:rPr>
              <w:t xml:space="preserve"> and hourly-period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hp,</w:t>
            </w:r>
            <w:r w:rsidRPr="00E927AC">
              <w:rPr>
                <w:rFonts w:ascii="Calibri" w:eastAsia="Calibri" w:hAnsi="Calibri"/>
                <w:lang w:val="en-US"/>
              </w:rPr>
              <w:t xml:space="preserve">  kt </w:t>
            </w:r>
          </w:p>
        </w:tc>
      </w:tr>
      <w:tr w:rsidR="00E927AC" w:rsidRPr="00E927AC" w14:paraId="2B7C6DD3" w14:textId="77777777" w:rsidTr="00F72AF0">
        <w:tc>
          <w:tcPr>
            <w:tcW w:w="2264" w:type="dxa"/>
          </w:tcPr>
          <w:p w14:paraId="65D8CEE3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Ain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n,pz,mp,dp,hp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L3</m:t>
                    </m:r>
                  </m:sup>
                </m:sSubSup>
              </m:oMath>
            </m:oMathPara>
          </w:p>
        </w:tc>
        <w:tc>
          <w:tcPr>
            <w:tcW w:w="6998" w:type="dxa"/>
          </w:tcPr>
          <w:p w14:paraId="4985C251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vertAlign w:val="superscript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The quantity of </w:t>
            </w:r>
            <w:r w:rsidRPr="00E927AC">
              <w:rPr>
                <w:rFonts w:ascii="Calibri" w:eastAsia="Calibri" w:hAnsi="Calibri"/>
                <w:i/>
                <w:lang w:val="en-US"/>
              </w:rPr>
              <w:t>pz</w:t>
            </w:r>
            <w:r w:rsidRPr="00E927AC">
              <w:rPr>
                <w:rFonts w:ascii="Calibri" w:eastAsia="Calibri" w:hAnsi="Calibri"/>
                <w:lang w:val="en-US"/>
              </w:rPr>
              <w:t xml:space="preserve"> stored in the inlet of </w:t>
            </w:r>
            <w:r w:rsidRPr="00E927AC">
              <w:rPr>
                <w:rFonts w:ascii="Calibri" w:eastAsia="Calibri" w:hAnsi="Calibri"/>
                <w:i/>
                <w:lang w:val="en-US"/>
              </w:rPr>
              <w:t>L3</w:t>
            </w:r>
            <w:r w:rsidRPr="00E927AC">
              <w:rPr>
                <w:rFonts w:ascii="Calibri" w:eastAsia="Calibri" w:hAnsi="Calibri"/>
                <w:lang w:val="en-US"/>
              </w:rPr>
              <w:t xml:space="preserve"> month-period m</w:t>
            </w:r>
            <w:r w:rsidRPr="00E927AC">
              <w:rPr>
                <w:rFonts w:ascii="Calibri" w:eastAsia="Calibri" w:hAnsi="Calibri"/>
                <w:i/>
                <w:lang w:val="en-US"/>
              </w:rPr>
              <w:t>p</w:t>
            </w:r>
            <w:r w:rsidRPr="00E927AC">
              <w:rPr>
                <w:rFonts w:ascii="Calibri" w:eastAsia="Calibri" w:hAnsi="Calibri"/>
                <w:lang w:val="en-US"/>
              </w:rPr>
              <w:t xml:space="preserve">, daily-period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dp</w:t>
            </w:r>
            <w:r w:rsidRPr="00E927AC">
              <w:rPr>
                <w:rFonts w:ascii="Calibri" w:eastAsia="Calibri" w:hAnsi="Calibri"/>
                <w:lang w:val="en-US"/>
              </w:rPr>
              <w:t xml:space="preserve"> and hourly-period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hp,</w:t>
            </w:r>
            <w:r w:rsidRPr="00E927AC">
              <w:rPr>
                <w:rFonts w:ascii="Calibri" w:eastAsia="Calibri" w:hAnsi="Calibri"/>
                <w:lang w:val="en-US"/>
              </w:rPr>
              <w:t xml:space="preserve">kt </w:t>
            </w:r>
          </w:p>
        </w:tc>
      </w:tr>
      <w:tr w:rsidR="00E927AC" w:rsidRPr="00E927AC" w14:paraId="4A453661" w14:textId="77777777" w:rsidTr="00F72AF0">
        <w:tc>
          <w:tcPr>
            <w:tcW w:w="2264" w:type="dxa"/>
          </w:tcPr>
          <w:p w14:paraId="5F8E0DAB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Aout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n,pp,mp,dp,hp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L3</m:t>
                    </m:r>
                  </m:sup>
                </m:sSubSup>
              </m:oMath>
            </m:oMathPara>
          </w:p>
        </w:tc>
        <w:tc>
          <w:tcPr>
            <w:tcW w:w="6998" w:type="dxa"/>
          </w:tcPr>
          <w:p w14:paraId="67AF470A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The quantity of </w:t>
            </w:r>
            <w:r w:rsidRPr="00E927AC">
              <w:rPr>
                <w:rFonts w:ascii="Calibri" w:eastAsia="Calibri" w:hAnsi="Calibri"/>
                <w:i/>
                <w:lang w:val="en-US"/>
              </w:rPr>
              <w:t>pp</w:t>
            </w:r>
            <w:r w:rsidRPr="00E927AC">
              <w:rPr>
                <w:rFonts w:ascii="Calibri" w:eastAsia="Calibri" w:hAnsi="Calibri"/>
                <w:lang w:val="en-US"/>
              </w:rPr>
              <w:t xml:space="preserve"> stored in the outlet of </w:t>
            </w:r>
            <w:r w:rsidRPr="00E927AC">
              <w:rPr>
                <w:rFonts w:ascii="Calibri" w:eastAsia="Calibri" w:hAnsi="Calibri"/>
                <w:i/>
                <w:lang w:val="en-US"/>
              </w:rPr>
              <w:t>L3</w:t>
            </w:r>
            <w:r w:rsidRPr="00E927AC">
              <w:rPr>
                <w:rFonts w:ascii="Calibri" w:eastAsia="Calibri" w:hAnsi="Calibri"/>
                <w:lang w:val="en-US"/>
              </w:rPr>
              <w:t xml:space="preserve"> at monthly-period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mp</w:t>
            </w:r>
            <w:r w:rsidRPr="00E927AC">
              <w:rPr>
                <w:rFonts w:ascii="Calibri" w:eastAsia="Calibri" w:hAnsi="Calibri"/>
                <w:lang w:val="en-US"/>
              </w:rPr>
              <w:t xml:space="preserve">, daily-period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dp</w:t>
            </w:r>
            <w:r w:rsidRPr="00E927AC">
              <w:rPr>
                <w:rFonts w:ascii="Calibri" w:eastAsia="Calibri" w:hAnsi="Calibri"/>
                <w:lang w:val="en-US"/>
              </w:rPr>
              <w:t xml:space="preserve"> and hourly-period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hp,</w:t>
            </w:r>
            <w:r w:rsidRPr="00E927AC">
              <w:rPr>
                <w:rFonts w:ascii="Calibri" w:eastAsia="Calibri" w:hAnsi="Calibri"/>
                <w:lang w:val="en-US"/>
              </w:rPr>
              <w:t xml:space="preserve"> kt</w:t>
            </w:r>
          </w:p>
        </w:tc>
      </w:tr>
      <w:tr w:rsidR="00E927AC" w:rsidRPr="00E927AC" w14:paraId="1DFF5A6D" w14:textId="77777777" w:rsidTr="00F72AF0">
        <w:tc>
          <w:tcPr>
            <w:tcW w:w="2264" w:type="dxa"/>
          </w:tcPr>
          <w:p w14:paraId="5C4408B8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jobs</m:t>
                    </m:r>
                  </m:sup>
                </m:sSup>
              </m:oMath>
            </m:oMathPara>
          </w:p>
        </w:tc>
        <w:tc>
          <w:tcPr>
            <w:tcW w:w="6998" w:type="dxa"/>
          </w:tcPr>
          <w:p w14:paraId="390F60BF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lang w:val="en-US"/>
              </w:rPr>
              <w:t>Benefits related to creation of new jobs, $</w:t>
            </w:r>
          </w:p>
        </w:tc>
      </w:tr>
      <w:tr w:rsidR="00E927AC" w:rsidRPr="00E927AC" w14:paraId="61724CFA" w14:textId="77777777" w:rsidTr="00F72AF0">
        <w:tc>
          <w:tcPr>
            <w:tcW w:w="2264" w:type="dxa"/>
          </w:tcPr>
          <w:p w14:paraId="683CD5AC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Social</m:t>
                    </m:r>
                  </m:sup>
                </m:sSup>
              </m:oMath>
            </m:oMathPara>
          </w:p>
        </w:tc>
        <w:tc>
          <w:tcPr>
            <w:tcW w:w="6998" w:type="dxa"/>
          </w:tcPr>
          <w:p w14:paraId="00DE0BAB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>Social cost, $/y</w:t>
            </w:r>
          </w:p>
        </w:tc>
      </w:tr>
      <w:tr w:rsidR="00E927AC" w:rsidRPr="00E927AC" w14:paraId="5867ADAB" w14:textId="77777777" w:rsidTr="00F72AF0">
        <w:tc>
          <w:tcPr>
            <w:tcW w:w="2264" w:type="dxa"/>
          </w:tcPr>
          <w:p w14:paraId="78FFF2F4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Total</m:t>
                    </m:r>
                  </m:sup>
                </m:sSup>
              </m:oMath>
            </m:oMathPara>
          </w:p>
        </w:tc>
        <w:tc>
          <w:tcPr>
            <w:tcW w:w="6998" w:type="dxa"/>
          </w:tcPr>
          <w:p w14:paraId="0E1861AC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>Total costs incurred in the supply chain, M$/y</w:t>
            </w:r>
          </w:p>
        </w:tc>
      </w:tr>
      <w:tr w:rsidR="00E927AC" w:rsidRPr="00E927AC" w14:paraId="52EF2543" w14:textId="77777777" w:rsidTr="00F72AF0">
        <w:tc>
          <w:tcPr>
            <w:tcW w:w="2264" w:type="dxa"/>
          </w:tcPr>
          <w:p w14:paraId="1C7E5D14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DCC</m:t>
                </m:r>
              </m:oMath>
            </m:oMathPara>
          </w:p>
        </w:tc>
        <w:tc>
          <w:tcPr>
            <w:tcW w:w="6998" w:type="dxa"/>
          </w:tcPr>
          <w:p w14:paraId="36C58795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>Discounted Capital Cost, M$/y</w:t>
            </w:r>
          </w:p>
        </w:tc>
      </w:tr>
      <w:tr w:rsidR="00E927AC" w:rsidRPr="00E927AC" w14:paraId="0A5CB31F" w14:textId="77777777" w:rsidTr="00F72AF0">
        <w:tc>
          <w:tcPr>
            <w:tcW w:w="2264" w:type="dxa"/>
          </w:tcPr>
          <w:p w14:paraId="3B7555C7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Dem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s-ES"/>
                      </w:rPr>
                      <m:t>electricity,mp,dp,hp</m:t>
                    </m:r>
                  </m:sub>
                </m:sSub>
              </m:oMath>
            </m:oMathPara>
          </w:p>
        </w:tc>
        <w:tc>
          <w:tcPr>
            <w:tcW w:w="6998" w:type="dxa"/>
          </w:tcPr>
          <w:p w14:paraId="1F68965A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eastAsia="Calibri" w:cstheme="minorHAnsi"/>
                <w:lang w:val="en-US"/>
              </w:rPr>
            </w:pPr>
            <w:r w:rsidRPr="00E927AC">
              <w:rPr>
                <w:rFonts w:eastAsia="Calibri" w:cstheme="minorHAnsi"/>
                <w:lang w:val="en-US"/>
              </w:rPr>
              <w:t>Demand</w:t>
            </w:r>
            <w:r w:rsidRPr="00E927AC">
              <w:rPr>
                <w:rFonts w:cstheme="minorHAnsi"/>
                <w:lang w:val="en-GB"/>
              </w:rPr>
              <w:t xml:space="preserve"> for electricity in each considered time period, MW</w:t>
            </w:r>
          </w:p>
        </w:tc>
      </w:tr>
      <w:tr w:rsidR="00E927AC" w:rsidRPr="00E927AC" w14:paraId="69FFAFD7" w14:textId="77777777" w:rsidTr="00F72AF0">
        <w:tc>
          <w:tcPr>
            <w:tcW w:w="2264" w:type="dxa"/>
          </w:tcPr>
          <w:p w14:paraId="2150571F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EB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6998" w:type="dxa"/>
          </w:tcPr>
          <w:p w14:paraId="222B1635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Eco-benefits of material </w:t>
            </w:r>
            <w:r w:rsidRPr="00E927AC">
              <w:rPr>
                <w:rFonts w:ascii="Calibri" w:eastAsia="Calibri" w:hAnsi="Calibri"/>
                <w:i/>
                <w:lang w:val="en-US"/>
              </w:rPr>
              <w:t>p</w:t>
            </w:r>
            <w:r w:rsidRPr="00E927AC">
              <w:rPr>
                <w:rFonts w:ascii="Calibri" w:eastAsia="Calibri" w:hAnsi="Calibri"/>
                <w:lang w:val="en-US"/>
              </w:rPr>
              <w:t>, M$/y</w:t>
            </w:r>
          </w:p>
        </w:tc>
      </w:tr>
      <w:tr w:rsidR="00E927AC" w:rsidRPr="00E927AC" w14:paraId="449954BD" w14:textId="77777777" w:rsidTr="00F72AF0">
        <w:tc>
          <w:tcPr>
            <w:tcW w:w="2264" w:type="dxa"/>
          </w:tcPr>
          <w:p w14:paraId="1109BAFA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EC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6998" w:type="dxa"/>
          </w:tcPr>
          <w:p w14:paraId="3D56C391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Eco-costs of material </w:t>
            </w:r>
            <w:r w:rsidRPr="00E927AC">
              <w:rPr>
                <w:rFonts w:ascii="Calibri" w:eastAsia="Calibri" w:hAnsi="Calibri"/>
                <w:i/>
                <w:lang w:val="en-US"/>
              </w:rPr>
              <w:t>p</w:t>
            </w:r>
            <w:r w:rsidRPr="00E927AC">
              <w:rPr>
                <w:rFonts w:ascii="Calibri" w:eastAsia="Calibri" w:hAnsi="Calibri"/>
                <w:lang w:val="en-US"/>
              </w:rPr>
              <w:t>, M$/y</w:t>
            </w:r>
          </w:p>
        </w:tc>
      </w:tr>
      <w:tr w:rsidR="00E927AC" w:rsidRPr="00E927AC" w14:paraId="6C583789" w14:textId="77777777" w:rsidTr="00F72AF0">
        <w:tc>
          <w:tcPr>
            <w:tcW w:w="2264" w:type="dxa"/>
          </w:tcPr>
          <w:p w14:paraId="49549FF1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Economic</m:t>
                    </m:r>
                  </m:e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+GHG</m:t>
                    </m:r>
                  </m:sup>
                </m:sSup>
              </m:oMath>
            </m:oMathPara>
          </w:p>
        </w:tc>
        <w:tc>
          <w:tcPr>
            <w:tcW w:w="6998" w:type="dxa"/>
          </w:tcPr>
          <w:p w14:paraId="4E88ACC1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eastAsia="Calibri" w:cstheme="minorHAnsi"/>
                <w:lang w:val="en-US"/>
              </w:rPr>
            </w:pPr>
            <w:r w:rsidRPr="00E927AC">
              <w:rPr>
                <w:rFonts w:cstheme="minorHAnsi"/>
                <w:lang w:val="en-GB"/>
              </w:rPr>
              <w:t xml:space="preserve">Cost/benefits from greenhouse gas (GHG) emissions, </w:t>
            </w:r>
            <w:r w:rsidRPr="00E927AC">
              <w:rPr>
                <w:rFonts w:ascii="Calibri" w:eastAsia="Calibri" w:hAnsi="Calibri"/>
                <w:lang w:val="en-US"/>
              </w:rPr>
              <w:t>M$/y</w:t>
            </w:r>
          </w:p>
        </w:tc>
      </w:tr>
      <w:tr w:rsidR="00E927AC" w:rsidRPr="00E927AC" w14:paraId="691C790D" w14:textId="77777777" w:rsidTr="00F72AF0">
        <w:tc>
          <w:tcPr>
            <w:tcW w:w="2264" w:type="dxa"/>
          </w:tcPr>
          <w:p w14:paraId="0F57714B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GHG</m:t>
                </m:r>
              </m:oMath>
            </m:oMathPara>
          </w:p>
        </w:tc>
        <w:tc>
          <w:tcPr>
            <w:tcW w:w="6998" w:type="dxa"/>
          </w:tcPr>
          <w:p w14:paraId="28A1FABA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>Environmental unburdening objective, kt/y</w:t>
            </w:r>
          </w:p>
        </w:tc>
      </w:tr>
      <w:tr w:rsidR="00E927AC" w:rsidRPr="00E927AC" w14:paraId="5C283AF9" w14:textId="77777777" w:rsidTr="00F72AF0">
        <w:tc>
          <w:tcPr>
            <w:tcW w:w="2264" w:type="dxa"/>
          </w:tcPr>
          <w:p w14:paraId="045CCC81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GHG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p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6998" w:type="dxa"/>
          </w:tcPr>
          <w:p w14:paraId="771E301A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Greenhouse gases burdening of material </w:t>
            </w:r>
            <w:r w:rsidRPr="00E927AC">
              <w:rPr>
                <w:rFonts w:ascii="Calibri" w:eastAsia="Calibri" w:hAnsi="Calibri"/>
                <w:i/>
                <w:lang w:val="en-US"/>
              </w:rPr>
              <w:t>p</w:t>
            </w:r>
            <w:r w:rsidRPr="00E927AC">
              <w:rPr>
                <w:rFonts w:ascii="Calibri" w:eastAsia="Calibri" w:hAnsi="Calibri"/>
                <w:lang w:val="en-US"/>
              </w:rPr>
              <w:t>, M$/y</w:t>
            </w:r>
          </w:p>
        </w:tc>
      </w:tr>
      <w:tr w:rsidR="00E927AC" w:rsidRPr="00E927AC" w14:paraId="5DD9798C" w14:textId="77777777" w:rsidTr="00F72AF0">
        <w:tc>
          <w:tcPr>
            <w:tcW w:w="2264" w:type="dxa"/>
          </w:tcPr>
          <w:p w14:paraId="0E6B4118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GHG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p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UB</m:t>
                    </m:r>
                  </m:sup>
                </m:sSubSup>
              </m:oMath>
            </m:oMathPara>
          </w:p>
        </w:tc>
        <w:tc>
          <w:tcPr>
            <w:tcW w:w="6998" w:type="dxa"/>
          </w:tcPr>
          <w:p w14:paraId="43ACF901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Greenhouse gases unburdening of material </w:t>
            </w:r>
            <w:r w:rsidRPr="00E927AC">
              <w:rPr>
                <w:rFonts w:ascii="Calibri" w:eastAsia="Calibri" w:hAnsi="Calibri"/>
                <w:i/>
                <w:lang w:val="en-US"/>
              </w:rPr>
              <w:t>p</w:t>
            </w:r>
            <w:r w:rsidRPr="00E927AC">
              <w:rPr>
                <w:rFonts w:ascii="Calibri" w:eastAsia="Calibri" w:hAnsi="Calibri"/>
                <w:lang w:val="en-US"/>
              </w:rPr>
              <w:t>, M$/y</w:t>
            </w:r>
          </w:p>
        </w:tc>
      </w:tr>
      <w:tr w:rsidR="00E927AC" w:rsidRPr="00E927AC" w14:paraId="58235173" w14:textId="77777777" w:rsidTr="00F72AF0">
        <w:tc>
          <w:tcPr>
            <w:tcW w:w="2264" w:type="dxa"/>
          </w:tcPr>
          <w:p w14:paraId="7B18D60F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i,m,pb,mp,dp,hp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L1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val="en-US"/>
                      </w:rPr>
                      <m:t>,</m:t>
                    </m:r>
                    <m:r>
                      <w:rPr>
                        <w:rFonts w:ascii="Cambria Math" w:eastAsia="Calibri" w:hAnsi="Cambria Math"/>
                        <w:lang w:val="en-US"/>
                      </w:rPr>
                      <m:t>L2,net</m:t>
                    </m:r>
                  </m:sup>
                </m:sSubSup>
              </m:oMath>
            </m:oMathPara>
          </w:p>
        </w:tc>
        <w:tc>
          <w:tcPr>
            <w:tcW w:w="6998" w:type="dxa"/>
          </w:tcPr>
          <w:p w14:paraId="02D8F45D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The net flowrate of </w:t>
            </w:r>
            <w:r w:rsidRPr="00E927AC">
              <w:rPr>
                <w:rFonts w:ascii="Calibri" w:eastAsia="Calibri" w:hAnsi="Calibri"/>
                <w:i/>
                <w:lang w:val="en-US"/>
              </w:rPr>
              <w:t>pb</w:t>
            </w:r>
            <w:r w:rsidRPr="00E927AC">
              <w:rPr>
                <w:rFonts w:ascii="Calibri" w:eastAsia="Calibri" w:hAnsi="Calibri"/>
                <w:lang w:val="en-US"/>
              </w:rPr>
              <w:t xml:space="preserve"> from </w:t>
            </w:r>
            <w:r w:rsidRPr="00E927AC">
              <w:rPr>
                <w:rFonts w:ascii="Calibri" w:eastAsia="Calibri" w:hAnsi="Calibri"/>
                <w:i/>
                <w:lang w:val="en-US"/>
              </w:rPr>
              <w:t>L1</w:t>
            </w:r>
            <w:r w:rsidRPr="00E927AC">
              <w:rPr>
                <w:rFonts w:ascii="Calibri" w:eastAsia="Calibri" w:hAnsi="Calibri"/>
                <w:lang w:val="en-US"/>
              </w:rPr>
              <w:t xml:space="preserve"> to </w:t>
            </w:r>
            <w:r w:rsidRPr="00E927AC">
              <w:rPr>
                <w:rFonts w:ascii="Calibri" w:eastAsia="Calibri" w:hAnsi="Calibri"/>
                <w:i/>
                <w:lang w:val="en-US"/>
              </w:rPr>
              <w:t>L2</w:t>
            </w:r>
            <w:r w:rsidRPr="00E927AC">
              <w:rPr>
                <w:rFonts w:ascii="Calibri" w:eastAsia="Calibri" w:hAnsi="Calibri"/>
                <w:lang w:val="en-US"/>
              </w:rPr>
              <w:t xml:space="preserve"> at month-period m</w:t>
            </w:r>
            <w:r w:rsidRPr="00E927AC">
              <w:rPr>
                <w:rFonts w:ascii="Calibri" w:eastAsia="Calibri" w:hAnsi="Calibri"/>
                <w:i/>
                <w:lang w:val="en-US"/>
              </w:rPr>
              <w:t>p</w:t>
            </w:r>
            <w:r w:rsidRPr="00E927AC">
              <w:rPr>
                <w:rFonts w:ascii="Calibri" w:eastAsia="Calibri" w:hAnsi="Calibri"/>
                <w:lang w:val="en-US"/>
              </w:rPr>
              <w:t xml:space="preserve">, daily-period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dp</w:t>
            </w:r>
            <w:r w:rsidRPr="00E927AC">
              <w:rPr>
                <w:rFonts w:ascii="Calibri" w:eastAsia="Calibri" w:hAnsi="Calibri"/>
                <w:lang w:val="en-US"/>
              </w:rPr>
              <w:t xml:space="preserve"> and hourly-period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hp</w:t>
            </w:r>
            <w:r w:rsidRPr="00E927AC">
              <w:rPr>
                <w:rFonts w:ascii="Calibri" w:eastAsia="Calibri" w:hAnsi="Calibri"/>
                <w:lang w:val="en-US"/>
              </w:rPr>
              <w:t>, kt/hour</w:t>
            </w:r>
          </w:p>
        </w:tc>
      </w:tr>
      <w:tr w:rsidR="00E927AC" w:rsidRPr="00E927AC" w14:paraId="42C00BC8" w14:textId="77777777" w:rsidTr="00F72AF0">
        <w:tc>
          <w:tcPr>
            <w:tcW w:w="2264" w:type="dxa"/>
          </w:tcPr>
          <w:p w14:paraId="5DF8956D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m,pi,t,mp,dp,hp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L2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val="en-US"/>
                      </w:rPr>
                      <m:t>,</m:t>
                    </m:r>
                    <m:r>
                      <w:rPr>
                        <w:rFonts w:ascii="Cambria Math" w:eastAsia="Calibri" w:hAnsi="Cambria Math"/>
                        <w:lang w:val="en-US"/>
                      </w:rPr>
                      <m:t>T</m:t>
                    </m:r>
                  </m:sup>
                </m:sSubSup>
              </m:oMath>
            </m:oMathPara>
          </w:p>
        </w:tc>
        <w:tc>
          <w:tcPr>
            <w:tcW w:w="6998" w:type="dxa"/>
          </w:tcPr>
          <w:p w14:paraId="24894F9D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The flowrate of intermediate feedstocks </w:t>
            </w:r>
            <w:r w:rsidRPr="00E927AC">
              <w:rPr>
                <w:rFonts w:ascii="Calibri" w:eastAsia="Calibri" w:hAnsi="Calibri"/>
                <w:i/>
                <w:lang w:val="en-US"/>
              </w:rPr>
              <w:t>pi</w:t>
            </w:r>
            <w:r w:rsidRPr="00E927AC">
              <w:rPr>
                <w:rFonts w:ascii="Calibri" w:eastAsia="Calibri" w:hAnsi="Calibri"/>
                <w:lang w:val="en-US"/>
              </w:rPr>
              <w:t xml:space="preserve"> leaving </w:t>
            </w:r>
            <w:r w:rsidRPr="00E927AC">
              <w:rPr>
                <w:rFonts w:ascii="Calibri" w:eastAsia="Calibri" w:hAnsi="Calibri"/>
                <w:i/>
                <w:lang w:val="en-US"/>
              </w:rPr>
              <w:t>L2</w:t>
            </w:r>
            <w:r w:rsidRPr="00E927AC">
              <w:rPr>
                <w:rFonts w:ascii="Calibri" w:eastAsia="Calibri" w:hAnsi="Calibri"/>
                <w:lang w:val="en-US"/>
              </w:rPr>
              <w:t xml:space="preserve"> using technology </w:t>
            </w:r>
            <w:r w:rsidRPr="00E927AC">
              <w:rPr>
                <w:rFonts w:ascii="Calibri" w:eastAsia="Calibri" w:hAnsi="Calibri"/>
                <w:i/>
                <w:lang w:val="en-US"/>
              </w:rPr>
              <w:t>t</w:t>
            </w:r>
            <w:r w:rsidRPr="00E927AC">
              <w:rPr>
                <w:rFonts w:ascii="Calibri" w:eastAsia="Calibri" w:hAnsi="Calibri"/>
                <w:lang w:val="en-US"/>
              </w:rPr>
              <w:t xml:space="preserve"> at month-period m</w:t>
            </w:r>
            <w:r w:rsidRPr="00E927AC">
              <w:rPr>
                <w:rFonts w:ascii="Calibri" w:eastAsia="Calibri" w:hAnsi="Calibri"/>
                <w:i/>
                <w:lang w:val="en-US"/>
              </w:rPr>
              <w:t>p</w:t>
            </w:r>
            <w:r w:rsidRPr="00E927AC">
              <w:rPr>
                <w:rFonts w:ascii="Calibri" w:eastAsia="Calibri" w:hAnsi="Calibri"/>
                <w:lang w:val="en-US"/>
              </w:rPr>
              <w:t xml:space="preserve">, daily-period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dp</w:t>
            </w:r>
            <w:r w:rsidRPr="00E927AC">
              <w:rPr>
                <w:rFonts w:ascii="Calibri" w:eastAsia="Calibri" w:hAnsi="Calibri"/>
                <w:lang w:val="en-US"/>
              </w:rPr>
              <w:t xml:space="preserve"> and hourly-period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hp</w:t>
            </w:r>
            <w:r w:rsidRPr="00E927AC">
              <w:rPr>
                <w:rFonts w:ascii="Calibri" w:eastAsia="Calibri" w:hAnsi="Calibri"/>
                <w:lang w:val="en-US"/>
              </w:rPr>
              <w:t>, kt/hour or Mm</w:t>
            </w:r>
            <w:r w:rsidRPr="00E927AC">
              <w:rPr>
                <w:rFonts w:ascii="Calibri" w:eastAsia="Calibri" w:hAnsi="Calibri"/>
                <w:vertAlign w:val="superscript"/>
                <w:lang w:val="en-US"/>
              </w:rPr>
              <w:t>3</w:t>
            </w:r>
            <w:r w:rsidRPr="00E927AC">
              <w:rPr>
                <w:rFonts w:ascii="Calibri" w:eastAsia="Calibri" w:hAnsi="Calibri"/>
                <w:lang w:val="en-US"/>
              </w:rPr>
              <w:t>/hour</w:t>
            </w:r>
          </w:p>
        </w:tc>
      </w:tr>
      <w:tr w:rsidR="00E927AC" w:rsidRPr="00E927AC" w14:paraId="30E2C914" w14:textId="77777777" w:rsidTr="00F72AF0">
        <w:tc>
          <w:tcPr>
            <w:tcW w:w="2264" w:type="dxa"/>
          </w:tcPr>
          <w:p w14:paraId="5C90D803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i,j,pn,mp,dp,hp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L1,L4,net</m:t>
                    </m:r>
                  </m:sup>
                </m:sSubSup>
                <m:r>
                  <w:rPr>
                    <w:rFonts w:ascii="Cambria Math" w:hAnsi="Cambria Math"/>
                    <w:sz w:val="20"/>
                  </w:rPr>
                  <m:t>∙</m:t>
                </m:r>
              </m:oMath>
            </m:oMathPara>
          </w:p>
        </w:tc>
        <w:tc>
          <w:tcPr>
            <w:tcW w:w="6998" w:type="dxa"/>
          </w:tcPr>
          <w:p w14:paraId="3BBBDB8F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The net flowrate of </w:t>
            </w:r>
            <w:r w:rsidRPr="00E927AC">
              <w:rPr>
                <w:rFonts w:ascii="Calibri" w:eastAsia="Calibri" w:hAnsi="Calibri"/>
                <w:i/>
                <w:lang w:val="en-US"/>
              </w:rPr>
              <w:t>pn</w:t>
            </w:r>
            <w:r w:rsidRPr="00E927AC">
              <w:rPr>
                <w:rFonts w:ascii="Calibri" w:eastAsia="Calibri" w:hAnsi="Calibri"/>
                <w:lang w:val="en-US"/>
              </w:rPr>
              <w:t xml:space="preserve"> from </w:t>
            </w:r>
            <w:r w:rsidRPr="00E927AC">
              <w:rPr>
                <w:rFonts w:ascii="Calibri" w:eastAsia="Calibri" w:hAnsi="Calibri"/>
                <w:i/>
                <w:lang w:val="en-US"/>
              </w:rPr>
              <w:t>L1</w:t>
            </w:r>
            <w:r w:rsidRPr="00E927AC">
              <w:rPr>
                <w:rFonts w:ascii="Calibri" w:eastAsia="Calibri" w:hAnsi="Calibri"/>
                <w:lang w:val="en-US"/>
              </w:rPr>
              <w:t xml:space="preserve"> to </w:t>
            </w:r>
            <w:r w:rsidRPr="00E927AC">
              <w:rPr>
                <w:rFonts w:ascii="Calibri" w:eastAsia="Calibri" w:hAnsi="Calibri"/>
                <w:i/>
                <w:lang w:val="en-US"/>
              </w:rPr>
              <w:t>L4</w:t>
            </w:r>
            <w:r w:rsidRPr="00E927AC">
              <w:rPr>
                <w:rFonts w:ascii="Calibri" w:eastAsia="Calibri" w:hAnsi="Calibri"/>
                <w:lang w:val="en-US"/>
              </w:rPr>
              <w:t xml:space="preserve"> at monthly-period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mp, </w:t>
            </w:r>
            <w:r w:rsidRPr="00E927AC">
              <w:rPr>
                <w:rFonts w:ascii="Calibri" w:eastAsia="Calibri" w:hAnsi="Calibri"/>
                <w:lang w:val="en-US"/>
              </w:rPr>
              <w:t>daily period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 dp</w:t>
            </w:r>
            <w:r w:rsidRPr="00E927AC">
              <w:rPr>
                <w:rFonts w:ascii="Calibri" w:eastAsia="Calibri" w:hAnsi="Calibri"/>
                <w:lang w:val="en-US"/>
              </w:rPr>
              <w:t xml:space="preserve"> and hourly period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 hp</w:t>
            </w:r>
            <w:r w:rsidRPr="00E927AC">
              <w:rPr>
                <w:rFonts w:ascii="Calibri" w:eastAsia="Calibri" w:hAnsi="Calibri"/>
                <w:lang w:val="en-US"/>
              </w:rPr>
              <w:t>, kt/hour</w:t>
            </w:r>
          </w:p>
        </w:tc>
      </w:tr>
      <w:tr w:rsidR="00E927AC" w:rsidRPr="00E927AC" w14:paraId="2759E871" w14:textId="77777777" w:rsidTr="00F72AF0">
        <w:tc>
          <w:tcPr>
            <w:tcW w:w="2264" w:type="dxa"/>
          </w:tcPr>
          <w:p w14:paraId="0748CCBA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m,j,pd,mp,dp,hp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L2,L4,net</m:t>
                    </m:r>
                  </m:sup>
                </m:sSubSup>
              </m:oMath>
            </m:oMathPara>
          </w:p>
        </w:tc>
        <w:tc>
          <w:tcPr>
            <w:tcW w:w="6998" w:type="dxa"/>
          </w:tcPr>
          <w:p w14:paraId="0EE2A17D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The net flowrate of pd from </w:t>
            </w:r>
            <w:r w:rsidRPr="00E927AC">
              <w:rPr>
                <w:rFonts w:ascii="Calibri" w:eastAsia="Calibri" w:hAnsi="Calibri"/>
                <w:i/>
                <w:lang w:val="en-US"/>
              </w:rPr>
              <w:t>L2</w:t>
            </w:r>
            <w:r w:rsidRPr="00E927AC">
              <w:rPr>
                <w:rFonts w:ascii="Calibri" w:eastAsia="Calibri" w:hAnsi="Calibri"/>
                <w:lang w:val="en-US"/>
              </w:rPr>
              <w:t xml:space="preserve"> to </w:t>
            </w:r>
            <w:r w:rsidRPr="00E927AC">
              <w:rPr>
                <w:rFonts w:ascii="Calibri" w:eastAsia="Calibri" w:hAnsi="Calibri"/>
                <w:i/>
                <w:lang w:val="en-US"/>
              </w:rPr>
              <w:t>L4</w:t>
            </w:r>
            <w:r w:rsidRPr="00E927AC">
              <w:rPr>
                <w:rFonts w:ascii="Calibri" w:eastAsia="Calibri" w:hAnsi="Calibri"/>
                <w:lang w:val="en-US"/>
              </w:rPr>
              <w:t xml:space="preserve"> at month-period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mp</w:t>
            </w:r>
            <w:r w:rsidRPr="00E927AC">
              <w:rPr>
                <w:rFonts w:ascii="Calibri" w:eastAsia="Calibri" w:hAnsi="Calibri"/>
                <w:lang w:val="en-US"/>
              </w:rPr>
              <w:t>,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 </w:t>
            </w:r>
            <w:r w:rsidRPr="00E927AC">
              <w:rPr>
                <w:rFonts w:ascii="Calibri" w:eastAsia="Calibri" w:hAnsi="Calibri"/>
                <w:lang w:val="en-US"/>
              </w:rPr>
              <w:t>daily period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 dp and </w:t>
            </w:r>
            <w:r w:rsidRPr="00E927AC">
              <w:rPr>
                <w:rFonts w:ascii="Calibri" w:eastAsia="Calibri" w:hAnsi="Calibri"/>
                <w:lang w:val="en-US"/>
              </w:rPr>
              <w:t>hourly period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 hp </w:t>
            </w:r>
            <w:r w:rsidRPr="00E927AC">
              <w:rPr>
                <w:rFonts w:ascii="Calibri" w:eastAsia="Calibri" w:hAnsi="Calibri"/>
                <w:lang w:val="en-US"/>
              </w:rPr>
              <w:t>, kt/hour</w:t>
            </w:r>
          </w:p>
        </w:tc>
      </w:tr>
      <w:tr w:rsidR="00E927AC" w:rsidRPr="00E927AC" w14:paraId="539AC5B5" w14:textId="77777777" w:rsidTr="00F72AF0">
        <w:tc>
          <w:tcPr>
            <w:tcW w:w="2264" w:type="dxa"/>
          </w:tcPr>
          <w:p w14:paraId="3F36FB16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m,pi,pm,t,mp,dp,hp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L2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val="en-US"/>
                      </w:rPr>
                      <m:t>,P</m:t>
                    </m:r>
                  </m:sup>
                </m:sSubSup>
              </m:oMath>
            </m:oMathPara>
          </w:p>
        </w:tc>
        <w:tc>
          <w:tcPr>
            <w:tcW w:w="6998" w:type="dxa"/>
          </w:tcPr>
          <w:p w14:paraId="3B4B5222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The flowrate of </w:t>
            </w:r>
            <w:r w:rsidRPr="00E927AC">
              <w:rPr>
                <w:rFonts w:ascii="Calibri" w:eastAsia="Calibri" w:hAnsi="Calibri"/>
                <w:i/>
                <w:lang w:val="en-US"/>
              </w:rPr>
              <w:t>pm</w:t>
            </w:r>
            <w:r w:rsidRPr="00E927AC">
              <w:rPr>
                <w:rFonts w:ascii="Calibri" w:eastAsia="Calibri" w:hAnsi="Calibri"/>
                <w:lang w:val="en-US"/>
              </w:rPr>
              <w:t xml:space="preserve"> produced from </w:t>
            </w:r>
            <w:r w:rsidRPr="00E927AC">
              <w:rPr>
                <w:rFonts w:ascii="Calibri" w:eastAsia="Calibri" w:hAnsi="Calibri"/>
                <w:i/>
                <w:lang w:val="en-US"/>
              </w:rPr>
              <w:t>pi</w:t>
            </w:r>
            <w:r w:rsidRPr="00E927AC">
              <w:rPr>
                <w:rFonts w:ascii="Calibri" w:eastAsia="Calibri" w:hAnsi="Calibri"/>
                <w:lang w:val="en-US"/>
              </w:rPr>
              <w:t xml:space="preserve"> with technology </w:t>
            </w:r>
            <w:r w:rsidRPr="00E927AC">
              <w:rPr>
                <w:rFonts w:ascii="Calibri" w:eastAsia="Calibri" w:hAnsi="Calibri"/>
                <w:i/>
                <w:lang w:val="en-US"/>
              </w:rPr>
              <w:t>t</w:t>
            </w:r>
            <w:r w:rsidRPr="00E927AC">
              <w:rPr>
                <w:rFonts w:ascii="Calibri" w:eastAsia="Calibri" w:hAnsi="Calibri"/>
                <w:lang w:val="en-US"/>
              </w:rPr>
              <w:t xml:space="preserve"> at </w:t>
            </w:r>
            <w:r w:rsidRPr="00E927AC">
              <w:rPr>
                <w:rFonts w:ascii="Calibri" w:eastAsia="Calibri" w:hAnsi="Calibri"/>
                <w:i/>
                <w:lang w:val="en-US"/>
              </w:rPr>
              <w:t>L2</w:t>
            </w:r>
            <w:r w:rsidRPr="00E927AC">
              <w:rPr>
                <w:rFonts w:ascii="Calibri" w:eastAsia="Calibri" w:hAnsi="Calibri"/>
                <w:lang w:val="en-US"/>
              </w:rPr>
              <w:t xml:space="preserve"> at monthly-period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mp</w:t>
            </w:r>
            <w:r w:rsidRPr="00E927AC">
              <w:rPr>
                <w:rFonts w:ascii="Calibri" w:eastAsia="Calibri" w:hAnsi="Calibri"/>
                <w:lang w:val="en-US"/>
              </w:rPr>
              <w:t xml:space="preserve">, daily-period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dp</w:t>
            </w:r>
            <w:r w:rsidRPr="00E927AC">
              <w:rPr>
                <w:rFonts w:ascii="Calibri" w:eastAsia="Calibri" w:hAnsi="Calibri"/>
                <w:lang w:val="en-US"/>
              </w:rPr>
              <w:t xml:space="preserve"> and hourly period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 hp,</w:t>
            </w:r>
            <w:r w:rsidRPr="00E927AC">
              <w:rPr>
                <w:rFonts w:ascii="Calibri" w:eastAsia="Calibri" w:hAnsi="Calibri"/>
                <w:lang w:val="en-US"/>
              </w:rPr>
              <w:t xml:space="preserve"> kt/hour or Mm</w:t>
            </w:r>
            <w:r w:rsidRPr="00E927AC">
              <w:rPr>
                <w:rFonts w:ascii="Calibri" w:eastAsia="Calibri" w:hAnsi="Calibri"/>
                <w:vertAlign w:val="superscript"/>
                <w:lang w:val="en-US"/>
              </w:rPr>
              <w:t>3</w:t>
            </w:r>
            <w:r w:rsidRPr="00E927AC">
              <w:rPr>
                <w:rFonts w:ascii="Calibri" w:eastAsia="Calibri" w:hAnsi="Calibri"/>
                <w:lang w:val="en-US"/>
              </w:rPr>
              <w:t>/hour</w:t>
            </w:r>
          </w:p>
        </w:tc>
      </w:tr>
      <w:tr w:rsidR="00E927AC" w:rsidRPr="00E927AC" w14:paraId="6677FA4E" w14:textId="77777777" w:rsidTr="00F72AF0">
        <w:tc>
          <w:tcPr>
            <w:tcW w:w="2264" w:type="dxa"/>
          </w:tcPr>
          <w:p w14:paraId="739F850C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m,pbuy,mp,dp,hp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buy,L2</m:t>
                    </m:r>
                  </m:sup>
                </m:sSubSup>
              </m:oMath>
            </m:oMathPara>
          </w:p>
        </w:tc>
        <w:tc>
          <w:tcPr>
            <w:tcW w:w="6998" w:type="dxa"/>
          </w:tcPr>
          <w:p w14:paraId="49C00476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The quantity of materials </w:t>
            </w:r>
            <w:r w:rsidRPr="00E927AC">
              <w:rPr>
                <w:rFonts w:ascii="Calibri" w:eastAsia="Calibri" w:hAnsi="Calibri"/>
                <w:i/>
                <w:lang w:val="en-US"/>
              </w:rPr>
              <w:t>pbuy</w:t>
            </w:r>
            <w:r w:rsidRPr="00E927AC">
              <w:rPr>
                <w:rFonts w:ascii="Calibri" w:eastAsia="Calibri" w:hAnsi="Calibri"/>
                <w:lang w:val="en-US"/>
              </w:rPr>
              <w:t xml:space="preserve"> purchased in </w:t>
            </w:r>
            <w:r w:rsidRPr="00E927AC">
              <w:rPr>
                <w:rFonts w:ascii="Calibri" w:eastAsia="Calibri" w:hAnsi="Calibri"/>
                <w:i/>
                <w:lang w:val="en-US"/>
              </w:rPr>
              <w:t>L2</w:t>
            </w:r>
            <w:r w:rsidRPr="00E927AC">
              <w:rPr>
                <w:rFonts w:ascii="Calibri" w:eastAsia="Calibri" w:hAnsi="Calibri"/>
                <w:lang w:val="en-US"/>
              </w:rPr>
              <w:t xml:space="preserve"> over time-period m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p, </w:t>
            </w:r>
            <w:r w:rsidRPr="00E927AC">
              <w:rPr>
                <w:rFonts w:ascii="Calibri" w:eastAsia="Calibri" w:hAnsi="Calibri"/>
                <w:lang w:val="en-US"/>
              </w:rPr>
              <w:t>daily period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 dp </w:t>
            </w:r>
            <w:r w:rsidRPr="00E927AC">
              <w:rPr>
                <w:rFonts w:ascii="Calibri" w:eastAsia="Calibri" w:hAnsi="Calibri"/>
                <w:lang w:val="en-US"/>
              </w:rPr>
              <w:t>and hourly period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 hp</w:t>
            </w:r>
            <w:r w:rsidRPr="00E927AC">
              <w:rPr>
                <w:rFonts w:ascii="Calibri" w:eastAsia="Calibri" w:hAnsi="Calibri"/>
                <w:lang w:val="en-US"/>
              </w:rPr>
              <w:t>, kt/hour or Mm</w:t>
            </w:r>
            <w:r w:rsidRPr="00E927AC">
              <w:rPr>
                <w:rFonts w:ascii="Calibri" w:eastAsia="Calibri" w:hAnsi="Calibri"/>
                <w:vertAlign w:val="superscript"/>
                <w:lang w:val="en-US"/>
              </w:rPr>
              <w:t>3</w:t>
            </w:r>
            <w:r w:rsidRPr="00E927AC">
              <w:rPr>
                <w:rFonts w:ascii="Calibri" w:eastAsia="Calibri" w:hAnsi="Calibri"/>
                <w:lang w:val="en-US"/>
              </w:rPr>
              <w:t>/hour</w:t>
            </w:r>
          </w:p>
        </w:tc>
      </w:tr>
      <w:tr w:rsidR="00E927AC" w:rsidRPr="00E927AC" w14:paraId="6F978CA5" w14:textId="77777777" w:rsidTr="00F72AF0">
        <w:tc>
          <w:tcPr>
            <w:tcW w:w="2264" w:type="dxa"/>
          </w:tcPr>
          <w:p w14:paraId="23CA8191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n,pbuy,mp,dp,hp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buy,L3</m:t>
                    </m:r>
                  </m:sup>
                </m:sSubSup>
              </m:oMath>
            </m:oMathPara>
          </w:p>
        </w:tc>
        <w:tc>
          <w:tcPr>
            <w:tcW w:w="6998" w:type="dxa"/>
          </w:tcPr>
          <w:p w14:paraId="2AD95B7D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The quantity of materials </w:t>
            </w:r>
            <w:r w:rsidRPr="00E927AC">
              <w:rPr>
                <w:rFonts w:ascii="Calibri" w:eastAsia="Calibri" w:hAnsi="Calibri"/>
                <w:i/>
                <w:lang w:val="en-US"/>
              </w:rPr>
              <w:t>pbuy</w:t>
            </w:r>
            <w:r w:rsidRPr="00E927AC">
              <w:rPr>
                <w:rFonts w:ascii="Calibri" w:eastAsia="Calibri" w:hAnsi="Calibri"/>
                <w:lang w:val="en-US"/>
              </w:rPr>
              <w:t xml:space="preserve"> purchased in </w:t>
            </w:r>
            <w:r w:rsidRPr="00E927AC">
              <w:rPr>
                <w:rFonts w:ascii="Calibri" w:eastAsia="Calibri" w:hAnsi="Calibri"/>
                <w:i/>
                <w:lang w:val="en-US"/>
              </w:rPr>
              <w:t>L3</w:t>
            </w:r>
            <w:r w:rsidRPr="00E927AC">
              <w:rPr>
                <w:rFonts w:ascii="Calibri" w:eastAsia="Calibri" w:hAnsi="Calibri"/>
                <w:lang w:val="en-US"/>
              </w:rPr>
              <w:t xml:space="preserve"> over monthly-period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mp</w:t>
            </w:r>
            <w:r w:rsidRPr="00E927AC">
              <w:rPr>
                <w:rFonts w:ascii="Calibri" w:eastAsia="Calibri" w:hAnsi="Calibri"/>
                <w:lang w:val="en-US"/>
              </w:rPr>
              <w:t xml:space="preserve">, 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, </w:t>
            </w:r>
            <w:r w:rsidRPr="00E927AC">
              <w:rPr>
                <w:rFonts w:ascii="Calibri" w:eastAsia="Calibri" w:hAnsi="Calibri"/>
                <w:lang w:val="en-US"/>
              </w:rPr>
              <w:t>daily period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 dp </w:t>
            </w:r>
            <w:r w:rsidRPr="00E927AC">
              <w:rPr>
                <w:rFonts w:ascii="Calibri" w:eastAsia="Calibri" w:hAnsi="Calibri"/>
                <w:lang w:val="en-US"/>
              </w:rPr>
              <w:t>and hourly period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 hp,</w:t>
            </w:r>
            <w:r w:rsidRPr="00E927AC">
              <w:rPr>
                <w:rFonts w:ascii="Calibri" w:eastAsia="Calibri" w:hAnsi="Calibri"/>
                <w:lang w:val="en-US"/>
              </w:rPr>
              <w:t xml:space="preserve"> kt/hour or Mm</w:t>
            </w:r>
            <w:r w:rsidRPr="00E927AC">
              <w:rPr>
                <w:rFonts w:ascii="Calibri" w:eastAsia="Calibri" w:hAnsi="Calibri"/>
                <w:vertAlign w:val="superscript"/>
                <w:lang w:val="en-US"/>
              </w:rPr>
              <w:t>3</w:t>
            </w:r>
            <w:r w:rsidRPr="00E927AC">
              <w:rPr>
                <w:rFonts w:ascii="Calibri" w:eastAsia="Calibri" w:hAnsi="Calibri"/>
                <w:lang w:val="en-US"/>
              </w:rPr>
              <w:t>/hour</w:t>
            </w:r>
          </w:p>
        </w:tc>
      </w:tr>
      <w:tr w:rsidR="00E927AC" w:rsidRPr="00E927AC" w14:paraId="4E51A0D9" w14:textId="77777777" w:rsidTr="00F72AF0">
        <w:tc>
          <w:tcPr>
            <w:tcW w:w="2264" w:type="dxa"/>
          </w:tcPr>
          <w:p w14:paraId="23FB85A9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n,j,pp,mp,dp,hp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L3,L4,net</m:t>
                    </m:r>
                  </m:sup>
                </m:sSubSup>
              </m:oMath>
            </m:oMathPara>
          </w:p>
        </w:tc>
        <w:tc>
          <w:tcPr>
            <w:tcW w:w="6998" w:type="dxa"/>
          </w:tcPr>
          <w:p w14:paraId="034377A5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The net flowrate of </w:t>
            </w:r>
            <w:r w:rsidRPr="00E927AC">
              <w:rPr>
                <w:rFonts w:ascii="Calibri" w:eastAsia="Calibri" w:hAnsi="Calibri"/>
                <w:i/>
                <w:lang w:val="en-US"/>
              </w:rPr>
              <w:t>pp</w:t>
            </w:r>
            <w:r w:rsidRPr="00E927AC">
              <w:rPr>
                <w:rFonts w:ascii="Calibri" w:eastAsia="Calibri" w:hAnsi="Calibri"/>
                <w:lang w:val="en-US"/>
              </w:rPr>
              <w:t xml:space="preserve"> to </w:t>
            </w:r>
            <w:r w:rsidRPr="00E927AC">
              <w:rPr>
                <w:rFonts w:ascii="Calibri" w:eastAsia="Calibri" w:hAnsi="Calibri"/>
                <w:i/>
                <w:lang w:val="en-US"/>
              </w:rPr>
              <w:t>L4</w:t>
            </w:r>
            <w:r w:rsidRPr="00E927AC">
              <w:rPr>
                <w:rFonts w:ascii="Calibri" w:eastAsia="Calibri" w:hAnsi="Calibri"/>
                <w:lang w:val="en-US"/>
              </w:rPr>
              <w:t xml:space="preserve"> at month-period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mp, </w:t>
            </w:r>
            <w:r w:rsidRPr="00E927AC">
              <w:rPr>
                <w:rFonts w:ascii="Calibri" w:eastAsia="Calibri" w:hAnsi="Calibri"/>
                <w:lang w:val="en-US"/>
              </w:rPr>
              <w:t>daily period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 dp</w:t>
            </w:r>
            <w:r w:rsidRPr="00E927AC">
              <w:rPr>
                <w:rFonts w:ascii="Calibri" w:eastAsia="Calibri" w:hAnsi="Calibri"/>
                <w:lang w:val="en-US"/>
              </w:rPr>
              <w:t xml:space="preserve"> and hourly period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 hp</w:t>
            </w:r>
            <w:r w:rsidRPr="00E927AC">
              <w:rPr>
                <w:rFonts w:ascii="Calibri" w:eastAsia="Calibri" w:hAnsi="Calibri"/>
                <w:lang w:val="en-US"/>
              </w:rPr>
              <w:t>, GWh/hour or kt/hour</w:t>
            </w:r>
          </w:p>
        </w:tc>
      </w:tr>
      <w:tr w:rsidR="00E927AC" w:rsidRPr="00E927AC" w14:paraId="33E0F182" w14:textId="77777777" w:rsidTr="00F72AF0">
        <w:tc>
          <w:tcPr>
            <w:tcW w:w="2264" w:type="dxa"/>
          </w:tcPr>
          <w:p w14:paraId="2C948F9C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n,m,poutpim,mp,dp,hp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L3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val="en-US"/>
                      </w:rPr>
                      <m:t>,</m:t>
                    </m:r>
                    <m:r>
                      <w:rPr>
                        <w:rFonts w:ascii="Cambria Math" w:eastAsia="Calibri" w:hAnsi="Cambria Math"/>
                        <w:lang w:val="en-US"/>
                      </w:rPr>
                      <m:t>L2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val="en-US"/>
                      </w:rPr>
                      <m:t>,</m:t>
                    </m:r>
                    <m:r>
                      <w:rPr>
                        <w:rFonts w:ascii="Cambria Math" w:eastAsia="Calibri" w:hAnsi="Cambria Math"/>
                        <w:lang w:val="en-US"/>
                      </w:rPr>
                      <m:t>net</m:t>
                    </m:r>
                  </m:sup>
                </m:sSubSup>
              </m:oMath>
            </m:oMathPara>
          </w:p>
        </w:tc>
        <w:tc>
          <w:tcPr>
            <w:tcW w:w="6998" w:type="dxa"/>
          </w:tcPr>
          <w:p w14:paraId="5A5617EE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The net flowrate of recycled materials </w:t>
            </w:r>
            <w:r w:rsidRPr="00E927AC">
              <w:rPr>
                <w:rFonts w:ascii="Calibri" w:eastAsia="Calibri" w:hAnsi="Calibri"/>
                <w:i/>
                <w:lang w:val="en-US"/>
              </w:rPr>
              <w:t>poutpim</w:t>
            </w:r>
            <w:r w:rsidRPr="00E927AC">
              <w:rPr>
                <w:rFonts w:ascii="Calibri" w:eastAsia="Calibri" w:hAnsi="Calibri"/>
                <w:lang w:val="en-US"/>
              </w:rPr>
              <w:t xml:space="preserve"> leaving </w:t>
            </w:r>
            <w:r w:rsidRPr="00E927AC">
              <w:rPr>
                <w:rFonts w:ascii="Calibri" w:eastAsia="Calibri" w:hAnsi="Calibri"/>
                <w:i/>
                <w:lang w:val="en-US"/>
              </w:rPr>
              <w:t>L3</w:t>
            </w:r>
            <w:r w:rsidRPr="00E927AC">
              <w:rPr>
                <w:rFonts w:ascii="Calibri" w:eastAsia="Calibri" w:hAnsi="Calibri"/>
                <w:lang w:val="en-US"/>
              </w:rPr>
              <w:t xml:space="preserve"> to </w:t>
            </w:r>
            <w:r w:rsidRPr="00E927AC">
              <w:rPr>
                <w:rFonts w:ascii="Calibri" w:eastAsia="Calibri" w:hAnsi="Calibri"/>
                <w:i/>
                <w:lang w:val="en-US"/>
              </w:rPr>
              <w:t>L2</w:t>
            </w:r>
            <w:r w:rsidRPr="00E927AC">
              <w:rPr>
                <w:rFonts w:ascii="Calibri" w:eastAsia="Calibri" w:hAnsi="Calibri"/>
                <w:lang w:val="en-US"/>
              </w:rPr>
              <w:t xml:space="preserve"> at at month-period m</w:t>
            </w:r>
            <w:r w:rsidRPr="00E927AC">
              <w:rPr>
                <w:rFonts w:ascii="Calibri" w:eastAsia="Calibri" w:hAnsi="Calibri"/>
                <w:i/>
                <w:lang w:val="en-US"/>
              </w:rPr>
              <w:t>p</w:t>
            </w:r>
            <w:r w:rsidRPr="00E927AC">
              <w:rPr>
                <w:rFonts w:ascii="Calibri" w:eastAsia="Calibri" w:hAnsi="Calibri"/>
                <w:lang w:val="en-US"/>
              </w:rPr>
              <w:t xml:space="preserve">, daily-period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dp</w:t>
            </w:r>
            <w:r w:rsidRPr="00E927AC">
              <w:rPr>
                <w:rFonts w:ascii="Calibri" w:eastAsia="Calibri" w:hAnsi="Calibri"/>
                <w:lang w:val="en-US"/>
              </w:rPr>
              <w:t xml:space="preserve"> and hourly-period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hp</w:t>
            </w:r>
            <w:r w:rsidRPr="00E927AC">
              <w:rPr>
                <w:rFonts w:ascii="Calibri" w:eastAsia="Calibri" w:hAnsi="Calibri"/>
                <w:lang w:val="en-US"/>
              </w:rPr>
              <w:t>, GWh/hour or Mm</w:t>
            </w:r>
            <w:r w:rsidRPr="00E927AC">
              <w:rPr>
                <w:rFonts w:ascii="Calibri" w:eastAsia="Calibri" w:hAnsi="Calibri"/>
                <w:vertAlign w:val="superscript"/>
                <w:lang w:val="en-US"/>
              </w:rPr>
              <w:t>3</w:t>
            </w:r>
            <w:r w:rsidRPr="00E927AC">
              <w:rPr>
                <w:rFonts w:ascii="Calibri" w:eastAsia="Calibri" w:hAnsi="Calibri"/>
                <w:lang w:val="en-US"/>
              </w:rPr>
              <w:t>/hour</w:t>
            </w:r>
          </w:p>
        </w:tc>
      </w:tr>
      <w:tr w:rsidR="00E927AC" w:rsidRPr="00E927AC" w14:paraId="51ECE160" w14:textId="77777777" w:rsidTr="00F72AF0">
        <w:tc>
          <w:tcPr>
            <w:tcW w:w="2264" w:type="dxa"/>
          </w:tcPr>
          <w:p w14:paraId="579DDF38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x,y,p,mp,dp,hp,tropt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val="en-US"/>
                      </w:rPr>
                      <m:t>La,Lb,</m:t>
                    </m:r>
                    <m:r>
                      <w:rPr>
                        <w:rFonts w:ascii="Cambria Math" w:eastAsia="Calibri" w:hAnsi="Cambria Math"/>
                        <w:lang w:val="en-US"/>
                      </w:rPr>
                      <m:t>tropt</m:t>
                    </m:r>
                  </m:sup>
                </m:sSubSup>
              </m:oMath>
            </m:oMathPara>
          </w:p>
        </w:tc>
        <w:tc>
          <w:tcPr>
            <w:tcW w:w="6998" w:type="dxa"/>
          </w:tcPr>
          <w:p w14:paraId="5E893CC3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The quantity of materials 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p </w:t>
            </w:r>
            <w:r w:rsidRPr="00E927AC">
              <w:rPr>
                <w:rFonts w:ascii="Calibri" w:eastAsia="Calibri" w:hAnsi="Calibri"/>
                <w:lang w:val="en-US"/>
              </w:rPr>
              <w:t xml:space="preserve">transported from La to Lb with transportation mode </w:t>
            </w:r>
            <w:r w:rsidRPr="00E927AC">
              <w:rPr>
                <w:rFonts w:ascii="Calibri" w:eastAsia="Calibri" w:hAnsi="Calibri"/>
                <w:i/>
                <w:lang w:val="en-US"/>
              </w:rPr>
              <w:t>tropt</w:t>
            </w:r>
            <w:r w:rsidRPr="00E927AC">
              <w:rPr>
                <w:rFonts w:ascii="Calibri" w:eastAsia="Calibri" w:hAnsi="Calibri"/>
                <w:lang w:val="en-US"/>
              </w:rPr>
              <w:t xml:space="preserve"> at monthly-period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mp</w:t>
            </w:r>
            <w:r w:rsidRPr="00E927AC">
              <w:rPr>
                <w:rFonts w:ascii="Calibri" w:eastAsia="Calibri" w:hAnsi="Calibri"/>
                <w:lang w:val="en-US"/>
              </w:rPr>
              <w:t xml:space="preserve">, daily-period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dp</w:t>
            </w:r>
            <w:r w:rsidRPr="00E927AC">
              <w:rPr>
                <w:rFonts w:ascii="Calibri" w:eastAsia="Calibri" w:hAnsi="Calibri"/>
                <w:lang w:val="en-US"/>
              </w:rPr>
              <w:t xml:space="preserve">, and hourly-period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hp</w:t>
            </w:r>
            <w:r w:rsidRPr="00E927AC">
              <w:rPr>
                <w:rFonts w:ascii="Calibri" w:eastAsia="Calibri" w:hAnsi="Calibri"/>
                <w:lang w:val="en-US"/>
              </w:rPr>
              <w:t xml:space="preserve"> GWh/hour or Mm</w:t>
            </w:r>
            <w:r w:rsidRPr="00E927AC">
              <w:rPr>
                <w:rFonts w:ascii="Calibri" w:eastAsia="Calibri" w:hAnsi="Calibri"/>
                <w:vertAlign w:val="superscript"/>
                <w:lang w:val="en-US"/>
              </w:rPr>
              <w:t>3</w:t>
            </w:r>
            <w:r w:rsidRPr="00E927AC">
              <w:rPr>
                <w:rFonts w:ascii="Calibri" w:eastAsia="Calibri" w:hAnsi="Calibri"/>
                <w:lang w:val="en-US"/>
              </w:rPr>
              <w:t>/hour</w:t>
            </w:r>
          </w:p>
        </w:tc>
      </w:tr>
      <w:tr w:rsidR="00E927AC" w:rsidRPr="00E927AC" w14:paraId="25EACC4D" w14:textId="77777777" w:rsidTr="00F72AF0">
        <w:tc>
          <w:tcPr>
            <w:tcW w:w="2264" w:type="dxa"/>
          </w:tcPr>
          <w:p w14:paraId="078F063B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lang w:val="en-US"/>
                  </w:rPr>
                  <m:t>LC</m:t>
                </m:r>
              </m:oMath>
            </m:oMathPara>
          </w:p>
        </w:tc>
        <w:tc>
          <w:tcPr>
            <w:tcW w:w="6998" w:type="dxa"/>
          </w:tcPr>
          <w:p w14:paraId="14EEBD8F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>Labour cost, M$/y</w:t>
            </w:r>
          </w:p>
        </w:tc>
      </w:tr>
      <w:tr w:rsidR="00E927AC" w:rsidRPr="00E927AC" w14:paraId="48332CCC" w14:textId="77777777" w:rsidTr="00F72AF0">
        <w:tc>
          <w:tcPr>
            <w:tcW w:w="2264" w:type="dxa"/>
          </w:tcPr>
          <w:p w14:paraId="3BAC6609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i/>
                <w:lang w:val="en-US"/>
              </w:rPr>
            </w:pPr>
            <w:r w:rsidRPr="00E927AC">
              <w:rPr>
                <w:rFonts w:ascii="Calibri" w:eastAsia="Calibri" w:hAnsi="Calibri"/>
                <w:i/>
                <w:lang w:val="en-US"/>
              </w:rPr>
              <w:t>MC</w:t>
            </w:r>
          </w:p>
        </w:tc>
        <w:tc>
          <w:tcPr>
            <w:tcW w:w="6998" w:type="dxa"/>
          </w:tcPr>
          <w:p w14:paraId="5FD34CB9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>Maintenance cost, M$/y</w:t>
            </w:r>
          </w:p>
        </w:tc>
      </w:tr>
      <w:tr w:rsidR="00E927AC" w:rsidRPr="00E927AC" w14:paraId="2FE120D4" w14:textId="77777777" w:rsidTr="00F72AF0">
        <w:tc>
          <w:tcPr>
            <w:tcW w:w="2264" w:type="dxa"/>
          </w:tcPr>
          <w:p w14:paraId="6E4A74E9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i, mp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Jobs</m:t>
                    </m:r>
                  </m:sup>
                </m:sSubSup>
              </m:oMath>
            </m:oMathPara>
          </w:p>
        </w:tc>
        <w:tc>
          <w:tcPr>
            <w:tcW w:w="6998" w:type="dxa"/>
          </w:tcPr>
          <w:p w14:paraId="3973F094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lang w:val="en-US"/>
              </w:rPr>
            </w:pPr>
            <w:r w:rsidRPr="00E927AC">
              <w:rPr>
                <w:rFonts w:ascii="Calibri" w:eastAsia="Times New Roman" w:hAnsi="Calibri"/>
                <w:lang w:val="en-US"/>
              </w:rPr>
              <w:t>Number of new jobs created, $/month</w:t>
            </w:r>
          </w:p>
        </w:tc>
      </w:tr>
      <w:tr w:rsidR="00E927AC" w:rsidRPr="00E927AC" w14:paraId="67262BFC" w14:textId="77777777" w:rsidTr="00F72AF0">
        <w:tc>
          <w:tcPr>
            <w:tcW w:w="2264" w:type="dxa"/>
          </w:tcPr>
          <w:p w14:paraId="6AB52E4B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i/>
                <w:lang w:val="en-US"/>
              </w:rPr>
            </w:pPr>
            <w:r w:rsidRPr="00E927AC">
              <w:rPr>
                <w:rFonts w:ascii="Calibri" w:eastAsia="Calibri" w:hAnsi="Calibri"/>
                <w:i/>
                <w:lang w:val="en-US"/>
              </w:rPr>
              <w:t>MSC</w:t>
            </w:r>
          </w:p>
        </w:tc>
        <w:tc>
          <w:tcPr>
            <w:tcW w:w="6998" w:type="dxa"/>
          </w:tcPr>
          <w:p w14:paraId="43BDE5D0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>Other miscellaneous cost, M$/y</w:t>
            </w:r>
          </w:p>
        </w:tc>
      </w:tr>
      <w:tr w:rsidR="00E927AC" w:rsidRPr="00E927AC" w14:paraId="14E2376E" w14:textId="77777777" w:rsidTr="00F72AF0">
        <w:tc>
          <w:tcPr>
            <w:tcW w:w="2264" w:type="dxa"/>
          </w:tcPr>
          <w:p w14:paraId="3E725111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Eco</m:t>
                    </m:r>
                  </m:sup>
                </m:sSup>
              </m:oMath>
            </m:oMathPara>
          </w:p>
        </w:tc>
        <w:tc>
          <w:tcPr>
            <w:tcW w:w="6998" w:type="dxa"/>
          </w:tcPr>
          <w:p w14:paraId="429CCFF1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>Eco-profit after tax, M$/y</w:t>
            </w:r>
          </w:p>
        </w:tc>
      </w:tr>
      <w:tr w:rsidR="00E927AC" w:rsidRPr="00E927AC" w14:paraId="4E00B2D6" w14:textId="77777777" w:rsidTr="00F72AF0">
        <w:tc>
          <w:tcPr>
            <w:tcW w:w="2264" w:type="dxa"/>
          </w:tcPr>
          <w:p w14:paraId="4575397F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Economic</m:t>
                    </m:r>
                  </m:sup>
                </m:sSup>
              </m:oMath>
            </m:oMathPara>
          </w:p>
        </w:tc>
        <w:tc>
          <w:tcPr>
            <w:tcW w:w="6998" w:type="dxa"/>
          </w:tcPr>
          <w:p w14:paraId="3D2BA25E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>Maximum economic profit after tax, M$/y</w:t>
            </w:r>
          </w:p>
        </w:tc>
      </w:tr>
      <w:tr w:rsidR="00E927AC" w:rsidRPr="00E927AC" w14:paraId="566906E3" w14:textId="77777777" w:rsidTr="00F72AF0">
        <w:tc>
          <w:tcPr>
            <w:tcW w:w="2264" w:type="dxa"/>
          </w:tcPr>
          <w:p w14:paraId="0BD9888C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Social</m:t>
                    </m:r>
                  </m:sup>
                </m:sSup>
              </m:oMath>
            </m:oMathPara>
          </w:p>
        </w:tc>
        <w:tc>
          <w:tcPr>
            <w:tcW w:w="6998" w:type="dxa"/>
          </w:tcPr>
          <w:p w14:paraId="33581D4E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>Social profit after tax, M$/y</w:t>
            </w:r>
          </w:p>
        </w:tc>
      </w:tr>
      <w:tr w:rsidR="00E927AC" w:rsidRPr="00E927AC" w14:paraId="6A696239" w14:textId="77777777" w:rsidTr="00F72AF0">
        <w:tc>
          <w:tcPr>
            <w:tcW w:w="2264" w:type="dxa"/>
          </w:tcPr>
          <w:p w14:paraId="163A0C3B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Sustainability</m:t>
                    </m:r>
                  </m:sup>
                </m:sSup>
              </m:oMath>
            </m:oMathPara>
          </w:p>
        </w:tc>
        <w:tc>
          <w:tcPr>
            <w:tcW w:w="6998" w:type="dxa"/>
          </w:tcPr>
          <w:p w14:paraId="4BF3FE23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>Sustainability Profit, M$/y</w:t>
            </w:r>
          </w:p>
        </w:tc>
      </w:tr>
      <w:tr w:rsidR="00E927AC" w:rsidRPr="00E927AC" w14:paraId="74C05E4E" w14:textId="77777777" w:rsidTr="00F72AF0">
        <w:tc>
          <w:tcPr>
            <w:tcW w:w="2264" w:type="dxa"/>
          </w:tcPr>
          <w:p w14:paraId="67EA18EB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eastAsia="Calibri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PR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i,pb,mp,dp,hp</m:t>
                    </m:r>
                  </m:sub>
                </m:sSub>
              </m:oMath>
            </m:oMathPara>
          </w:p>
        </w:tc>
        <w:tc>
          <w:tcPr>
            <w:tcW w:w="6998" w:type="dxa"/>
          </w:tcPr>
          <w:p w14:paraId="1ACAE503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</w:rPr>
            </w:pPr>
            <w:r w:rsidRPr="00E927AC">
              <w:rPr>
                <w:rFonts w:ascii="Calibri" w:eastAsia="Calibri" w:hAnsi="Calibri"/>
                <w:lang w:val="en-US"/>
              </w:rPr>
              <w:t xml:space="preserve">Production rate of any feedstock </w:t>
            </w:r>
            <w:r w:rsidRPr="00E927AC">
              <w:rPr>
                <w:rFonts w:ascii="Calibri" w:eastAsia="Calibri" w:hAnsi="Calibri"/>
                <w:i/>
                <w:lang w:val="en-US"/>
              </w:rPr>
              <w:t>pb</w:t>
            </w:r>
            <w:r w:rsidRPr="00E927AC">
              <w:rPr>
                <w:rFonts w:ascii="Calibri" w:eastAsia="Calibri" w:hAnsi="Calibri"/>
                <w:lang w:val="en-US"/>
              </w:rPr>
              <w:t xml:space="preserve"> at site 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i </w:t>
            </w:r>
            <w:r w:rsidRPr="00E927AC">
              <w:rPr>
                <w:rFonts w:ascii="Calibri" w:eastAsia="Calibri" w:hAnsi="Calibri"/>
                <w:lang w:val="en-US"/>
              </w:rPr>
              <w:t xml:space="preserve">in month-period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tp, </w:t>
            </w:r>
            <w:r w:rsidRPr="00E927AC">
              <w:rPr>
                <w:rFonts w:ascii="Calibri" w:eastAsia="Calibri" w:hAnsi="Calibri"/>
                <w:lang w:val="en-US"/>
              </w:rPr>
              <w:t>daily period</w:t>
            </w:r>
            <w:r w:rsidRPr="00E927AC">
              <w:rPr>
                <w:rFonts w:ascii="Calibri" w:eastAsia="Calibri" w:hAnsi="Calibri"/>
                <w:i/>
                <w:lang w:val="en-US"/>
              </w:rPr>
              <w:t xml:space="preserve"> dp </w:t>
            </w:r>
            <w:r w:rsidRPr="00E927AC">
              <w:rPr>
                <w:rFonts w:ascii="Calibri" w:eastAsia="Calibri" w:hAnsi="Calibri"/>
                <w:lang w:val="en-US"/>
              </w:rPr>
              <w:t xml:space="preserve">and hourly period </w:t>
            </w:r>
            <w:r w:rsidRPr="00E927AC">
              <w:rPr>
                <w:rFonts w:ascii="Calibri" w:eastAsia="Calibri" w:hAnsi="Calibri"/>
                <w:i/>
                <w:lang w:val="en-US"/>
              </w:rPr>
              <w:t>hp</w:t>
            </w:r>
            <w:r w:rsidRPr="00E927AC">
              <w:rPr>
                <w:rFonts w:ascii="Calibri" w:eastAsia="Calibri" w:hAnsi="Calibri"/>
                <w:lang w:val="en-US"/>
              </w:rPr>
              <w:t>, kt/hour</w:t>
            </w:r>
          </w:p>
        </w:tc>
      </w:tr>
      <w:tr w:rsidR="00E927AC" w:rsidRPr="00E927AC" w14:paraId="03AF6BAF" w14:textId="77777777" w:rsidTr="00F72AF0">
        <w:tc>
          <w:tcPr>
            <w:tcW w:w="2264" w:type="dxa"/>
          </w:tcPr>
          <w:p w14:paraId="12EEDBB6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Total</m:t>
                    </m:r>
                  </m:sup>
                </m:sSup>
              </m:oMath>
            </m:oMathPara>
          </w:p>
        </w:tc>
        <w:tc>
          <w:tcPr>
            <w:tcW w:w="6998" w:type="dxa"/>
          </w:tcPr>
          <w:p w14:paraId="706F94E1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lang w:val="en-US"/>
              </w:rPr>
            </w:pPr>
            <w:r w:rsidRPr="00E927AC">
              <w:rPr>
                <w:rFonts w:ascii="Calibri" w:eastAsia="Times New Roman" w:hAnsi="Calibri"/>
                <w:lang w:val="en-US"/>
              </w:rPr>
              <w:t>Total revenue, M$/y</w:t>
            </w:r>
          </w:p>
        </w:tc>
      </w:tr>
      <w:tr w:rsidR="00E927AC" w:rsidRPr="00E927AC" w14:paraId="05EEC73E" w14:textId="77777777" w:rsidTr="00F72AF0">
        <w:tc>
          <w:tcPr>
            <w:tcW w:w="2264" w:type="dxa"/>
          </w:tcPr>
          <w:p w14:paraId="7BC2DA6F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b/>
                <w:vertAlign w:val="subscript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SC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6998" w:type="dxa"/>
          </w:tcPr>
          <w:p w14:paraId="7D42C78F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Times New Roman" w:hAnsi="Calibri"/>
                <w:lang w:val="en-US"/>
              </w:rPr>
            </w:pPr>
            <w:r w:rsidRPr="00E927AC">
              <w:rPr>
                <w:rFonts w:ascii="Calibri" w:eastAsia="Times New Roman" w:hAnsi="Calibri"/>
                <w:lang w:val="en-US"/>
              </w:rPr>
              <w:t xml:space="preserve">Total storage cost for product </w:t>
            </w:r>
            <w:r w:rsidRPr="00E927AC">
              <w:rPr>
                <w:rFonts w:ascii="Calibri" w:eastAsia="Times New Roman" w:hAnsi="Calibri"/>
                <w:i/>
                <w:lang w:val="en-US"/>
              </w:rPr>
              <w:t>p</w:t>
            </w:r>
            <w:r w:rsidRPr="00E927AC">
              <w:rPr>
                <w:rFonts w:ascii="Calibri" w:eastAsia="Times New Roman" w:hAnsi="Calibri"/>
                <w:lang w:val="en-US"/>
              </w:rPr>
              <w:t>, M$/y</w:t>
            </w:r>
            <w:r w:rsidRPr="00E927AC">
              <w:rPr>
                <w:rFonts w:ascii="Calibri" w:eastAsia="Times New Roman" w:hAnsi="Calibri"/>
                <w:lang w:val="en-US"/>
              </w:rPr>
              <w:tab/>
            </w:r>
          </w:p>
        </w:tc>
      </w:tr>
      <w:tr w:rsidR="00E927AC" w:rsidRPr="00B16FEE" w14:paraId="3DF3A160" w14:textId="77777777" w:rsidTr="00F72AF0">
        <w:tc>
          <w:tcPr>
            <w:tcW w:w="2264" w:type="dxa"/>
          </w:tcPr>
          <w:p w14:paraId="345E469A" w14:textId="77777777" w:rsidR="00E927AC" w:rsidRPr="00E927AC" w:rsidRDefault="002F32E0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TC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p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Total</m:t>
                    </m:r>
                  </m:sup>
                </m:sSubSup>
              </m:oMath>
            </m:oMathPara>
          </w:p>
        </w:tc>
        <w:tc>
          <w:tcPr>
            <w:tcW w:w="6998" w:type="dxa"/>
          </w:tcPr>
          <w:p w14:paraId="1FC75AD0" w14:textId="77777777" w:rsidR="00E927AC" w:rsidRPr="00E927AC" w:rsidRDefault="00E927AC" w:rsidP="00E927AC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  <w:r w:rsidRPr="00E927AC">
              <w:rPr>
                <w:rFonts w:ascii="Calibri" w:eastAsia="Calibri" w:hAnsi="Calibri"/>
                <w:lang w:val="en-US"/>
              </w:rPr>
              <w:t>Total transportation cost of all materials conveyed in the supply chain, M$/y</w:t>
            </w:r>
          </w:p>
        </w:tc>
      </w:tr>
    </w:tbl>
    <w:p w14:paraId="4682A21D" w14:textId="77777777" w:rsidR="00E927AC" w:rsidRDefault="00E927AC" w:rsidP="00E927AC"/>
    <w:p w14:paraId="5575CD21" w14:textId="4C15CE8A" w:rsidR="00330650" w:rsidRPr="00E927AC" w:rsidRDefault="00330650" w:rsidP="00330650">
      <w:pPr>
        <w:spacing w:line="240" w:lineRule="auto"/>
        <w:jc w:val="both"/>
        <w:rPr>
          <w:rFonts w:ascii="Calibri" w:eastAsia="Calibri" w:hAnsi="Calibri"/>
          <w:b/>
          <w:i/>
          <w:lang w:val="en-US"/>
        </w:rPr>
      </w:pPr>
      <w:r w:rsidRPr="00E927AC">
        <w:rPr>
          <w:rFonts w:ascii="Calibri" w:eastAsia="Calibri" w:hAnsi="Calibri"/>
          <w:b/>
          <w:i/>
          <w:lang w:val="en-US"/>
        </w:rPr>
        <w:t xml:space="preserve">  </w:t>
      </w:r>
      <w:r>
        <w:rPr>
          <w:rFonts w:ascii="Calibri" w:eastAsia="Calibri" w:hAnsi="Calibri"/>
          <w:b/>
          <w:i/>
          <w:lang w:val="en-US"/>
        </w:rPr>
        <w:t>Greek letters</w:t>
      </w:r>
    </w:p>
    <w:tbl>
      <w:tblPr>
        <w:tblW w:w="9262" w:type="dxa"/>
        <w:tblLook w:val="04A0" w:firstRow="1" w:lastRow="0" w:firstColumn="1" w:lastColumn="0" w:noHBand="0" w:noVBand="1"/>
      </w:tblPr>
      <w:tblGrid>
        <w:gridCol w:w="2264"/>
        <w:gridCol w:w="6998"/>
      </w:tblGrid>
      <w:tr w:rsidR="00330650" w:rsidRPr="00E927AC" w14:paraId="7E69D583" w14:textId="77777777" w:rsidTr="00BD6A11">
        <w:tc>
          <w:tcPr>
            <w:tcW w:w="2264" w:type="dxa"/>
            <w:tcBorders>
              <w:top w:val="single" w:sz="18" w:space="0" w:color="auto"/>
            </w:tcBorders>
          </w:tcPr>
          <w:p w14:paraId="234B4355" w14:textId="0214B9F1" w:rsidR="00330650" w:rsidRPr="00E927AC" w:rsidRDefault="00330650" w:rsidP="00BD6A11">
            <w:pPr>
              <w:spacing w:after="120" w:line="240" w:lineRule="auto"/>
              <w:jc w:val="both"/>
              <w:rPr>
                <w:rFonts w:ascii="Calibri" w:eastAsia="Calibri" w:hAnsi="Calibri"/>
                <w:i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lang w:val="en-US"/>
                  </w:rPr>
                  <m:t>Λ</m:t>
                </m:r>
              </m:oMath>
            </m:oMathPara>
          </w:p>
        </w:tc>
        <w:tc>
          <w:tcPr>
            <w:tcW w:w="6998" w:type="dxa"/>
            <w:tcBorders>
              <w:top w:val="single" w:sz="18" w:space="0" w:color="auto"/>
            </w:tcBorders>
          </w:tcPr>
          <w:p w14:paraId="1962CD47" w14:textId="2D8609FA" w:rsidR="00330650" w:rsidRPr="00E927AC" w:rsidRDefault="00330650" w:rsidP="00BD6A11">
            <w:pPr>
              <w:spacing w:after="120" w:line="240" w:lineRule="auto"/>
              <w:jc w:val="both"/>
              <w:rPr>
                <w:rFonts w:ascii="Calibri" w:eastAsia="Calibri" w:hAnsi="Calibri"/>
                <w:vertAlign w:val="superscript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 xml:space="preserve">Logical </w:t>
            </w:r>
            <w:r w:rsidR="00825AF8">
              <w:rPr>
                <w:rFonts w:ascii="Calibri" w:eastAsia="Calibri" w:hAnsi="Calibri"/>
                <w:lang w:val="en-US"/>
              </w:rPr>
              <w:t>condition</w:t>
            </w:r>
            <w:r w:rsidRPr="00E927AC">
              <w:rPr>
                <w:rFonts w:ascii="Calibri" w:eastAsia="Calibri" w:hAnsi="Calibri"/>
                <w:lang w:val="en-US"/>
              </w:rPr>
              <w:t xml:space="preserve"> (</w:t>
            </w:r>
            <w:r w:rsidR="00825AF8">
              <w:rPr>
                <w:rFonts w:ascii="Calibri" w:eastAsia="Calibri" w:hAnsi="Calibri"/>
                <w:lang w:val="en-US"/>
              </w:rPr>
              <w:t>dollar operator</w:t>
            </w:r>
            <w:r>
              <w:rPr>
                <w:rFonts w:ascii="Calibri" w:eastAsia="Calibri" w:hAnsi="Calibri"/>
                <w:lang w:val="en-US"/>
              </w:rPr>
              <w:t>)</w:t>
            </w:r>
          </w:p>
        </w:tc>
      </w:tr>
      <w:tr w:rsidR="00330650" w:rsidRPr="00E927AC" w14:paraId="44B12324" w14:textId="77777777" w:rsidTr="00BD6A11">
        <w:tc>
          <w:tcPr>
            <w:tcW w:w="2264" w:type="dxa"/>
          </w:tcPr>
          <w:p w14:paraId="3D30EFB0" w14:textId="3244D397" w:rsidR="00330650" w:rsidRPr="00E927AC" w:rsidRDefault="00330650" w:rsidP="00BD6A11">
            <w:pPr>
              <w:spacing w:after="120" w:line="240" w:lineRule="auto"/>
              <w:jc w:val="both"/>
              <w:rPr>
                <w:rFonts w:ascii="Calibri" w:eastAsia="Calibri" w:hAnsi="Calibri"/>
                <w:i/>
                <w:lang w:val="en-US"/>
              </w:rPr>
            </w:pPr>
          </w:p>
        </w:tc>
        <w:tc>
          <w:tcPr>
            <w:tcW w:w="6998" w:type="dxa"/>
          </w:tcPr>
          <w:p w14:paraId="1967F866" w14:textId="408B122B" w:rsidR="00330650" w:rsidRPr="00E927AC" w:rsidRDefault="00330650" w:rsidP="00BD6A11">
            <w:pPr>
              <w:spacing w:after="120" w:line="240" w:lineRule="auto"/>
              <w:jc w:val="both"/>
              <w:rPr>
                <w:rFonts w:ascii="Calibri" w:eastAsia="Calibri" w:hAnsi="Calibri"/>
                <w:lang w:val="en-US"/>
              </w:rPr>
            </w:pPr>
          </w:p>
        </w:tc>
      </w:tr>
    </w:tbl>
    <w:p w14:paraId="1C91FBE4" w14:textId="77777777" w:rsidR="00E927AC" w:rsidRDefault="00E927AC" w:rsidP="00E927AC">
      <w:pPr>
        <w:spacing w:line="360" w:lineRule="auto"/>
        <w:jc w:val="both"/>
        <w:rPr>
          <w:lang w:val="en-GB"/>
        </w:rPr>
      </w:pPr>
    </w:p>
    <w:p w14:paraId="036B3541" w14:textId="77777777" w:rsidR="007268F1" w:rsidRPr="006740C5" w:rsidRDefault="007268F1" w:rsidP="007D16E1">
      <w:pPr>
        <w:rPr>
          <w:noProof/>
        </w:rPr>
      </w:pPr>
    </w:p>
    <w:p w14:paraId="42C5A393" w14:textId="3738A856" w:rsidR="00305FDC" w:rsidRDefault="00305FDC">
      <w:pPr>
        <w:rPr>
          <w:rStyle w:val="Strong"/>
          <w:rFonts w:eastAsiaTheme="majorEastAsia" w:cstheme="majorBidi"/>
          <w:noProof/>
          <w:color w:val="000000" w:themeColor="text1"/>
          <w:szCs w:val="32"/>
        </w:rPr>
      </w:pPr>
    </w:p>
    <w:p w14:paraId="453DF6C0" w14:textId="460203D3" w:rsidR="00CB0762" w:rsidRDefault="00CB0762" w:rsidP="001656EC">
      <w:pPr>
        <w:spacing w:line="276" w:lineRule="auto"/>
        <w:jc w:val="both"/>
      </w:pPr>
    </w:p>
    <w:sectPr w:rsidR="00CB0762" w:rsidSect="00CB0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315C8" w14:textId="77777777" w:rsidR="002F32E0" w:rsidRDefault="002F32E0" w:rsidP="00B037F6">
      <w:pPr>
        <w:spacing w:after="0" w:line="240" w:lineRule="auto"/>
      </w:pPr>
      <w:r>
        <w:separator/>
      </w:r>
    </w:p>
  </w:endnote>
  <w:endnote w:type="continuationSeparator" w:id="0">
    <w:p w14:paraId="219C5000" w14:textId="77777777" w:rsidR="002F32E0" w:rsidRDefault="002F32E0" w:rsidP="00B0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04A79" w14:textId="77777777" w:rsidR="002F32E0" w:rsidRDefault="002F32E0" w:rsidP="00B037F6">
      <w:pPr>
        <w:spacing w:after="0" w:line="240" w:lineRule="auto"/>
      </w:pPr>
      <w:r>
        <w:separator/>
      </w:r>
    </w:p>
  </w:footnote>
  <w:footnote w:type="continuationSeparator" w:id="0">
    <w:p w14:paraId="55F91249" w14:textId="77777777" w:rsidR="002F32E0" w:rsidRDefault="002F32E0" w:rsidP="00B03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780C"/>
    <w:multiLevelType w:val="hybridMultilevel"/>
    <w:tmpl w:val="09124606"/>
    <w:lvl w:ilvl="0" w:tplc="9104D3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1E17"/>
    <w:multiLevelType w:val="multilevel"/>
    <w:tmpl w:val="8296453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Heading2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6C066AC"/>
    <w:multiLevelType w:val="hybridMultilevel"/>
    <w:tmpl w:val="4ED4A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F5B73"/>
    <w:multiLevelType w:val="hybridMultilevel"/>
    <w:tmpl w:val="372C051E"/>
    <w:lvl w:ilvl="0" w:tplc="78746E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30BF"/>
    <w:multiLevelType w:val="hybridMultilevel"/>
    <w:tmpl w:val="830A9E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8439C"/>
    <w:multiLevelType w:val="hybridMultilevel"/>
    <w:tmpl w:val="53DEC6E0"/>
    <w:lvl w:ilvl="0" w:tplc="034259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22A9B"/>
    <w:multiLevelType w:val="hybridMultilevel"/>
    <w:tmpl w:val="8D5697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E71D9"/>
    <w:multiLevelType w:val="hybridMultilevel"/>
    <w:tmpl w:val="2AB83B2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714A0"/>
    <w:multiLevelType w:val="hybridMultilevel"/>
    <w:tmpl w:val="F8E4D0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1"/>
    <w:lvlOverride w:ilvl="0">
      <w:startOverride w:val="3"/>
    </w:lvlOverride>
    <w:lvlOverride w:ilvl="1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</w:num>
  <w:num w:numId="9">
    <w:abstractNumId w:val="1"/>
    <w:lvlOverride w:ilvl="0">
      <w:startOverride w:val="6"/>
    </w:lvlOverride>
    <w:lvlOverride w:ilvl="1">
      <w:startOverride w:val="1"/>
    </w:lvlOverride>
  </w:num>
  <w:num w:numId="10">
    <w:abstractNumId w:val="5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Biochemistr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wfrwe95h2ea0seeweuvddr1raaa955vxaad&quot;&gt;My EndNote Library&lt;record-ids&gt;&lt;item&gt;69&lt;/item&gt;&lt;item&gt;81&lt;/item&gt;&lt;item&gt;231&lt;/item&gt;&lt;item&gt;242&lt;/item&gt;&lt;item&gt;245&lt;/item&gt;&lt;item&gt;249&lt;/item&gt;&lt;item&gt;250&lt;/item&gt;&lt;/record-ids&gt;&lt;/item&gt;&lt;/Libraries&gt;"/>
    <w:docVar w:name="Total_Editing_Time" w:val="12"/>
  </w:docVars>
  <w:rsids>
    <w:rsidRoot w:val="00AE7358"/>
    <w:rsid w:val="0001540C"/>
    <w:rsid w:val="00020B81"/>
    <w:rsid w:val="0002234E"/>
    <w:rsid w:val="000313EC"/>
    <w:rsid w:val="00045C89"/>
    <w:rsid w:val="00080C03"/>
    <w:rsid w:val="00085BCD"/>
    <w:rsid w:val="000978D9"/>
    <w:rsid w:val="000C4CDE"/>
    <w:rsid w:val="000F277C"/>
    <w:rsid w:val="00107C28"/>
    <w:rsid w:val="0011650D"/>
    <w:rsid w:val="0015700A"/>
    <w:rsid w:val="0016240F"/>
    <w:rsid w:val="001656EC"/>
    <w:rsid w:val="00173655"/>
    <w:rsid w:val="00173864"/>
    <w:rsid w:val="001741ED"/>
    <w:rsid w:val="00175F55"/>
    <w:rsid w:val="00184C83"/>
    <w:rsid w:val="0018553C"/>
    <w:rsid w:val="001C3751"/>
    <w:rsid w:val="00216EEC"/>
    <w:rsid w:val="0022361F"/>
    <w:rsid w:val="0022693A"/>
    <w:rsid w:val="00231539"/>
    <w:rsid w:val="00232015"/>
    <w:rsid w:val="00240617"/>
    <w:rsid w:val="00243BF2"/>
    <w:rsid w:val="00246D8E"/>
    <w:rsid w:val="002861B0"/>
    <w:rsid w:val="002909CF"/>
    <w:rsid w:val="00292AD6"/>
    <w:rsid w:val="002A23D1"/>
    <w:rsid w:val="002E082C"/>
    <w:rsid w:val="002E2AAE"/>
    <w:rsid w:val="002F32E0"/>
    <w:rsid w:val="002F3F68"/>
    <w:rsid w:val="00305FDC"/>
    <w:rsid w:val="00315332"/>
    <w:rsid w:val="00330650"/>
    <w:rsid w:val="003326FF"/>
    <w:rsid w:val="0033297A"/>
    <w:rsid w:val="0035153D"/>
    <w:rsid w:val="00366111"/>
    <w:rsid w:val="00366BB5"/>
    <w:rsid w:val="00367F0D"/>
    <w:rsid w:val="0037518D"/>
    <w:rsid w:val="0037737C"/>
    <w:rsid w:val="003802CB"/>
    <w:rsid w:val="0038368E"/>
    <w:rsid w:val="0039014C"/>
    <w:rsid w:val="003C52A5"/>
    <w:rsid w:val="003D1113"/>
    <w:rsid w:val="003E402D"/>
    <w:rsid w:val="004151CA"/>
    <w:rsid w:val="00415D0D"/>
    <w:rsid w:val="00427365"/>
    <w:rsid w:val="004301EA"/>
    <w:rsid w:val="00451B7D"/>
    <w:rsid w:val="0045550C"/>
    <w:rsid w:val="00460CD7"/>
    <w:rsid w:val="00464F9B"/>
    <w:rsid w:val="00467671"/>
    <w:rsid w:val="0047606B"/>
    <w:rsid w:val="00483423"/>
    <w:rsid w:val="004B00DC"/>
    <w:rsid w:val="00504552"/>
    <w:rsid w:val="005109DA"/>
    <w:rsid w:val="005160B3"/>
    <w:rsid w:val="00547927"/>
    <w:rsid w:val="00553611"/>
    <w:rsid w:val="00573898"/>
    <w:rsid w:val="00593740"/>
    <w:rsid w:val="005A1AFE"/>
    <w:rsid w:val="005E4960"/>
    <w:rsid w:val="005F0B74"/>
    <w:rsid w:val="00616252"/>
    <w:rsid w:val="00626F64"/>
    <w:rsid w:val="00641254"/>
    <w:rsid w:val="00642642"/>
    <w:rsid w:val="006621D4"/>
    <w:rsid w:val="00662DB6"/>
    <w:rsid w:val="00666A0B"/>
    <w:rsid w:val="006740C5"/>
    <w:rsid w:val="00680D39"/>
    <w:rsid w:val="006A341E"/>
    <w:rsid w:val="006B3ADA"/>
    <w:rsid w:val="006E6ACE"/>
    <w:rsid w:val="006F4BAF"/>
    <w:rsid w:val="006F7DCB"/>
    <w:rsid w:val="007268F1"/>
    <w:rsid w:val="0074430D"/>
    <w:rsid w:val="00745D66"/>
    <w:rsid w:val="007519EC"/>
    <w:rsid w:val="007674C0"/>
    <w:rsid w:val="00772710"/>
    <w:rsid w:val="007D16E1"/>
    <w:rsid w:val="007F0F42"/>
    <w:rsid w:val="00811E93"/>
    <w:rsid w:val="00814058"/>
    <w:rsid w:val="00815238"/>
    <w:rsid w:val="00820EB5"/>
    <w:rsid w:val="008218F1"/>
    <w:rsid w:val="00825AF8"/>
    <w:rsid w:val="00861E55"/>
    <w:rsid w:val="008944BC"/>
    <w:rsid w:val="008B030C"/>
    <w:rsid w:val="008C12B3"/>
    <w:rsid w:val="008E14B2"/>
    <w:rsid w:val="008E15B2"/>
    <w:rsid w:val="008F12AB"/>
    <w:rsid w:val="00904A34"/>
    <w:rsid w:val="00914D65"/>
    <w:rsid w:val="00917DFC"/>
    <w:rsid w:val="0094270D"/>
    <w:rsid w:val="0095739B"/>
    <w:rsid w:val="009641EE"/>
    <w:rsid w:val="009832A7"/>
    <w:rsid w:val="009852A7"/>
    <w:rsid w:val="009D3EDA"/>
    <w:rsid w:val="009D7AEF"/>
    <w:rsid w:val="009E0CF5"/>
    <w:rsid w:val="009F3C8A"/>
    <w:rsid w:val="00A00040"/>
    <w:rsid w:val="00A03CE2"/>
    <w:rsid w:val="00A15A33"/>
    <w:rsid w:val="00A42355"/>
    <w:rsid w:val="00A51125"/>
    <w:rsid w:val="00A54698"/>
    <w:rsid w:val="00A6192E"/>
    <w:rsid w:val="00A674B5"/>
    <w:rsid w:val="00A71856"/>
    <w:rsid w:val="00A76ED8"/>
    <w:rsid w:val="00A93342"/>
    <w:rsid w:val="00AC4861"/>
    <w:rsid w:val="00AE3156"/>
    <w:rsid w:val="00AE7358"/>
    <w:rsid w:val="00B037F6"/>
    <w:rsid w:val="00B04060"/>
    <w:rsid w:val="00B1783E"/>
    <w:rsid w:val="00B22D14"/>
    <w:rsid w:val="00B25B93"/>
    <w:rsid w:val="00B31BE6"/>
    <w:rsid w:val="00BA597E"/>
    <w:rsid w:val="00BC4BF0"/>
    <w:rsid w:val="00C00EA7"/>
    <w:rsid w:val="00C049A4"/>
    <w:rsid w:val="00C23CE0"/>
    <w:rsid w:val="00C33D85"/>
    <w:rsid w:val="00C33DC9"/>
    <w:rsid w:val="00C362EA"/>
    <w:rsid w:val="00C422D7"/>
    <w:rsid w:val="00C52783"/>
    <w:rsid w:val="00C5319E"/>
    <w:rsid w:val="00C62CF3"/>
    <w:rsid w:val="00C65582"/>
    <w:rsid w:val="00C737AB"/>
    <w:rsid w:val="00CA2C0A"/>
    <w:rsid w:val="00CB0762"/>
    <w:rsid w:val="00CD3AFC"/>
    <w:rsid w:val="00CE194F"/>
    <w:rsid w:val="00D00F98"/>
    <w:rsid w:val="00D0215E"/>
    <w:rsid w:val="00D66B5C"/>
    <w:rsid w:val="00D772CE"/>
    <w:rsid w:val="00D77CF1"/>
    <w:rsid w:val="00D81790"/>
    <w:rsid w:val="00D86BBA"/>
    <w:rsid w:val="00DA6286"/>
    <w:rsid w:val="00E134A3"/>
    <w:rsid w:val="00E20995"/>
    <w:rsid w:val="00E3765E"/>
    <w:rsid w:val="00E425E3"/>
    <w:rsid w:val="00E43846"/>
    <w:rsid w:val="00E463FC"/>
    <w:rsid w:val="00E768AD"/>
    <w:rsid w:val="00E906B4"/>
    <w:rsid w:val="00E927AC"/>
    <w:rsid w:val="00EA31F0"/>
    <w:rsid w:val="00EA4683"/>
    <w:rsid w:val="00EA51AA"/>
    <w:rsid w:val="00EA6779"/>
    <w:rsid w:val="00ED4C8B"/>
    <w:rsid w:val="00EE6E27"/>
    <w:rsid w:val="00F14D90"/>
    <w:rsid w:val="00F24A93"/>
    <w:rsid w:val="00F64101"/>
    <w:rsid w:val="00FB25C2"/>
    <w:rsid w:val="00FC1A04"/>
    <w:rsid w:val="00FC3901"/>
    <w:rsid w:val="00FC6FD1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AF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95"/>
  </w:style>
  <w:style w:type="paragraph" w:styleId="Heading1">
    <w:name w:val="heading 1"/>
    <w:basedOn w:val="Normal"/>
    <w:next w:val="Normal"/>
    <w:link w:val="Heading1Char"/>
    <w:uiPriority w:val="9"/>
    <w:qFormat/>
    <w:rsid w:val="007D16E1"/>
    <w:pPr>
      <w:keepNext/>
      <w:keepLines/>
      <w:numPr>
        <w:numId w:val="4"/>
      </w:numPr>
      <w:spacing w:before="240" w:after="0" w:line="276" w:lineRule="auto"/>
      <w:outlineLvl w:val="0"/>
    </w:pPr>
    <w:rPr>
      <w:rFonts w:eastAsiaTheme="majorEastAsia" w:cstheme="majorBidi"/>
      <w:b/>
      <w:noProof/>
      <w:color w:val="000000" w:themeColor="text1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944BC"/>
    <w:pPr>
      <w:numPr>
        <w:ilvl w:val="1"/>
      </w:numPr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B93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b/>
      <w:noProof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6E1"/>
    <w:rPr>
      <w:rFonts w:eastAsiaTheme="majorEastAsia" w:cstheme="majorBidi"/>
      <w:b/>
      <w:noProof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44BC"/>
    <w:rPr>
      <w:rFonts w:eastAsiaTheme="majorEastAsia" w:cstheme="majorBidi"/>
      <w:b/>
      <w:noProof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5B93"/>
    <w:rPr>
      <w:rFonts w:asciiTheme="majorHAnsi" w:eastAsiaTheme="majorEastAsia" w:hAnsiTheme="majorHAnsi" w:cstheme="majorBidi"/>
      <w:b/>
      <w:noProof/>
      <w:color w:val="000000" w:themeColor="text1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76ED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9014C"/>
  </w:style>
  <w:style w:type="table" w:styleId="TableGrid">
    <w:name w:val="Table Grid"/>
    <w:basedOn w:val="TableNormal"/>
    <w:uiPriority w:val="39"/>
    <w:rsid w:val="00DA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80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2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CB"/>
    <w:rPr>
      <w:rFonts w:ascii="Segoe UI" w:hAnsi="Segoe UI" w:cs="Segoe UI"/>
      <w:sz w:val="18"/>
      <w:szCs w:val="18"/>
    </w:rPr>
  </w:style>
  <w:style w:type="paragraph" w:styleId="Title">
    <w:name w:val="Title"/>
    <w:aliases w:val="Calibri"/>
    <w:basedOn w:val="Normal"/>
    <w:next w:val="Normal"/>
    <w:link w:val="TitleChar"/>
    <w:uiPriority w:val="10"/>
    <w:qFormat/>
    <w:rsid w:val="007D16E1"/>
    <w:pPr>
      <w:spacing w:after="0" w:line="276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aliases w:val="Calibri Char"/>
    <w:basedOn w:val="DefaultParagraphFont"/>
    <w:link w:val="Title"/>
    <w:uiPriority w:val="10"/>
    <w:rsid w:val="007D16E1"/>
    <w:rPr>
      <w:rFonts w:eastAsiaTheme="majorEastAsia" w:cstheme="majorBidi"/>
      <w:b/>
      <w:spacing w:val="-10"/>
      <w:kern w:val="28"/>
      <w:sz w:val="32"/>
      <w:szCs w:val="56"/>
    </w:rPr>
  </w:style>
  <w:style w:type="character" w:styleId="Strong">
    <w:name w:val="Strong"/>
    <w:basedOn w:val="DefaultParagraphFont"/>
    <w:uiPriority w:val="22"/>
    <w:qFormat/>
    <w:rsid w:val="007D16E1"/>
    <w:rPr>
      <w:rFonts w:asciiTheme="minorHAnsi" w:hAnsiTheme="minorHAnsi"/>
      <w:b/>
      <w:bCs/>
      <w:sz w:val="26"/>
    </w:rPr>
  </w:style>
  <w:style w:type="paragraph" w:customStyle="1" w:styleId="CETBodytext">
    <w:name w:val="CET Body text"/>
    <w:link w:val="CETBodytextCarattere"/>
    <w:qFormat/>
    <w:rsid w:val="0035153D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CETBodytextCarattere">
    <w:name w:val="CET Body text Carattere"/>
    <w:link w:val="CETBodytext"/>
    <w:rsid w:val="0035153D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Caption">
    <w:name w:val="CET Caption"/>
    <w:link w:val="CETCaptionCarattere"/>
    <w:qFormat/>
    <w:rsid w:val="0035153D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CaptionCarattere">
    <w:name w:val="CET Caption Carattere"/>
    <w:link w:val="CETCaption"/>
    <w:rsid w:val="0035153D"/>
    <w:rPr>
      <w:rFonts w:ascii="Arial" w:eastAsia="Times New Roman" w:hAnsi="Arial" w:cs="Times New Roman"/>
      <w:i/>
      <w:sz w:val="1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A93342"/>
    <w:rPr>
      <w:color w:val="808080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626F64"/>
    <w:rPr>
      <w:rFonts w:cs="Times New Roman"/>
      <w:bCs/>
      <w:color w:val="000000" w:themeColor="text1"/>
      <w:szCs w:val="18"/>
      <w:lang w:val="en-GB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626F64"/>
    <w:pPr>
      <w:spacing w:after="120" w:line="360" w:lineRule="auto"/>
      <w:jc w:val="both"/>
    </w:pPr>
    <w:rPr>
      <w:rFonts w:cs="Times New Roman"/>
      <w:bCs/>
      <w:color w:val="000000" w:themeColor="text1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05F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6"/>
  </w:style>
  <w:style w:type="paragraph" w:styleId="Footer">
    <w:name w:val="footer"/>
    <w:basedOn w:val="Normal"/>
    <w:link w:val="FooterChar"/>
    <w:uiPriority w:val="99"/>
    <w:unhideWhenUsed/>
    <w:rsid w:val="00B03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6"/>
  </w:style>
  <w:style w:type="paragraph" w:customStyle="1" w:styleId="EndNoteBibliographyTitle">
    <w:name w:val="EndNote Bibliography Title"/>
    <w:basedOn w:val="Normal"/>
    <w:link w:val="EndNoteBibliographyTitleChar"/>
    <w:rsid w:val="000978D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978D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978D9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978D9"/>
    <w:rPr>
      <w:rFonts w:ascii="Calibri" w:hAnsi="Calibri"/>
      <w:noProof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78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95"/>
  </w:style>
  <w:style w:type="paragraph" w:styleId="Heading1">
    <w:name w:val="heading 1"/>
    <w:basedOn w:val="Normal"/>
    <w:next w:val="Normal"/>
    <w:link w:val="Heading1Char"/>
    <w:uiPriority w:val="9"/>
    <w:qFormat/>
    <w:rsid w:val="007D16E1"/>
    <w:pPr>
      <w:keepNext/>
      <w:keepLines/>
      <w:numPr>
        <w:numId w:val="4"/>
      </w:numPr>
      <w:spacing w:before="240" w:after="0" w:line="276" w:lineRule="auto"/>
      <w:outlineLvl w:val="0"/>
    </w:pPr>
    <w:rPr>
      <w:rFonts w:eastAsiaTheme="majorEastAsia" w:cstheme="majorBidi"/>
      <w:b/>
      <w:noProof/>
      <w:color w:val="000000" w:themeColor="text1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944BC"/>
    <w:pPr>
      <w:numPr>
        <w:ilvl w:val="1"/>
      </w:numPr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B93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b/>
      <w:noProof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6E1"/>
    <w:rPr>
      <w:rFonts w:eastAsiaTheme="majorEastAsia" w:cstheme="majorBidi"/>
      <w:b/>
      <w:noProof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44BC"/>
    <w:rPr>
      <w:rFonts w:eastAsiaTheme="majorEastAsia" w:cstheme="majorBidi"/>
      <w:b/>
      <w:noProof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5B93"/>
    <w:rPr>
      <w:rFonts w:asciiTheme="majorHAnsi" w:eastAsiaTheme="majorEastAsia" w:hAnsiTheme="majorHAnsi" w:cstheme="majorBidi"/>
      <w:b/>
      <w:noProof/>
      <w:color w:val="000000" w:themeColor="text1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76ED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9014C"/>
  </w:style>
  <w:style w:type="table" w:styleId="TableGrid">
    <w:name w:val="Table Grid"/>
    <w:basedOn w:val="TableNormal"/>
    <w:uiPriority w:val="39"/>
    <w:rsid w:val="00DA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80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2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CB"/>
    <w:rPr>
      <w:rFonts w:ascii="Segoe UI" w:hAnsi="Segoe UI" w:cs="Segoe UI"/>
      <w:sz w:val="18"/>
      <w:szCs w:val="18"/>
    </w:rPr>
  </w:style>
  <w:style w:type="paragraph" w:styleId="Title">
    <w:name w:val="Title"/>
    <w:aliases w:val="Calibri"/>
    <w:basedOn w:val="Normal"/>
    <w:next w:val="Normal"/>
    <w:link w:val="TitleChar"/>
    <w:uiPriority w:val="10"/>
    <w:qFormat/>
    <w:rsid w:val="007D16E1"/>
    <w:pPr>
      <w:spacing w:after="0" w:line="276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aliases w:val="Calibri Char"/>
    <w:basedOn w:val="DefaultParagraphFont"/>
    <w:link w:val="Title"/>
    <w:uiPriority w:val="10"/>
    <w:rsid w:val="007D16E1"/>
    <w:rPr>
      <w:rFonts w:eastAsiaTheme="majorEastAsia" w:cstheme="majorBidi"/>
      <w:b/>
      <w:spacing w:val="-10"/>
      <w:kern w:val="28"/>
      <w:sz w:val="32"/>
      <w:szCs w:val="56"/>
    </w:rPr>
  </w:style>
  <w:style w:type="character" w:styleId="Strong">
    <w:name w:val="Strong"/>
    <w:basedOn w:val="DefaultParagraphFont"/>
    <w:uiPriority w:val="22"/>
    <w:qFormat/>
    <w:rsid w:val="007D16E1"/>
    <w:rPr>
      <w:rFonts w:asciiTheme="minorHAnsi" w:hAnsiTheme="minorHAnsi"/>
      <w:b/>
      <w:bCs/>
      <w:sz w:val="26"/>
    </w:rPr>
  </w:style>
  <w:style w:type="paragraph" w:customStyle="1" w:styleId="CETBodytext">
    <w:name w:val="CET Body text"/>
    <w:link w:val="CETBodytextCarattere"/>
    <w:qFormat/>
    <w:rsid w:val="0035153D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CETBodytextCarattere">
    <w:name w:val="CET Body text Carattere"/>
    <w:link w:val="CETBodytext"/>
    <w:rsid w:val="0035153D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Caption">
    <w:name w:val="CET Caption"/>
    <w:link w:val="CETCaptionCarattere"/>
    <w:qFormat/>
    <w:rsid w:val="0035153D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CaptionCarattere">
    <w:name w:val="CET Caption Carattere"/>
    <w:link w:val="CETCaption"/>
    <w:rsid w:val="0035153D"/>
    <w:rPr>
      <w:rFonts w:ascii="Arial" w:eastAsia="Times New Roman" w:hAnsi="Arial" w:cs="Times New Roman"/>
      <w:i/>
      <w:sz w:val="1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A93342"/>
    <w:rPr>
      <w:color w:val="808080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626F64"/>
    <w:rPr>
      <w:rFonts w:cs="Times New Roman"/>
      <w:bCs/>
      <w:color w:val="000000" w:themeColor="text1"/>
      <w:szCs w:val="18"/>
      <w:lang w:val="en-GB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626F64"/>
    <w:pPr>
      <w:spacing w:after="120" w:line="360" w:lineRule="auto"/>
      <w:jc w:val="both"/>
    </w:pPr>
    <w:rPr>
      <w:rFonts w:cs="Times New Roman"/>
      <w:bCs/>
      <w:color w:val="000000" w:themeColor="text1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05F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6"/>
  </w:style>
  <w:style w:type="paragraph" w:styleId="Footer">
    <w:name w:val="footer"/>
    <w:basedOn w:val="Normal"/>
    <w:link w:val="FooterChar"/>
    <w:uiPriority w:val="99"/>
    <w:unhideWhenUsed/>
    <w:rsid w:val="00B03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6"/>
  </w:style>
  <w:style w:type="paragraph" w:customStyle="1" w:styleId="EndNoteBibliographyTitle">
    <w:name w:val="EndNote Bibliography Title"/>
    <w:basedOn w:val="Normal"/>
    <w:link w:val="EndNoteBibliographyTitleChar"/>
    <w:rsid w:val="000978D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978D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978D9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978D9"/>
    <w:rPr>
      <w:rFonts w:ascii="Calibri" w:hAnsi="Calibri"/>
      <w:noProof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dija\Desktop\DLSU\Drugo\PhD%20students\Jafaru%20Egieya\Chapter%204\Correlations%20for%20biogas%20hold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10367454068241"/>
          <c:y val="6.9919072615923006E-2"/>
          <c:w val="0.55007733408323956"/>
          <c:h val="0.72266790180639184"/>
        </c:manualLayout>
      </c:layout>
      <c:scatterChart>
        <c:scatterStyle val="lineMarker"/>
        <c:varyColors val="0"/>
        <c:ser>
          <c:idx val="0"/>
          <c:order val="0"/>
          <c:tx>
            <c:v>Capital cost for biogas holder</c:v>
          </c:tx>
          <c:spPr>
            <a:ln w="28575">
              <a:noFill/>
            </a:ln>
          </c:spPr>
          <c:trendline>
            <c:trendlineType val="power"/>
            <c:dispRSqr val="1"/>
            <c:dispEq val="1"/>
            <c:trendlineLbl>
              <c:layout>
                <c:manualLayout>
                  <c:x val="-7.4998359580052493E-2"/>
                  <c:y val="-1.389664527228214E-2"/>
                </c:manualLayout>
              </c:layout>
              <c:numFmt formatCode="#,##0.00000" sourceLinked="0"/>
              <c:spPr>
                <a:solidFill>
                  <a:schemeClr val="bg1"/>
                </a:solidFill>
              </c:spPr>
            </c:trendlineLbl>
          </c:trendline>
          <c:xVal>
            <c:numRef>
              <c:f>Sheet1!$H$5:$H$9</c:f>
              <c:numCache>
                <c:formatCode>General</c:formatCode>
                <c:ptCount val="5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</c:numCache>
            </c:numRef>
          </c:xVal>
          <c:yVal>
            <c:numRef>
              <c:f>Sheet1!$I$5:$I$9</c:f>
              <c:numCache>
                <c:formatCode>General</c:formatCode>
                <c:ptCount val="5"/>
                <c:pt idx="0">
                  <c:v>0.37309999999999999</c:v>
                </c:pt>
                <c:pt idx="1">
                  <c:v>0.54499999999999993</c:v>
                </c:pt>
                <c:pt idx="2">
                  <c:v>0.7016</c:v>
                </c:pt>
                <c:pt idx="3">
                  <c:v>0.81399999999999995</c:v>
                </c:pt>
                <c:pt idx="4">
                  <c:v>0.93399999999999994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CEA-489F-9625-8B676924A4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62605824"/>
        <c:axId val="662607744"/>
      </c:scatterChart>
      <c:valAx>
        <c:axId val="662605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en-US" sz="1050"/>
                  <a:t>Capacity (</a:t>
                </a:r>
                <a:r>
                  <a:rPr lang="sl-SI" sz="1050"/>
                  <a:t>m</a:t>
                </a:r>
                <a:r>
                  <a:rPr lang="sl-SI" sz="1050" baseline="30000"/>
                  <a:t>3</a:t>
                </a:r>
                <a:r>
                  <a:rPr lang="en-US" sz="1050"/>
                  <a:t>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62607744"/>
        <c:crosses val="autoZero"/>
        <c:crossBetween val="midCat"/>
      </c:valAx>
      <c:valAx>
        <c:axId val="662607744"/>
        <c:scaling>
          <c:orientation val="minMax"/>
          <c:min val="0.30000000000000004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US" sz="1050"/>
                  <a:t>Capital cost (M$)</a:t>
                </a:r>
              </a:p>
            </c:rich>
          </c:tx>
          <c:layout>
            <c:manualLayout>
              <c:xMode val="edge"/>
              <c:yMode val="edge"/>
              <c:x val="1.6604799400074994E-2"/>
              <c:y val="0.22745245305875228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66260582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2064421444888271"/>
          <c:y val="0.24923228346456694"/>
          <c:w val="0.2659977794509884"/>
          <c:h val="0.3929884918231375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6EE6C96-4167-4471-A70E-2810FAD1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13327</Words>
  <Characters>68504</Characters>
  <Application>Microsoft Office Word</Application>
  <DocSecurity>0</DocSecurity>
  <Lines>11417</Lines>
  <Paragraphs>11690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70141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Jafaru Egieya</dc:creator>
  <cp:keywords/>
  <dc:description/>
  <cp:lastModifiedBy>AFRENACIA</cp:lastModifiedBy>
  <cp:revision>8</cp:revision>
  <dcterms:created xsi:type="dcterms:W3CDTF">2019-09-08T23:14:00Z</dcterms:created>
  <dcterms:modified xsi:type="dcterms:W3CDTF">2019-12-21T05:22:00Z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af2a40b8-31a7-3f50-999d-5a39215d7e7c</vt:lpwstr>
  </property>
  <property fmtid="{D5CDD505-2E9C-101B-9397-08002B2CF9AE}" pid="24" name="Mendeley Citation Style_1">
    <vt:lpwstr>http://www.zotero.org/styles/harvard1</vt:lpwstr>
  </property>
</Properties>
</file>