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46" w:rsidRDefault="007A2B46" w:rsidP="007A2B46">
      <w:pPr>
        <w:widowControl/>
        <w:wordWrap/>
        <w:autoSpaceDE/>
        <w:autoSpaceDN/>
        <w:rPr>
          <w:rFonts w:ascii="Times New Roman" w:eastAsia="Malgun Gothic" w:hAnsi="Times New Roman" w:cs="Times New Roman"/>
          <w:color w:val="000000"/>
          <w:sz w:val="24"/>
          <w:szCs w:val="24"/>
        </w:rPr>
      </w:pPr>
    </w:p>
    <w:p w:rsidR="007A2B46" w:rsidRDefault="007A2B46" w:rsidP="007A2B46">
      <w:pPr>
        <w:widowControl/>
        <w:wordWrap/>
        <w:autoSpaceDE/>
        <w:autoSpaceDN/>
        <w:rPr>
          <w:rFonts w:ascii="Times New Roman" w:eastAsia="Malgun Gothic" w:hAnsi="Times New Roman" w:cs="Times New Roman"/>
          <w:color w:val="000000"/>
          <w:sz w:val="24"/>
          <w:szCs w:val="24"/>
        </w:rPr>
      </w:pPr>
    </w:p>
    <w:p w:rsidR="007A2B46" w:rsidRDefault="007A2B46" w:rsidP="007A2B46">
      <w:pPr>
        <w:widowControl/>
        <w:wordWrap/>
        <w:autoSpaceDE/>
        <w:autoSpaceDN/>
        <w:rPr>
          <w:rFonts w:ascii="Times New Roman" w:eastAsia="Malgun Gothic" w:hAnsi="Times New Roman" w:cs="Times New Roman"/>
          <w:color w:val="000000"/>
          <w:sz w:val="24"/>
          <w:szCs w:val="24"/>
        </w:rPr>
      </w:pPr>
    </w:p>
    <w:p w:rsidR="007A2B46" w:rsidRDefault="007A2B46" w:rsidP="007A2B46">
      <w:pPr>
        <w:widowControl/>
        <w:wordWrap/>
        <w:autoSpaceDE/>
        <w:autoSpaceDN/>
        <w:rPr>
          <w:rFonts w:ascii="Times New Roman" w:eastAsia="Malgun Gothic" w:hAnsi="Times New Roman" w:cs="Times New Roman"/>
          <w:color w:val="000000"/>
          <w:sz w:val="24"/>
          <w:szCs w:val="24"/>
        </w:rPr>
      </w:pPr>
    </w:p>
    <w:p w:rsidR="007A2B46" w:rsidRDefault="007A2B46" w:rsidP="007A2B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ajorHAnsi" w:hAnsi="Times New Roman" w:cs="Times New Roman"/>
          <w:color w:val="000000"/>
          <w:sz w:val="24"/>
          <w:szCs w:val="24"/>
        </w:rPr>
        <w:t xml:space="preserve">Table </w:t>
      </w:r>
      <w:r w:rsidR="00064CF4">
        <w:rPr>
          <w:rFonts w:ascii="Times New Roman" w:eastAsiaTheme="majorHAnsi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Theme="majorHAnsi" w:hAnsi="Times New Roman" w:cs="Times New Roman"/>
          <w:color w:val="000000"/>
          <w:sz w:val="24"/>
          <w:szCs w:val="24"/>
        </w:rPr>
        <w:t xml:space="preserve">1. Basic characteristics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participants included and excluded.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3"/>
        <w:gridCol w:w="2268"/>
        <w:gridCol w:w="1791"/>
      </w:tblGrid>
      <w:tr w:rsidR="007A2B46" w:rsidTr="00C2026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Cohort A 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A2B46" w:rsidRDefault="007A2B46" w:rsidP="00C20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B46" w:rsidRDefault="007A2B46" w:rsidP="00C20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A2B46" w:rsidRDefault="007A2B46" w:rsidP="00C20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B46" w:rsidTr="00C2026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Variables, N (%)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Excluded (N=2313)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Included (N=6039)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7A2B46" w:rsidTr="00C2026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Age (y)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58.02±9.30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60.37±8.87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&lt;.0001</w:t>
            </w:r>
          </w:p>
        </w:tc>
      </w:tr>
      <w:tr w:rsidR="007A2B46" w:rsidTr="00C20269">
        <w:tc>
          <w:tcPr>
            <w:tcW w:w="2694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Gender, Male (%) </w:t>
            </w:r>
          </w:p>
        </w:tc>
        <w:tc>
          <w:tcPr>
            <w:tcW w:w="226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845 (36.5)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2456 (40.7)</w:t>
            </w:r>
          </w:p>
        </w:tc>
        <w:tc>
          <w:tcPr>
            <w:tcW w:w="1791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&lt;.0001</w:t>
            </w:r>
          </w:p>
        </w:tc>
      </w:tr>
      <w:tr w:rsidR="007A2B46" w:rsidTr="00C20269">
        <w:tc>
          <w:tcPr>
            <w:tcW w:w="2694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SBP (mmHg)</w:t>
            </w:r>
          </w:p>
        </w:tc>
        <w:tc>
          <w:tcPr>
            <w:tcW w:w="226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126.71±20.17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122.39±17.05</w:t>
            </w:r>
          </w:p>
        </w:tc>
        <w:tc>
          <w:tcPr>
            <w:tcW w:w="1791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&lt;.0001</w:t>
            </w:r>
          </w:p>
        </w:tc>
      </w:tr>
      <w:tr w:rsidR="007A2B46" w:rsidTr="00C20269">
        <w:tc>
          <w:tcPr>
            <w:tcW w:w="2694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DBP (mmHg)</w:t>
            </w:r>
          </w:p>
        </w:tc>
        <w:tc>
          <w:tcPr>
            <w:tcW w:w="226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79.33±12.45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78.32±10.31</w:t>
            </w:r>
          </w:p>
        </w:tc>
        <w:tc>
          <w:tcPr>
            <w:tcW w:w="1791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7A2B46" w:rsidTr="00C20269">
        <w:tc>
          <w:tcPr>
            <w:tcW w:w="2694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BMI (kg/m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6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24.40±3.53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23.87±3.76</w:t>
            </w:r>
          </w:p>
        </w:tc>
        <w:tc>
          <w:tcPr>
            <w:tcW w:w="1791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&lt;.0001</w:t>
            </w:r>
          </w:p>
        </w:tc>
      </w:tr>
      <w:tr w:rsidR="007A2B46" w:rsidTr="00C20269">
        <w:tc>
          <w:tcPr>
            <w:tcW w:w="2694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WC (cm)</w:t>
            </w:r>
          </w:p>
        </w:tc>
        <w:tc>
          <w:tcPr>
            <w:tcW w:w="226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84.12±8.81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83.73±8.71</w:t>
            </w:r>
          </w:p>
        </w:tc>
        <w:tc>
          <w:tcPr>
            <w:tcW w:w="1791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0.073</w:t>
            </w:r>
          </w:p>
        </w:tc>
      </w:tr>
      <w:tr w:rsidR="007A2B46" w:rsidTr="00C20269">
        <w:tc>
          <w:tcPr>
            <w:tcW w:w="2694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Fasting glucose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98.68±22.84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100.75±28.74</w:t>
            </w:r>
          </w:p>
        </w:tc>
        <w:tc>
          <w:tcPr>
            <w:tcW w:w="1791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7A2B46" w:rsidTr="00C20269">
        <w:tc>
          <w:tcPr>
            <w:tcW w:w="2694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TC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199.25±37.71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199.38±37.93</w:t>
            </w:r>
          </w:p>
        </w:tc>
        <w:tc>
          <w:tcPr>
            <w:tcW w:w="1791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0.886</w:t>
            </w:r>
          </w:p>
        </w:tc>
      </w:tr>
      <w:tr w:rsidR="007A2B46" w:rsidTr="00C20269">
        <w:tc>
          <w:tcPr>
            <w:tcW w:w="2694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TG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147.56±92.70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149.53±103.63</w:t>
            </w:r>
          </w:p>
        </w:tc>
        <w:tc>
          <w:tcPr>
            <w:tcW w:w="1791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0.399</w:t>
            </w:r>
          </w:p>
        </w:tc>
      </w:tr>
      <w:tr w:rsidR="007A2B46" w:rsidTr="00C20269">
        <w:tc>
          <w:tcPr>
            <w:tcW w:w="2694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HDL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45.51±11.26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45.48±11.14</w:t>
            </w:r>
          </w:p>
        </w:tc>
        <w:tc>
          <w:tcPr>
            <w:tcW w:w="1791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0.893</w:t>
            </w:r>
          </w:p>
        </w:tc>
      </w:tr>
      <w:tr w:rsidR="007A2B46" w:rsidTr="00C20269">
        <w:tc>
          <w:tcPr>
            <w:tcW w:w="2694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Current smoker,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n(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226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266 (11.5)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1026 (17.0)</w:t>
            </w:r>
          </w:p>
        </w:tc>
        <w:tc>
          <w:tcPr>
            <w:tcW w:w="1791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&lt;.0001</w:t>
            </w:r>
          </w:p>
        </w:tc>
      </w:tr>
      <w:tr w:rsidR="007A2B46" w:rsidTr="00C20269">
        <w:tc>
          <w:tcPr>
            <w:tcW w:w="2694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Alcohol ,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n (%)</w:t>
            </w:r>
          </w:p>
        </w:tc>
        <w:tc>
          <w:tcPr>
            <w:tcW w:w="226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989 (42.8)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2540 (42.1)</w:t>
            </w:r>
          </w:p>
        </w:tc>
        <w:tc>
          <w:tcPr>
            <w:tcW w:w="1791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0.239</w:t>
            </w:r>
          </w:p>
        </w:tc>
      </w:tr>
      <w:tr w:rsidR="007A2B46" w:rsidTr="00C2026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Exercise, n (%)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797 (34.5)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1524 (25.2)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&lt;.0001</w:t>
            </w:r>
          </w:p>
        </w:tc>
      </w:tr>
    </w:tbl>
    <w:p w:rsidR="007A2B46" w:rsidRDefault="007A2B46" w:rsidP="007A2B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415"/>
        <w:gridCol w:w="2268"/>
        <w:gridCol w:w="1503"/>
      </w:tblGrid>
      <w:tr w:rsidR="007A2B46" w:rsidTr="00C2026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Cohort B  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7A2B46" w:rsidRDefault="007A2B46" w:rsidP="00C20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B46" w:rsidRDefault="007A2B46" w:rsidP="00C20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7A2B46" w:rsidRDefault="007A2B46" w:rsidP="00C20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B46" w:rsidTr="00C2026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Variables, N (%)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Excluded (N=2506)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Included (N=7524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7A2B46" w:rsidTr="00C20269"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Age (y)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52.28±8.95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52.29±8.92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0.984</w:t>
            </w:r>
          </w:p>
        </w:tc>
      </w:tr>
      <w:tr w:rsidR="007A2B46" w:rsidTr="00C20269">
        <w:tc>
          <w:tcPr>
            <w:tcW w:w="2830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Gender, Male (%) </w:t>
            </w:r>
          </w:p>
        </w:tc>
        <w:tc>
          <w:tcPr>
            <w:tcW w:w="2415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1210 (48.3)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3548 (47.2)</w:t>
            </w:r>
          </w:p>
        </w:tc>
        <w:tc>
          <w:tcPr>
            <w:tcW w:w="150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0.169</w:t>
            </w:r>
          </w:p>
        </w:tc>
      </w:tr>
      <w:tr w:rsidR="007A2B46" w:rsidTr="00C20269">
        <w:tc>
          <w:tcPr>
            <w:tcW w:w="2830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SBP (mmHg)</w:t>
            </w:r>
          </w:p>
        </w:tc>
        <w:tc>
          <w:tcPr>
            <w:tcW w:w="2415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122.00±18.26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122.34±18.93</w:t>
            </w:r>
          </w:p>
        </w:tc>
        <w:tc>
          <w:tcPr>
            <w:tcW w:w="150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0.430</w:t>
            </w:r>
          </w:p>
        </w:tc>
      </w:tr>
      <w:tr w:rsidR="007A2B46" w:rsidTr="00C20269">
        <w:tc>
          <w:tcPr>
            <w:tcW w:w="2830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DBP (mmHg)</w:t>
            </w:r>
          </w:p>
        </w:tc>
        <w:tc>
          <w:tcPr>
            <w:tcW w:w="2415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80.78±11.56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80.65±11.77</w:t>
            </w:r>
          </w:p>
        </w:tc>
        <w:tc>
          <w:tcPr>
            <w:tcW w:w="150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0.628</w:t>
            </w:r>
          </w:p>
        </w:tc>
      </w:tr>
      <w:tr w:rsidR="007A2B46" w:rsidTr="00C20269">
        <w:tc>
          <w:tcPr>
            <w:tcW w:w="2830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BMI (kg/m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15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18.26±11.01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19.52±10.32</w:t>
            </w:r>
          </w:p>
        </w:tc>
        <w:tc>
          <w:tcPr>
            <w:tcW w:w="150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&lt;.0001</w:t>
            </w:r>
          </w:p>
        </w:tc>
      </w:tr>
      <w:tr w:rsidR="007A2B46" w:rsidTr="00C20269">
        <w:tc>
          <w:tcPr>
            <w:tcW w:w="2830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WC (cm)</w:t>
            </w:r>
          </w:p>
        </w:tc>
        <w:tc>
          <w:tcPr>
            <w:tcW w:w="2415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82.61±9.53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82.61±9.01</w:t>
            </w:r>
          </w:p>
        </w:tc>
        <w:tc>
          <w:tcPr>
            <w:tcW w:w="150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0.992</w:t>
            </w:r>
          </w:p>
        </w:tc>
      </w:tr>
      <w:tr w:rsidR="007A2B46" w:rsidTr="00C20269">
        <w:tc>
          <w:tcPr>
            <w:tcW w:w="2830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Fasting glucose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5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88.90±24.46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89.93±28.24</w:t>
            </w:r>
          </w:p>
        </w:tc>
        <w:tc>
          <w:tcPr>
            <w:tcW w:w="150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0.100</w:t>
            </w:r>
          </w:p>
        </w:tc>
      </w:tr>
      <w:tr w:rsidR="007A2B46" w:rsidTr="00C20269">
        <w:tc>
          <w:tcPr>
            <w:tcW w:w="2830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TC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5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197.47±36.77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198.84±36.95</w:t>
            </w:r>
          </w:p>
        </w:tc>
        <w:tc>
          <w:tcPr>
            <w:tcW w:w="150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0.109</w:t>
            </w:r>
          </w:p>
        </w:tc>
      </w:tr>
      <w:tr w:rsidR="007A2B46" w:rsidTr="00C20269">
        <w:tc>
          <w:tcPr>
            <w:tcW w:w="2830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TG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5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154.06±113.05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153.03±108.82</w:t>
            </w:r>
          </w:p>
        </w:tc>
        <w:tc>
          <w:tcPr>
            <w:tcW w:w="150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0.683</w:t>
            </w:r>
          </w:p>
        </w:tc>
      </w:tr>
      <w:tr w:rsidR="007A2B46" w:rsidTr="00C20269">
        <w:tc>
          <w:tcPr>
            <w:tcW w:w="2830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HDL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5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49.61±11.82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49.47±11.89</w:t>
            </w:r>
          </w:p>
        </w:tc>
        <w:tc>
          <w:tcPr>
            <w:tcW w:w="150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0.623</w:t>
            </w:r>
          </w:p>
        </w:tc>
      </w:tr>
      <w:tr w:rsidR="007A2B46" w:rsidTr="00C20269">
        <w:tc>
          <w:tcPr>
            <w:tcW w:w="2830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Current smoker,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n(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2415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582 (23.25)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1673 (22.2)</w:t>
            </w:r>
          </w:p>
        </w:tc>
        <w:tc>
          <w:tcPr>
            <w:tcW w:w="150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&lt;.0001</w:t>
            </w:r>
          </w:p>
        </w:tc>
      </w:tr>
      <w:tr w:rsidR="007A2B46" w:rsidTr="00C20269">
        <w:tc>
          <w:tcPr>
            <w:tcW w:w="2830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Alcohol ,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n (%)</w:t>
            </w:r>
          </w:p>
        </w:tc>
        <w:tc>
          <w:tcPr>
            <w:tcW w:w="2415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1210 (48.3)</w:t>
            </w:r>
          </w:p>
        </w:tc>
        <w:tc>
          <w:tcPr>
            <w:tcW w:w="2268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3481 (46.3)</w:t>
            </w:r>
          </w:p>
        </w:tc>
        <w:tc>
          <w:tcPr>
            <w:tcW w:w="1503" w:type="dxa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0.239</w:t>
            </w:r>
          </w:p>
        </w:tc>
      </w:tr>
      <w:tr w:rsidR="007A2B46" w:rsidTr="00C20269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Exercise, n (%)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1698 (67.7)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5184 (68.8)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0.311</w:t>
            </w:r>
          </w:p>
        </w:tc>
      </w:tr>
    </w:tbl>
    <w:p w:rsidR="007A2B46" w:rsidRDefault="007A2B46" w:rsidP="007A2B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B46" w:rsidRDefault="007A2B46" w:rsidP="007A2B46">
      <w:pPr>
        <w:widowControl/>
        <w:wordWrap/>
        <w:autoSpaceDE/>
        <w:autoSpaceDN/>
        <w:rPr>
          <w:rFonts w:ascii="Times New Roman" w:eastAsia="Malgun Gothic" w:hAnsi="Times New Roman" w:cs="Times New Roman"/>
          <w:color w:val="000000"/>
          <w:sz w:val="24"/>
          <w:szCs w:val="24"/>
        </w:rPr>
      </w:pPr>
    </w:p>
    <w:p w:rsidR="007A2B46" w:rsidRDefault="007A2B46" w:rsidP="007A2B46">
      <w:pPr>
        <w:widowControl/>
        <w:wordWrap/>
        <w:autoSpaceDE/>
        <w:autoSpaceDN/>
        <w:rPr>
          <w:rFonts w:ascii="Times New Roman" w:eastAsia="Malgun Gothic" w:hAnsi="Times New Roman" w:cs="Times New Roman"/>
          <w:color w:val="000000"/>
          <w:sz w:val="24"/>
          <w:szCs w:val="24"/>
        </w:rPr>
      </w:pPr>
    </w:p>
    <w:p w:rsidR="007A2B46" w:rsidRDefault="007A2B46" w:rsidP="007A2B46">
      <w:pPr>
        <w:widowControl/>
        <w:wordWrap/>
        <w:autoSpaceDE/>
        <w:autoSpaceDN/>
        <w:rPr>
          <w:rFonts w:ascii="Times New Roman" w:eastAsia="Malgun Gothic" w:hAnsi="Times New Roman" w:cs="Times New Roman"/>
          <w:color w:val="000000"/>
          <w:sz w:val="24"/>
          <w:szCs w:val="24"/>
        </w:rPr>
      </w:pPr>
    </w:p>
    <w:p w:rsidR="007A2B46" w:rsidRDefault="007A2B46" w:rsidP="007A2B46">
      <w:pPr>
        <w:widowControl/>
        <w:wordWrap/>
        <w:autoSpaceDE/>
        <w:autoSpaceDN/>
        <w:rPr>
          <w:rFonts w:ascii="Times New Roman" w:eastAsia="Malgun Gothic" w:hAnsi="Times New Roman" w:cs="Times New Roman"/>
          <w:color w:val="000000"/>
          <w:sz w:val="24"/>
          <w:szCs w:val="24"/>
        </w:rPr>
      </w:pPr>
    </w:p>
    <w:p w:rsidR="007A2B46" w:rsidRDefault="007A2B46" w:rsidP="007A2B46">
      <w:pPr>
        <w:wordWrap/>
        <w:spacing w:line="360" w:lineRule="auto"/>
        <w:textAlignment w:val="baseline"/>
        <w:rPr>
          <w:rFonts w:ascii="Times New Roman" w:eastAsia="HYSinMyeongJo-Medium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</w:t>
      </w:r>
      <w:r w:rsidR="00064CF4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2. Non-significant a</w:t>
      </w:r>
      <w:r>
        <w:rPr>
          <w:rFonts w:ascii="Times New Roman" w:eastAsia="HYSinMyeongJo-Medium" w:hAnsi="Times New Roman" w:cs="Times New Roman"/>
          <w:bCs/>
          <w:color w:val="000000"/>
          <w:sz w:val="24"/>
          <w:szCs w:val="24"/>
        </w:rPr>
        <w:t xml:space="preserve">ssociation of genetic polymorphisms </w:t>
      </w:r>
      <w:r>
        <w:rPr>
          <w:rFonts w:ascii="Times New Roman" w:eastAsia="HYSinMyeongJo-Medium" w:hAnsi="Times New Roman" w:cs="Times New Roman"/>
          <w:color w:val="000000"/>
          <w:kern w:val="0"/>
          <w:sz w:val="24"/>
          <w:szCs w:val="24"/>
        </w:rPr>
        <w:t xml:space="preserve">of </w:t>
      </w:r>
      <w:r>
        <w:rPr>
          <w:rFonts w:ascii="Times New Roman" w:eastAsia="HYSinMyeongJo-Medium" w:hAnsi="Times New Roman" w:cs="Times New Roman"/>
          <w:i/>
          <w:color w:val="000000"/>
          <w:kern w:val="0"/>
          <w:sz w:val="24"/>
          <w:szCs w:val="24"/>
        </w:rPr>
        <w:t>HTR2A</w:t>
      </w:r>
      <w:r>
        <w:rPr>
          <w:rFonts w:ascii="Times New Roman" w:eastAsia="HYSinMyeongJo-Medium" w:hAnsi="Times New Roman" w:cs="Times New Roman"/>
          <w:color w:val="000000"/>
          <w:kern w:val="0"/>
          <w:sz w:val="24"/>
          <w:szCs w:val="24"/>
        </w:rPr>
        <w:t xml:space="preserve"> gene and risk of hypertension</w:t>
      </w:r>
    </w:p>
    <w:tbl>
      <w:tblPr>
        <w:tblW w:w="5261" w:type="pct"/>
        <w:tblInd w:w="-2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6"/>
        <w:gridCol w:w="520"/>
        <w:gridCol w:w="1883"/>
        <w:gridCol w:w="724"/>
        <w:gridCol w:w="1883"/>
        <w:gridCol w:w="724"/>
        <w:gridCol w:w="2024"/>
        <w:gridCol w:w="701"/>
      </w:tblGrid>
      <w:tr w:rsidR="007A2B46" w:rsidTr="00C20269">
        <w:trPr>
          <w:trHeight w:val="227"/>
        </w:trPr>
        <w:tc>
          <w:tcPr>
            <w:tcW w:w="9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Cohort A</w:t>
            </w:r>
          </w:p>
        </w:tc>
        <w:tc>
          <w:tcPr>
            <w:tcW w:w="409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349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SNP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Crude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i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i/>
                <w:color w:val="000000"/>
                <w:kern w:val="0"/>
                <w:szCs w:val="20"/>
              </w:rPr>
              <w:t>p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   Model 1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i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i/>
                <w:color w:val="000000"/>
                <w:kern w:val="0"/>
                <w:szCs w:val="20"/>
              </w:rPr>
              <w:t>p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 Model 2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i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i/>
                <w:color w:val="000000"/>
                <w:kern w:val="0"/>
                <w:szCs w:val="20"/>
              </w:rPr>
              <w:t>p</w:t>
            </w:r>
          </w:p>
        </w:tc>
      </w:tr>
      <w:tr w:rsidR="007A2B46" w:rsidTr="00C20269">
        <w:trPr>
          <w:trHeight w:val="227"/>
        </w:trPr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rs1360020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GG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300" w:firstLine="6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      1.000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</w:tr>
      <w:tr w:rsidR="007A2B46" w:rsidTr="00C20269">
        <w:trPr>
          <w:trHeight w:val="227"/>
        </w:trPr>
        <w:tc>
          <w:tcPr>
            <w:tcW w:w="64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GA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0.946 (0.755-1.186)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0.667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0.951 (0.757-1.195)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0.667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1.011 (0.757-1.349)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0.943</w:t>
            </w:r>
          </w:p>
        </w:tc>
      </w:tr>
      <w:tr w:rsidR="007A2B46" w:rsidTr="00C20269">
        <w:trPr>
          <w:trHeight w:val="227"/>
        </w:trPr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AA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1.229 (0.929-1.626)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0.137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1.239 (0.934-1.643)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0.137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1.294 (0.908-1.843))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0.154</w:t>
            </w:r>
          </w:p>
        </w:tc>
      </w:tr>
      <w:tr w:rsidR="007A2B46" w:rsidTr="00C20269">
        <w:trPr>
          <w:trHeight w:val="227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75"/>
        </w:trPr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rs4941573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400" w:firstLine="8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400" w:firstLine="8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139"/>
        </w:trPr>
        <w:tc>
          <w:tcPr>
            <w:tcW w:w="64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CT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0.900 (0.714-1.134)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0.371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0.893 (0.707-1.129)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0.345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0.956 (0.711-1.286)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0.766</w:t>
            </w:r>
          </w:p>
        </w:tc>
      </w:tr>
      <w:tr w:rsidR="007A2B46" w:rsidTr="00C20269">
        <w:trPr>
          <w:trHeight w:val="227"/>
        </w:trPr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TT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1.233 (0.930-1.634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0.146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1.239 (0.932-1.647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0.140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1.218 (0.853-1.740)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0.277</w:t>
            </w:r>
          </w:p>
        </w:tc>
      </w:tr>
      <w:tr w:rsidR="007A2B46" w:rsidTr="00C20269">
        <w:trPr>
          <w:trHeight w:val="227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227"/>
        </w:trPr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rs6313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AA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      1.000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350" w:firstLine="7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1.000</w:t>
            </w:r>
          </w:p>
        </w:tc>
      </w:tr>
      <w:tr w:rsidR="007A2B46" w:rsidTr="00C20269">
        <w:trPr>
          <w:trHeight w:val="171"/>
        </w:trPr>
        <w:tc>
          <w:tcPr>
            <w:tcW w:w="64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AG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0.924 (0.730-1.168)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0.507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0.919 (0.725-1.165)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0.483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0.960 (0.711-1.297)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0.791</w:t>
            </w:r>
          </w:p>
        </w:tc>
      </w:tr>
      <w:tr w:rsidR="007A2B46" w:rsidTr="00C20269">
        <w:trPr>
          <w:trHeight w:val="227"/>
        </w:trPr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GG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1.193 (0.902-1.579)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0.217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1.195 (0.900-1.586)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0.217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1.233 (0.865-1.758)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0.247</w:t>
            </w:r>
          </w:p>
        </w:tc>
      </w:tr>
      <w:tr w:rsidR="007A2B46" w:rsidTr="00C20269">
        <w:trPr>
          <w:trHeight w:val="227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227"/>
        </w:trPr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rs970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AA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300" w:firstLine="6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350" w:firstLine="7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350" w:firstLine="7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</w:tr>
      <w:tr w:rsidR="007A2B46" w:rsidTr="00C20269">
        <w:trPr>
          <w:trHeight w:val="227"/>
        </w:trPr>
        <w:tc>
          <w:tcPr>
            <w:tcW w:w="64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AC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0.906 (0.685-1.198)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0.488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0.923 (0.696-1.223)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0.577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0.867 (0.600-1.254)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0.449</w:t>
            </w:r>
          </w:p>
        </w:tc>
      </w:tr>
      <w:tr w:rsidR="007A2B46" w:rsidTr="00C20269">
        <w:trPr>
          <w:trHeight w:val="227"/>
        </w:trPr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0.573 (0.036-9.181)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0.694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0.656 (0.041-10.526)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0.766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1.390 (0.035-55.901)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0.861</w:t>
            </w:r>
          </w:p>
        </w:tc>
      </w:tr>
      <w:tr w:rsidR="007A2B46" w:rsidTr="00C20269">
        <w:trPr>
          <w:trHeight w:val="227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227"/>
        </w:trPr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rs184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GG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300" w:firstLine="6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350" w:firstLine="7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350" w:firstLine="7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1.000</w:t>
            </w:r>
          </w:p>
        </w:tc>
      </w:tr>
      <w:tr w:rsidR="007A2B46" w:rsidTr="00C20269">
        <w:trPr>
          <w:trHeight w:val="227"/>
        </w:trPr>
        <w:tc>
          <w:tcPr>
            <w:tcW w:w="64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AG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1.017 (0.833-1.241)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0.869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1.029 (0.842-1.258)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0.781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1.114 (0.864-1.438)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0.405</w:t>
            </w:r>
          </w:p>
        </w:tc>
      </w:tr>
      <w:tr w:rsidR="007A2B46" w:rsidTr="00C20269">
        <w:trPr>
          <w:trHeight w:val="69"/>
        </w:trPr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AA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1.262 (0.836-1.905)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0.268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1.228 (0.811-1.860)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0.331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1.113 (0.666-1.860)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0.682</w:t>
            </w:r>
          </w:p>
        </w:tc>
      </w:tr>
      <w:tr w:rsidR="007A2B46" w:rsidTr="00C20269">
        <w:trPr>
          <w:trHeight w:val="67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67"/>
        </w:trPr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rs186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GG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1.000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135"/>
        </w:trPr>
        <w:tc>
          <w:tcPr>
            <w:tcW w:w="64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GT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1.033 (0.847-1.261)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0.747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1.048 (0.858-1.281)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0.645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1.157 (0.897-1.492)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0.262</w:t>
            </w:r>
          </w:p>
        </w:tc>
      </w:tr>
      <w:tr w:rsidR="007A2B46" w:rsidTr="00C20269">
        <w:trPr>
          <w:trHeight w:val="61"/>
        </w:trPr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TT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1.367 (0.905-2.067)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0.137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1.328 (0.876-2.013)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0.182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1.179 (0.701-1.980)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0.535</w:t>
            </w:r>
          </w:p>
        </w:tc>
      </w:tr>
      <w:tr w:rsidR="007A2B46" w:rsidTr="00C20269">
        <w:trPr>
          <w:trHeight w:val="60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60"/>
        </w:trPr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rs886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AA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1.000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24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60"/>
        </w:trPr>
        <w:tc>
          <w:tcPr>
            <w:tcW w:w="64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GA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 (0.807-1.240)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0.999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1.011 (0.814-1.255)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0.924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1.037 (0.787-1.366)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0.797</w:t>
            </w:r>
          </w:p>
        </w:tc>
      </w:tr>
      <w:tr w:rsidR="007A2B46" w:rsidTr="00C20269">
        <w:trPr>
          <w:trHeight w:val="57"/>
        </w:trPr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GG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1.185 (0.886-1.585)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0.252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1.198 (0.893-1.607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0.228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1.148 (0.794-1.659)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0.464</w:t>
            </w:r>
          </w:p>
        </w:tc>
      </w:tr>
      <w:tr w:rsidR="007A2B46" w:rsidTr="00C20269">
        <w:trPr>
          <w:trHeight w:val="56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232"/>
        </w:trPr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991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TT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113"/>
        </w:trPr>
        <w:tc>
          <w:tcPr>
            <w:tcW w:w="64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TC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0.867 (0.636-1.183)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0.368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.126 (0.916-1.384)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0.261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1.179 (0.907-1.533)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0.219</w:t>
            </w:r>
          </w:p>
        </w:tc>
      </w:tr>
      <w:tr w:rsidR="007A2B46" w:rsidTr="00C20269">
        <w:trPr>
          <w:trHeight w:val="112"/>
        </w:trPr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0.966 (0.711-1.311)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0.822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1.152 (0.842-1.576)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0.377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1.083 (0.731-1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605)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0.692</w:t>
            </w:r>
          </w:p>
        </w:tc>
      </w:tr>
    </w:tbl>
    <w:p w:rsidR="007A2B46" w:rsidRDefault="007A2B46" w:rsidP="007A2B46">
      <w:pPr>
        <w:rPr>
          <w:color w:val="000000"/>
        </w:rPr>
      </w:pPr>
      <w:r>
        <w:rPr>
          <w:rFonts w:ascii="Times New Roman" w:hAnsi="Times New Roman" w:cs="Times New Roman"/>
          <w:color w:val="000000"/>
          <w:szCs w:val="20"/>
        </w:rPr>
        <w:t>Model 1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was</w:t>
      </w:r>
      <w:r>
        <w:rPr>
          <w:rFonts w:ascii="Times New Roman" w:hAnsi="Times New Roman" w:cs="Times New Roman"/>
          <w:color w:val="000000"/>
          <w:szCs w:val="20"/>
        </w:rPr>
        <w:t xml:space="preserve"> adjusted for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age, 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gender, </w:t>
      </w:r>
      <w:r>
        <w:rPr>
          <w:rFonts w:ascii="Times New Roman" w:hAnsi="Times New Roman" w:cs="Times New Roman"/>
          <w:color w:val="000000"/>
          <w:szCs w:val="20"/>
        </w:rPr>
        <w:t>smokin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g status, alcohol </w:t>
      </w:r>
      <w:r>
        <w:rPr>
          <w:rFonts w:ascii="Times New Roman" w:hAnsi="Times New Roman" w:cs="Times New Roman"/>
          <w:color w:val="000000"/>
          <w:szCs w:val="20"/>
        </w:rPr>
        <w:t>consumption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Cs w:val="20"/>
        </w:rPr>
        <w:t xml:space="preserve">and </w:t>
      </w:r>
      <w:r>
        <w:rPr>
          <w:rFonts w:ascii="Times New Roman" w:hAnsi="Times New Roman" w:cs="Times New Roman" w:hint="eastAsia"/>
          <w:color w:val="000000"/>
          <w:szCs w:val="20"/>
        </w:rPr>
        <w:t>regular exercise</w:t>
      </w:r>
      <w:r>
        <w:rPr>
          <w:rFonts w:ascii="Times New Roman" w:hAnsi="Times New Roman" w:cs="Times New Roman"/>
          <w:color w:val="000000"/>
          <w:szCs w:val="20"/>
        </w:rPr>
        <w:t>.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Model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Cs w:val="20"/>
        </w:rPr>
        <w:t>2 was adjusted for Model 1</w:t>
      </w:r>
      <w:r>
        <w:rPr>
          <w:rFonts w:ascii="Times New Roman" w:hAnsi="Times New Roman" w:cs="Times New Roman"/>
          <w:color w:val="000000"/>
          <w:szCs w:val="20"/>
        </w:rPr>
        <w:t>,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and additionally adjusted for systolic blood pressure</w:t>
      </w:r>
      <w:r>
        <w:rPr>
          <w:rFonts w:ascii="Times New Roman" w:hAnsi="Times New Roman" w:cs="Times New Roman"/>
          <w:color w:val="000000"/>
          <w:szCs w:val="20"/>
        </w:rPr>
        <w:t>, total cholesterol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and baseline body mass inde</w:t>
      </w:r>
      <w:r>
        <w:rPr>
          <w:rFonts w:ascii="Times New Roman" w:hAnsi="Times New Roman" w:cs="Times New Roman"/>
          <w:color w:val="000000"/>
          <w:szCs w:val="20"/>
        </w:rPr>
        <w:t>x.</w:t>
      </w:r>
    </w:p>
    <w:p w:rsidR="007A2B46" w:rsidRDefault="007A2B46" w:rsidP="007A2B46">
      <w:pPr>
        <w:rPr>
          <w:color w:val="000000"/>
        </w:rPr>
      </w:pPr>
    </w:p>
    <w:p w:rsidR="007A2B46" w:rsidRDefault="007A2B46" w:rsidP="007A2B46">
      <w:pPr>
        <w:rPr>
          <w:color w:val="000000"/>
        </w:rPr>
      </w:pPr>
    </w:p>
    <w:p w:rsidR="007A2B46" w:rsidRDefault="007A2B46" w:rsidP="007A2B46">
      <w:pPr>
        <w:rPr>
          <w:color w:val="000000"/>
        </w:rPr>
      </w:pPr>
    </w:p>
    <w:p w:rsidR="007A2B46" w:rsidRDefault="007A2B46" w:rsidP="007A2B46">
      <w:pPr>
        <w:rPr>
          <w:color w:val="000000"/>
        </w:rPr>
      </w:pPr>
    </w:p>
    <w:p w:rsidR="007A2B46" w:rsidRDefault="007A2B46" w:rsidP="007A2B46">
      <w:pPr>
        <w:rPr>
          <w:color w:val="000000"/>
        </w:rPr>
      </w:pPr>
    </w:p>
    <w:p w:rsidR="007A2B46" w:rsidRDefault="007A2B46" w:rsidP="007A2B46">
      <w:pPr>
        <w:rPr>
          <w:color w:val="000000"/>
        </w:rPr>
      </w:pPr>
    </w:p>
    <w:p w:rsidR="007A2B46" w:rsidRDefault="007A2B46" w:rsidP="007A2B46">
      <w:pPr>
        <w:wordWrap/>
        <w:spacing w:line="360" w:lineRule="auto"/>
        <w:textAlignment w:val="baseline"/>
        <w:rPr>
          <w:rFonts w:ascii="Times New Roman" w:eastAsia="HYSinMyeongJo-Medium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</w:t>
      </w:r>
      <w:r w:rsidR="00064CF4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3. Non-significant a</w:t>
      </w:r>
      <w:r>
        <w:rPr>
          <w:rFonts w:ascii="Times New Roman" w:eastAsia="HYSinMyeongJo-Medium" w:hAnsi="Times New Roman" w:cs="Times New Roman"/>
          <w:bCs/>
          <w:color w:val="000000"/>
          <w:sz w:val="24"/>
          <w:szCs w:val="24"/>
        </w:rPr>
        <w:t xml:space="preserve">ssociation of genetic polymorphisms </w:t>
      </w:r>
      <w:r>
        <w:rPr>
          <w:rFonts w:ascii="Times New Roman" w:eastAsia="HYSinMyeongJo-Medium" w:hAnsi="Times New Roman" w:cs="Times New Roman"/>
          <w:color w:val="000000"/>
          <w:kern w:val="0"/>
          <w:sz w:val="24"/>
          <w:szCs w:val="24"/>
        </w:rPr>
        <w:t xml:space="preserve">of </w:t>
      </w:r>
      <w:r>
        <w:rPr>
          <w:rFonts w:ascii="Times New Roman" w:eastAsia="HYSinMyeongJo-Medium" w:hAnsi="Times New Roman" w:cs="Times New Roman"/>
          <w:i/>
          <w:color w:val="000000"/>
          <w:kern w:val="0"/>
          <w:sz w:val="24"/>
          <w:szCs w:val="24"/>
        </w:rPr>
        <w:t>HTR2A</w:t>
      </w:r>
      <w:r>
        <w:rPr>
          <w:rFonts w:ascii="Times New Roman" w:eastAsia="HYSinMyeongJo-Medium" w:hAnsi="Times New Roman" w:cs="Times New Roman"/>
          <w:color w:val="000000"/>
          <w:kern w:val="0"/>
          <w:sz w:val="24"/>
          <w:szCs w:val="24"/>
        </w:rPr>
        <w:t xml:space="preserve"> gene and risk of hypertension</w:t>
      </w:r>
    </w:p>
    <w:tbl>
      <w:tblPr>
        <w:tblW w:w="5392" w:type="pct"/>
        <w:tblInd w:w="-5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577"/>
        <w:gridCol w:w="1890"/>
        <w:gridCol w:w="720"/>
        <w:gridCol w:w="1884"/>
        <w:gridCol w:w="869"/>
        <w:gridCol w:w="2031"/>
        <w:gridCol w:w="722"/>
      </w:tblGrid>
      <w:tr w:rsidR="007A2B46" w:rsidTr="00C20269">
        <w:trPr>
          <w:trHeight w:val="227"/>
        </w:trPr>
        <w:tc>
          <w:tcPr>
            <w:tcW w:w="9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Cohort B</w:t>
            </w:r>
          </w:p>
        </w:tc>
        <w:tc>
          <w:tcPr>
            <w:tcW w:w="408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349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SNP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Crude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i/>
                <w:color w:val="000000"/>
                <w:kern w:val="0"/>
                <w:szCs w:val="20"/>
              </w:rPr>
              <w:t>p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Model 1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napToGrid w:val="0"/>
              <w:spacing w:after="0" w:line="360" w:lineRule="auto"/>
              <w:ind w:firstLineChars="100" w:firstLine="200"/>
              <w:jc w:val="left"/>
              <w:textAlignment w:val="baseline"/>
              <w:outlineLvl w:val="3"/>
              <w:rPr>
                <w:rFonts w:ascii="Times New Roman" w:eastAsia="Malgun Gothic" w:hAnsi="Times New Roman" w:cs="Times New Roman"/>
                <w:bCs/>
                <w:i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i/>
                <w:color w:val="000000"/>
                <w:kern w:val="0"/>
                <w:szCs w:val="20"/>
              </w:rPr>
              <w:t>p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Model 2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napToGrid w:val="0"/>
              <w:spacing w:after="0" w:line="360" w:lineRule="auto"/>
              <w:ind w:firstLineChars="100" w:firstLine="200"/>
              <w:textAlignment w:val="baseline"/>
              <w:outlineLvl w:val="3"/>
              <w:rPr>
                <w:rFonts w:ascii="Times New Roman" w:eastAsia="Malgun Gothic" w:hAnsi="Times New Roman" w:cs="Times New Roman"/>
                <w:bCs/>
                <w:i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i/>
                <w:color w:val="000000"/>
                <w:kern w:val="0"/>
                <w:szCs w:val="20"/>
              </w:rPr>
              <w:t>p</w:t>
            </w:r>
          </w:p>
        </w:tc>
      </w:tr>
      <w:tr w:rsidR="007A2B46" w:rsidTr="00C20269">
        <w:trPr>
          <w:trHeight w:val="227"/>
        </w:trPr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rs977003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AA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1.000 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250" w:firstLine="5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</w:tr>
      <w:tr w:rsidR="007A2B46" w:rsidTr="00C20269">
        <w:trPr>
          <w:trHeight w:val="227"/>
        </w:trPr>
        <w:tc>
          <w:tcPr>
            <w:tcW w:w="630" w:type="pct"/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AC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1.023 (0.932-1.123)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0.627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1.011 (0.918-1.115)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0.820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1.032 (0.912-1.169)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0.615</w:t>
            </w:r>
          </w:p>
        </w:tc>
      </w:tr>
      <w:tr w:rsidR="007A2B46" w:rsidTr="00C20269">
        <w:trPr>
          <w:trHeight w:val="227"/>
        </w:trPr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1.065 (0.879-1.290)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0.523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1.065 (0.871-1.301)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0.539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1.120 (0.871-1.440)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0.379</w:t>
            </w:r>
          </w:p>
        </w:tc>
      </w:tr>
      <w:tr w:rsidR="007A2B46" w:rsidTr="00C20269">
        <w:trPr>
          <w:trHeight w:val="227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227"/>
        </w:trPr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rs9316232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TT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250" w:firstLine="5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.000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</w:tr>
      <w:tr w:rsidR="007A2B46" w:rsidTr="00C20269">
        <w:trPr>
          <w:trHeight w:val="139"/>
        </w:trPr>
        <w:tc>
          <w:tcPr>
            <w:tcW w:w="630" w:type="pct"/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TC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0.944 (0.850-1.049)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0.288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0.936 (0.838-1.045)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0.238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0.967 (0.840-1.114)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0.644</w:t>
            </w:r>
          </w:p>
        </w:tc>
      </w:tr>
      <w:tr w:rsidR="007A2B46" w:rsidTr="00C20269">
        <w:trPr>
          <w:trHeight w:val="227"/>
        </w:trPr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1.005 (0.888-1.138)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0.933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1.008 (0.886-1.147)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0.906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1.035 (0.878-1.221)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0.680</w:t>
            </w:r>
          </w:p>
        </w:tc>
      </w:tr>
      <w:tr w:rsidR="007A2B46" w:rsidTr="00C20269">
        <w:trPr>
          <w:trHeight w:val="227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227"/>
        </w:trPr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rs582854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GG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</w:tr>
      <w:tr w:rsidR="007A2B46" w:rsidTr="00C20269">
        <w:trPr>
          <w:trHeight w:val="171"/>
        </w:trPr>
        <w:tc>
          <w:tcPr>
            <w:tcW w:w="630" w:type="pct"/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GT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0.961 (0.876-1.054)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0.397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0.970 (0.880-1.068)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0.530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0.931 (0.808-1.072)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0.321</w:t>
            </w:r>
          </w:p>
        </w:tc>
      </w:tr>
      <w:tr w:rsidR="007A2B46" w:rsidTr="00C20269">
        <w:trPr>
          <w:trHeight w:val="227"/>
        </w:trPr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TT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0.991 (0.835-1.176)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0.919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0.974 (0.815-1.165)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0.773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0.832 (0.638-1.084)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0.174</w:t>
            </w:r>
          </w:p>
        </w:tc>
      </w:tr>
      <w:tr w:rsidR="007A2B46" w:rsidTr="00C20269">
        <w:trPr>
          <w:trHeight w:val="227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227"/>
        </w:trPr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rs1360020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AA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</w:tr>
      <w:tr w:rsidR="007A2B46" w:rsidTr="00C20269">
        <w:trPr>
          <w:trHeight w:val="227"/>
        </w:trPr>
        <w:tc>
          <w:tcPr>
            <w:tcW w:w="630" w:type="pct"/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AC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1.080 (0.973-1.199)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0.150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1.097 (0.984-1.224)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0.096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50" w:firstLine="100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1.141 (0.973-1.339)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0.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105</w:t>
            </w:r>
          </w:p>
        </w:tc>
      </w:tr>
      <w:tr w:rsidR="007A2B46" w:rsidTr="00C20269">
        <w:trPr>
          <w:trHeight w:val="227"/>
        </w:trPr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0.947 (0.835-1.074)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0.397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0.955 (0.838-1.089)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0.489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0.855 (0.706-1.036)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0.109</w:t>
            </w:r>
          </w:p>
        </w:tc>
      </w:tr>
      <w:tr w:rsidR="007A2B46" w:rsidTr="00C20269">
        <w:trPr>
          <w:trHeight w:val="227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227"/>
        </w:trPr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lastRenderedPageBreak/>
              <w:t>rs2183057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AA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.000</w:t>
            </w:r>
          </w:p>
        </w:tc>
      </w:tr>
      <w:tr w:rsidR="007A2B46" w:rsidTr="00C20269">
        <w:trPr>
          <w:trHeight w:val="227"/>
        </w:trPr>
        <w:tc>
          <w:tcPr>
            <w:tcW w:w="630" w:type="pct"/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AG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1.088 (0.988-1.199)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0.087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1.094 (0.989-1.211)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0.081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1.121 (0.967-1.300)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0.131</w:t>
            </w:r>
          </w:p>
        </w:tc>
      </w:tr>
      <w:tr w:rsidR="007A2B46" w:rsidTr="00C20269">
        <w:trPr>
          <w:trHeight w:val="69"/>
        </w:trPr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GG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0.993 (0.871-1.133)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0.918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0.989 (0.862-1.134)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0.872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0.881 (0.719-1.079)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0.220</w:t>
            </w:r>
          </w:p>
        </w:tc>
      </w:tr>
      <w:tr w:rsidR="007A2B46" w:rsidTr="00C20269">
        <w:trPr>
          <w:trHeight w:val="67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67"/>
        </w:trPr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rs9590999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135"/>
        </w:trPr>
        <w:tc>
          <w:tcPr>
            <w:tcW w:w="63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CT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1.076 (0.971-1.193)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0.163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1.082 (0.971-1.205)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0.152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1.130 (0.983-1.299)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0.805</w:t>
            </w:r>
          </w:p>
        </w:tc>
      </w:tr>
      <w:tr w:rsidR="007A2B46" w:rsidTr="00C20269">
        <w:trPr>
          <w:trHeight w:val="76"/>
        </w:trPr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TT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 (0.882-1.133)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1.011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1.011(0.887-1.152)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0.871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1.046 (0.884-1.239)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0.599</w:t>
            </w:r>
          </w:p>
        </w:tc>
      </w:tr>
    </w:tbl>
    <w:p w:rsidR="007A2B46" w:rsidRDefault="007A2B46" w:rsidP="007A2B46">
      <w:pPr>
        <w:rPr>
          <w:color w:val="000000"/>
        </w:rPr>
      </w:pPr>
      <w:r>
        <w:rPr>
          <w:rFonts w:ascii="Times New Roman" w:hAnsi="Times New Roman" w:cs="Times New Roman"/>
          <w:color w:val="000000"/>
          <w:szCs w:val="20"/>
        </w:rPr>
        <w:t>Model 1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was</w:t>
      </w:r>
      <w:r>
        <w:rPr>
          <w:rFonts w:ascii="Times New Roman" w:hAnsi="Times New Roman" w:cs="Times New Roman"/>
          <w:color w:val="000000"/>
          <w:szCs w:val="20"/>
        </w:rPr>
        <w:t xml:space="preserve"> adjusted for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age, 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gender, </w:t>
      </w:r>
      <w:r>
        <w:rPr>
          <w:rFonts w:ascii="Times New Roman" w:hAnsi="Times New Roman" w:cs="Times New Roman"/>
          <w:color w:val="000000"/>
          <w:szCs w:val="20"/>
        </w:rPr>
        <w:t>smokin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g status, alcohol </w:t>
      </w:r>
      <w:r>
        <w:rPr>
          <w:rFonts w:ascii="Times New Roman" w:hAnsi="Times New Roman" w:cs="Times New Roman"/>
          <w:color w:val="000000"/>
          <w:szCs w:val="20"/>
        </w:rPr>
        <w:t>consumption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Cs w:val="20"/>
        </w:rPr>
        <w:t xml:space="preserve">and </w:t>
      </w:r>
      <w:r>
        <w:rPr>
          <w:rFonts w:ascii="Times New Roman" w:hAnsi="Times New Roman" w:cs="Times New Roman" w:hint="eastAsia"/>
          <w:color w:val="000000"/>
          <w:szCs w:val="20"/>
        </w:rPr>
        <w:t>regular exercise</w:t>
      </w:r>
      <w:r>
        <w:rPr>
          <w:rFonts w:ascii="Times New Roman" w:hAnsi="Times New Roman" w:cs="Times New Roman"/>
          <w:color w:val="000000"/>
          <w:szCs w:val="20"/>
        </w:rPr>
        <w:t>.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Model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Cs w:val="20"/>
        </w:rPr>
        <w:t>2 was adjusted for Model 1</w:t>
      </w:r>
      <w:r>
        <w:rPr>
          <w:rFonts w:ascii="Times New Roman" w:hAnsi="Times New Roman" w:cs="Times New Roman"/>
          <w:color w:val="000000"/>
          <w:szCs w:val="20"/>
        </w:rPr>
        <w:t>,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and additionally adjusted for systolic blood pressure</w:t>
      </w:r>
      <w:r>
        <w:rPr>
          <w:rFonts w:ascii="Times New Roman" w:hAnsi="Times New Roman" w:cs="Times New Roman"/>
          <w:color w:val="000000"/>
          <w:szCs w:val="20"/>
        </w:rPr>
        <w:t>, total cholesterol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and baseline body mass inde</w:t>
      </w:r>
      <w:r>
        <w:rPr>
          <w:rFonts w:ascii="Times New Roman" w:hAnsi="Times New Roman" w:cs="Times New Roman"/>
          <w:color w:val="000000"/>
          <w:szCs w:val="20"/>
        </w:rPr>
        <w:t>x.</w:t>
      </w:r>
    </w:p>
    <w:p w:rsidR="007A2B46" w:rsidRDefault="007A2B46" w:rsidP="007A2B46">
      <w:pPr>
        <w:rPr>
          <w:color w:val="000000"/>
        </w:rPr>
      </w:pPr>
    </w:p>
    <w:p w:rsidR="007A2B46" w:rsidRDefault="007A2B46" w:rsidP="007A2B46">
      <w:pPr>
        <w:widowControl/>
        <w:wordWrap/>
        <w:autoSpaceDE/>
        <w:autoSpaceDN/>
        <w:rPr>
          <w:rFonts w:ascii="Times New Roman" w:eastAsia="Malgun Gothic" w:hAnsi="Times New Roman" w:cs="Times New Roman"/>
          <w:color w:val="000000"/>
          <w:sz w:val="24"/>
          <w:szCs w:val="24"/>
        </w:rPr>
      </w:pPr>
    </w:p>
    <w:p w:rsidR="007A2B46" w:rsidRDefault="007A2B46" w:rsidP="007A2B46">
      <w:pPr>
        <w:widowControl/>
        <w:wordWrap/>
        <w:autoSpaceDE/>
        <w:autoSpaceDN/>
        <w:rPr>
          <w:rFonts w:ascii="Times New Roman" w:eastAsia="Malgun Gothic" w:hAnsi="Times New Roman" w:cs="Times New Roman"/>
          <w:color w:val="000000"/>
          <w:sz w:val="24"/>
          <w:szCs w:val="24"/>
        </w:rPr>
      </w:pPr>
    </w:p>
    <w:p w:rsidR="007A2B46" w:rsidRDefault="007A2B46" w:rsidP="007A2B46">
      <w:pPr>
        <w:widowControl/>
        <w:wordWrap/>
        <w:autoSpaceDE/>
        <w:autoSpaceDN/>
        <w:rPr>
          <w:rFonts w:ascii="Times New Roman" w:eastAsia="Malgun Gothic" w:hAnsi="Times New Roman" w:cs="Times New Roman"/>
          <w:color w:val="000000"/>
          <w:sz w:val="24"/>
          <w:szCs w:val="24"/>
        </w:rPr>
      </w:pPr>
    </w:p>
    <w:p w:rsidR="007A2B46" w:rsidRDefault="007A2B46" w:rsidP="007A2B46">
      <w:pPr>
        <w:wordWrap/>
        <w:jc w:val="left"/>
        <w:rPr>
          <w:rFonts w:ascii="Times New Roman" w:eastAsia="HYSinMyeongJo-Medium" w:hAnsi="Times New Roman" w:cs="Times New Roman"/>
          <w:b/>
          <w:bCs/>
          <w:color w:val="000000"/>
          <w:sz w:val="24"/>
          <w:szCs w:val="24"/>
        </w:rPr>
      </w:pPr>
    </w:p>
    <w:p w:rsidR="007A2B46" w:rsidRDefault="007A2B46" w:rsidP="007A2B46">
      <w:pPr>
        <w:wordWrap/>
        <w:jc w:val="left"/>
        <w:rPr>
          <w:rFonts w:ascii="Times New Roman" w:eastAsia="HYSinMyeongJo-Medium" w:hAnsi="Times New Roman" w:cs="Times New Roman"/>
          <w:color w:val="000000"/>
          <w:szCs w:val="18"/>
        </w:rPr>
      </w:pPr>
      <w:r w:rsidRPr="00AC5230">
        <w:rPr>
          <w:rFonts w:ascii="Times New Roman" w:eastAsia="HYSinMyeongJo-Medium" w:hAnsi="Times New Roman" w:cs="Times New Roman"/>
          <w:bCs/>
          <w:color w:val="000000"/>
          <w:sz w:val="24"/>
          <w:szCs w:val="24"/>
        </w:rPr>
        <w:t xml:space="preserve">Table </w:t>
      </w:r>
      <w:r w:rsidR="00064CF4">
        <w:rPr>
          <w:rFonts w:ascii="Times New Roman" w:eastAsia="HYSinMyeongJo-Medium" w:hAnsi="Times New Roman" w:cs="Times New Roman"/>
          <w:bCs/>
          <w:color w:val="000000"/>
          <w:sz w:val="24"/>
          <w:szCs w:val="24"/>
        </w:rPr>
        <w:t>S</w:t>
      </w:r>
      <w:r w:rsidRPr="00AC5230">
        <w:rPr>
          <w:rFonts w:ascii="Times New Roman" w:eastAsia="HYSinMyeongJo-Medium" w:hAnsi="Times New Roman" w:cs="Times New Roman"/>
          <w:bCs/>
          <w:color w:val="000000"/>
          <w:sz w:val="24"/>
          <w:szCs w:val="24"/>
        </w:rPr>
        <w:t>4. Distribution</w:t>
      </w:r>
      <w:r>
        <w:rPr>
          <w:rFonts w:ascii="Times New Roman" w:eastAsia="HYSinMyeongJo-Medium" w:hAnsi="Times New Roman" w:cs="Times New Roman"/>
          <w:bCs/>
          <w:color w:val="000000"/>
          <w:sz w:val="24"/>
          <w:szCs w:val="24"/>
        </w:rPr>
        <w:t xml:space="preserve"> of </w:t>
      </w:r>
      <w:r>
        <w:rPr>
          <w:rFonts w:ascii="Times New Roman" w:eastAsia="HYSinMyeongJo-Medium" w:hAnsi="Times New Roman" w:cs="Times New Roman"/>
          <w:bCs/>
          <w:i/>
          <w:color w:val="000000"/>
          <w:sz w:val="24"/>
          <w:szCs w:val="24"/>
        </w:rPr>
        <w:t>HTR2A</w:t>
      </w:r>
      <w:r>
        <w:rPr>
          <w:rFonts w:ascii="Times New Roman" w:eastAsia="HYSinMyeongJo-Medium" w:hAnsi="Times New Roman" w:cs="Times New Roman"/>
          <w:bCs/>
          <w:color w:val="000000"/>
          <w:sz w:val="24"/>
          <w:szCs w:val="24"/>
        </w:rPr>
        <w:t xml:space="preserve"> genetic variations according to development of hypertension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7"/>
        <w:gridCol w:w="1365"/>
        <w:gridCol w:w="1924"/>
        <w:gridCol w:w="2035"/>
        <w:gridCol w:w="989"/>
        <w:gridCol w:w="1284"/>
      </w:tblGrid>
      <w:tr w:rsidR="007A2B46" w:rsidTr="00C20269">
        <w:trPr>
          <w:trHeight w:val="390"/>
        </w:trPr>
        <w:tc>
          <w:tcPr>
            <w:tcW w:w="430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Cohort A (N=6039)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695"/>
        </w:trPr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SNP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Genotype</w:t>
            </w:r>
          </w:p>
        </w:tc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No</w:t>
            </w:r>
          </w:p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Hypertension</w:t>
            </w:r>
          </w:p>
          <w:p w:rsidR="007A2B46" w:rsidRDefault="007A2B46" w:rsidP="00C20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(N=4621), N (%)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Hypertension</w:t>
            </w:r>
          </w:p>
          <w:p w:rsidR="007A2B46" w:rsidRDefault="007A2B46" w:rsidP="00C20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(N=1418), N (%)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-value</w:t>
            </w:r>
          </w:p>
        </w:tc>
        <w:tc>
          <w:tcPr>
            <w:tcW w:w="696" w:type="pct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adjusted </w:t>
            </w:r>
            <w:r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-value*</w:t>
            </w:r>
          </w:p>
        </w:tc>
      </w:tr>
      <w:tr w:rsidR="007A2B46" w:rsidTr="00C20269">
        <w:trPr>
          <w:trHeight w:val="234"/>
        </w:trPr>
        <w:tc>
          <w:tcPr>
            <w:tcW w:w="8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rs7330636</w:t>
            </w:r>
          </w:p>
        </w:tc>
        <w:tc>
          <w:tcPr>
            <w:tcW w:w="740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GG</w:t>
            </w:r>
          </w:p>
        </w:tc>
        <w:tc>
          <w:tcPr>
            <w:tcW w:w="1043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555 (85.9)</w:t>
            </w:r>
          </w:p>
        </w:tc>
        <w:tc>
          <w:tcPr>
            <w:tcW w:w="1103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989 (89.2)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696" w:type="pct"/>
            <w:tcBorders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0.107</w:t>
            </w:r>
          </w:p>
        </w:tc>
      </w:tr>
      <w:tr w:rsidR="007A2B46" w:rsidTr="00C20269">
        <w:trPr>
          <w:trHeight w:val="46"/>
        </w:trPr>
        <w:tc>
          <w:tcPr>
            <w:tcW w:w="88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GA</w:t>
            </w:r>
          </w:p>
        </w:tc>
        <w:tc>
          <w:tcPr>
            <w:tcW w:w="10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89 (13.8)</w:t>
            </w:r>
          </w:p>
        </w:tc>
        <w:tc>
          <w:tcPr>
            <w:tcW w:w="11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115 (10.4)</w:t>
            </w:r>
          </w:p>
        </w:tc>
        <w:tc>
          <w:tcPr>
            <w:tcW w:w="5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46"/>
        </w:trPr>
        <w:tc>
          <w:tcPr>
            <w:tcW w:w="8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43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 (0.3)</w:t>
            </w:r>
          </w:p>
        </w:tc>
        <w:tc>
          <w:tcPr>
            <w:tcW w:w="1103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5 (0.5) </w:t>
            </w:r>
          </w:p>
        </w:tc>
        <w:tc>
          <w:tcPr>
            <w:tcW w:w="535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6" w:type="pct"/>
            <w:tcBorders>
              <w:top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46"/>
        </w:trPr>
        <w:tc>
          <w:tcPr>
            <w:tcW w:w="8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rs9590999</w:t>
            </w:r>
          </w:p>
        </w:tc>
        <w:tc>
          <w:tcPr>
            <w:tcW w:w="740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CC</w:t>
            </w:r>
          </w:p>
        </w:tc>
        <w:tc>
          <w:tcPr>
            <w:tcW w:w="1043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167 (25.1)</w:t>
            </w:r>
          </w:p>
        </w:tc>
        <w:tc>
          <w:tcPr>
            <w:tcW w:w="1103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335 (29.2)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696" w:type="pct"/>
            <w:tcBorders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0.087</w:t>
            </w:r>
          </w:p>
        </w:tc>
      </w:tr>
      <w:tr w:rsidR="007A2B46" w:rsidTr="00C20269">
        <w:trPr>
          <w:trHeight w:val="46"/>
        </w:trPr>
        <w:tc>
          <w:tcPr>
            <w:tcW w:w="88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CT</w:t>
            </w:r>
          </w:p>
        </w:tc>
        <w:tc>
          <w:tcPr>
            <w:tcW w:w="10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354 (53.2)</w:t>
            </w:r>
          </w:p>
        </w:tc>
        <w:tc>
          <w:tcPr>
            <w:tcW w:w="11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545 (47.6)</w:t>
            </w:r>
          </w:p>
        </w:tc>
        <w:tc>
          <w:tcPr>
            <w:tcW w:w="5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46"/>
        </w:trPr>
        <w:tc>
          <w:tcPr>
            <w:tcW w:w="8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TT</w:t>
            </w:r>
          </w:p>
        </w:tc>
        <w:tc>
          <w:tcPr>
            <w:tcW w:w="1043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 (21.7)</w:t>
            </w:r>
          </w:p>
        </w:tc>
        <w:tc>
          <w:tcPr>
            <w:tcW w:w="1103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266 (23.2)</w:t>
            </w:r>
          </w:p>
        </w:tc>
        <w:tc>
          <w:tcPr>
            <w:tcW w:w="535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6" w:type="pct"/>
            <w:tcBorders>
              <w:top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46"/>
        </w:trPr>
        <w:tc>
          <w:tcPr>
            <w:tcW w:w="8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rs2183057</w:t>
            </w:r>
          </w:p>
        </w:tc>
        <w:tc>
          <w:tcPr>
            <w:tcW w:w="740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43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253 (38.0)</w:t>
            </w:r>
          </w:p>
        </w:tc>
        <w:tc>
          <w:tcPr>
            <w:tcW w:w="1103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401 (34.9)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696" w:type="pct"/>
            <w:tcBorders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0.087</w:t>
            </w:r>
          </w:p>
        </w:tc>
      </w:tr>
      <w:tr w:rsidR="007A2B46" w:rsidTr="00C20269">
        <w:trPr>
          <w:trHeight w:val="118"/>
        </w:trPr>
        <w:tc>
          <w:tcPr>
            <w:tcW w:w="88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AG</w:t>
            </w:r>
          </w:p>
        </w:tc>
        <w:tc>
          <w:tcPr>
            <w:tcW w:w="10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331 (49.7)</w:t>
            </w:r>
          </w:p>
        </w:tc>
        <w:tc>
          <w:tcPr>
            <w:tcW w:w="11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553 (48.1)</w:t>
            </w:r>
          </w:p>
        </w:tc>
        <w:tc>
          <w:tcPr>
            <w:tcW w:w="5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117"/>
        </w:trPr>
        <w:tc>
          <w:tcPr>
            <w:tcW w:w="8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GG</w:t>
            </w:r>
          </w:p>
        </w:tc>
        <w:tc>
          <w:tcPr>
            <w:tcW w:w="1043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82 (12.3)</w:t>
            </w:r>
          </w:p>
        </w:tc>
        <w:tc>
          <w:tcPr>
            <w:tcW w:w="1103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195 (17.0)</w:t>
            </w:r>
          </w:p>
        </w:tc>
        <w:tc>
          <w:tcPr>
            <w:tcW w:w="535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6" w:type="pct"/>
            <w:tcBorders>
              <w:top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117"/>
        </w:trPr>
        <w:tc>
          <w:tcPr>
            <w:tcW w:w="8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rs4942595</w:t>
            </w:r>
          </w:p>
        </w:tc>
        <w:tc>
          <w:tcPr>
            <w:tcW w:w="740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TT</w:t>
            </w:r>
          </w:p>
        </w:tc>
        <w:tc>
          <w:tcPr>
            <w:tcW w:w="1043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168 (25.2)</w:t>
            </w:r>
          </w:p>
        </w:tc>
        <w:tc>
          <w:tcPr>
            <w:tcW w:w="1103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339 (29.5)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696" w:type="pct"/>
            <w:tcBorders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0.087</w:t>
            </w:r>
          </w:p>
        </w:tc>
      </w:tr>
      <w:tr w:rsidR="007A2B46" w:rsidTr="00C20269">
        <w:trPr>
          <w:trHeight w:val="235"/>
        </w:trPr>
        <w:tc>
          <w:tcPr>
            <w:tcW w:w="88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TC</w:t>
            </w:r>
          </w:p>
        </w:tc>
        <w:tc>
          <w:tcPr>
            <w:tcW w:w="10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354 (53.1)</w:t>
            </w:r>
          </w:p>
        </w:tc>
        <w:tc>
          <w:tcPr>
            <w:tcW w:w="11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541 (47.1)</w:t>
            </w:r>
          </w:p>
        </w:tc>
        <w:tc>
          <w:tcPr>
            <w:tcW w:w="5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79"/>
        </w:trPr>
        <w:tc>
          <w:tcPr>
            <w:tcW w:w="8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CC</w:t>
            </w:r>
          </w:p>
        </w:tc>
        <w:tc>
          <w:tcPr>
            <w:tcW w:w="1043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145 (21.7)</w:t>
            </w:r>
          </w:p>
        </w:tc>
        <w:tc>
          <w:tcPr>
            <w:tcW w:w="1103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269 (23.4)</w:t>
            </w:r>
          </w:p>
        </w:tc>
        <w:tc>
          <w:tcPr>
            <w:tcW w:w="535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6" w:type="pct"/>
            <w:tcBorders>
              <w:top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78"/>
        </w:trPr>
        <w:tc>
          <w:tcPr>
            <w:tcW w:w="8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rs4531630</w:t>
            </w:r>
          </w:p>
        </w:tc>
        <w:tc>
          <w:tcPr>
            <w:tcW w:w="740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43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168 (25.3)</w:t>
            </w:r>
          </w:p>
        </w:tc>
        <w:tc>
          <w:tcPr>
            <w:tcW w:w="1103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338 (29.6)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696" w:type="pct"/>
            <w:tcBorders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0.087</w:t>
            </w:r>
          </w:p>
        </w:tc>
      </w:tr>
      <w:tr w:rsidR="007A2B46" w:rsidTr="00C20269">
        <w:trPr>
          <w:trHeight w:val="78"/>
        </w:trPr>
        <w:tc>
          <w:tcPr>
            <w:tcW w:w="88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AG</w:t>
            </w:r>
          </w:p>
        </w:tc>
        <w:tc>
          <w:tcPr>
            <w:tcW w:w="10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344 (51.7)</w:t>
            </w:r>
          </w:p>
        </w:tc>
        <w:tc>
          <w:tcPr>
            <w:tcW w:w="11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584 (51.1)</w:t>
            </w:r>
          </w:p>
        </w:tc>
        <w:tc>
          <w:tcPr>
            <w:tcW w:w="5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78"/>
        </w:trPr>
        <w:tc>
          <w:tcPr>
            <w:tcW w:w="8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GG</w:t>
            </w:r>
          </w:p>
        </w:tc>
        <w:tc>
          <w:tcPr>
            <w:tcW w:w="1043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153 (23.0)</w:t>
            </w:r>
          </w:p>
        </w:tc>
        <w:tc>
          <w:tcPr>
            <w:tcW w:w="1103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221 (12.2)</w:t>
            </w:r>
          </w:p>
        </w:tc>
        <w:tc>
          <w:tcPr>
            <w:tcW w:w="535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6" w:type="pct"/>
            <w:tcBorders>
              <w:top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78"/>
        </w:trPr>
        <w:tc>
          <w:tcPr>
            <w:tcW w:w="8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rs17069883</w:t>
            </w:r>
          </w:p>
        </w:tc>
        <w:tc>
          <w:tcPr>
            <w:tcW w:w="740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43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197 (29.5)</w:t>
            </w:r>
          </w:p>
        </w:tc>
        <w:tc>
          <w:tcPr>
            <w:tcW w:w="1103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287 (25.0)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696" w:type="pct"/>
            <w:tcBorders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0.087</w:t>
            </w:r>
          </w:p>
        </w:tc>
      </w:tr>
      <w:tr w:rsidR="007A2B46" w:rsidTr="00C20269">
        <w:trPr>
          <w:trHeight w:val="235"/>
        </w:trPr>
        <w:tc>
          <w:tcPr>
            <w:tcW w:w="88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AC</w:t>
            </w:r>
          </w:p>
        </w:tc>
        <w:tc>
          <w:tcPr>
            <w:tcW w:w="10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341 (51.1)</w:t>
            </w:r>
          </w:p>
        </w:tc>
        <w:tc>
          <w:tcPr>
            <w:tcW w:w="11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594 (51.7)</w:t>
            </w:r>
          </w:p>
        </w:tc>
        <w:tc>
          <w:tcPr>
            <w:tcW w:w="5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76"/>
        </w:trPr>
        <w:tc>
          <w:tcPr>
            <w:tcW w:w="8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CC</w:t>
            </w:r>
          </w:p>
        </w:tc>
        <w:tc>
          <w:tcPr>
            <w:tcW w:w="1043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129 (19.3)</w:t>
            </w:r>
          </w:p>
        </w:tc>
        <w:tc>
          <w:tcPr>
            <w:tcW w:w="1103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268 (23.3)</w:t>
            </w:r>
          </w:p>
        </w:tc>
        <w:tc>
          <w:tcPr>
            <w:tcW w:w="535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6" w:type="pct"/>
            <w:tcBorders>
              <w:top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75"/>
        </w:trPr>
        <w:tc>
          <w:tcPr>
            <w:tcW w:w="8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rs4942578</w:t>
            </w:r>
          </w:p>
        </w:tc>
        <w:tc>
          <w:tcPr>
            <w:tcW w:w="740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CC</w:t>
            </w:r>
          </w:p>
        </w:tc>
        <w:tc>
          <w:tcPr>
            <w:tcW w:w="1043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258 (38.7)</w:t>
            </w:r>
          </w:p>
        </w:tc>
        <w:tc>
          <w:tcPr>
            <w:tcW w:w="1103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431 (37.5)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0.225</w:t>
            </w:r>
          </w:p>
        </w:tc>
        <w:tc>
          <w:tcPr>
            <w:tcW w:w="696" w:type="pct"/>
            <w:tcBorders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0.225</w:t>
            </w:r>
          </w:p>
        </w:tc>
      </w:tr>
      <w:tr w:rsidR="007A2B46" w:rsidTr="00C20269">
        <w:trPr>
          <w:trHeight w:val="75"/>
        </w:trPr>
        <w:tc>
          <w:tcPr>
            <w:tcW w:w="88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CA</w:t>
            </w:r>
          </w:p>
        </w:tc>
        <w:tc>
          <w:tcPr>
            <w:tcW w:w="10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320 (48.0)</w:t>
            </w:r>
          </w:p>
        </w:tc>
        <w:tc>
          <w:tcPr>
            <w:tcW w:w="11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530 (46.1)</w:t>
            </w:r>
          </w:p>
        </w:tc>
        <w:tc>
          <w:tcPr>
            <w:tcW w:w="5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75"/>
        </w:trPr>
        <w:tc>
          <w:tcPr>
            <w:tcW w:w="8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4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89 (13.3)</w:t>
            </w: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188 (16.4)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6" w:type="pct"/>
            <w:tcBorders>
              <w:top w:val="nil"/>
              <w:bottom w:val="single" w:sz="4" w:space="0" w:color="auto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A2B46" w:rsidRDefault="007A2B46" w:rsidP="007A2B46">
      <w:pPr>
        <w:wordWrap/>
        <w:spacing w:line="240" w:lineRule="auto"/>
        <w:textAlignment w:val="baseline"/>
        <w:rPr>
          <w:rFonts w:ascii="Times New Roman" w:eastAsia="HYSinMyeongJo-Medium" w:hAnsi="Times New Roman" w:cs="Times New Roman"/>
          <w:color w:val="000000"/>
          <w:kern w:val="0"/>
          <w:sz w:val="22"/>
        </w:rPr>
      </w:pPr>
      <w:r>
        <w:rPr>
          <w:rFonts w:ascii="Times New Roman" w:eastAsia="HYSinMyeongJo-Medium" w:hAnsi="Times New Roman" w:cs="Times New Roman"/>
          <w:color w:val="000000"/>
          <w:kern w:val="0"/>
          <w:sz w:val="22"/>
        </w:rPr>
        <w:t xml:space="preserve">Cohort B (N=7524)             (N=4999)       (N=2525)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6"/>
        <w:gridCol w:w="1415"/>
        <w:gridCol w:w="1895"/>
        <w:gridCol w:w="1823"/>
        <w:gridCol w:w="1009"/>
        <w:gridCol w:w="1406"/>
      </w:tblGrid>
      <w:tr w:rsidR="007A2B46" w:rsidTr="00C20269">
        <w:trPr>
          <w:trHeight w:val="46"/>
        </w:trPr>
        <w:tc>
          <w:tcPr>
            <w:tcW w:w="9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lastRenderedPageBreak/>
              <w:t>rs4942578</w:t>
            </w:r>
          </w:p>
        </w:tc>
        <w:tc>
          <w:tcPr>
            <w:tcW w:w="76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  <w:t>CC</w:t>
            </w:r>
          </w:p>
        </w:tc>
        <w:tc>
          <w:tcPr>
            <w:tcW w:w="102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1834 (39.2)</w:t>
            </w:r>
          </w:p>
        </w:tc>
        <w:tc>
          <w:tcPr>
            <w:tcW w:w="988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949 (40.2)</w:t>
            </w:r>
          </w:p>
        </w:tc>
        <w:tc>
          <w:tcPr>
            <w:tcW w:w="54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0.605</w:t>
            </w:r>
          </w:p>
        </w:tc>
        <w:tc>
          <w:tcPr>
            <w:tcW w:w="762" w:type="pct"/>
            <w:tcBorders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0.605</w:t>
            </w:r>
          </w:p>
        </w:tc>
      </w:tr>
      <w:tr w:rsidR="007A2B46" w:rsidTr="00C20269">
        <w:trPr>
          <w:trHeight w:val="46"/>
        </w:trPr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  <w:t>CA</w:t>
            </w:r>
          </w:p>
        </w:tc>
        <w:tc>
          <w:tcPr>
            <w:tcW w:w="10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2171 (46.5)</w:t>
            </w:r>
          </w:p>
        </w:tc>
        <w:tc>
          <w:tcPr>
            <w:tcW w:w="98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1089 (46.2)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46"/>
        </w:trPr>
        <w:tc>
          <w:tcPr>
            <w:tcW w:w="9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  <w:t>AA</w:t>
            </w:r>
          </w:p>
        </w:tc>
        <w:tc>
          <w:tcPr>
            <w:tcW w:w="1027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668 (14.3)</w:t>
            </w:r>
          </w:p>
        </w:tc>
        <w:tc>
          <w:tcPr>
            <w:tcW w:w="988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320 (13.6)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2" w:type="pct"/>
            <w:tcBorders>
              <w:top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46"/>
        </w:trPr>
        <w:tc>
          <w:tcPr>
            <w:tcW w:w="9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rs985933</w:t>
            </w:r>
          </w:p>
        </w:tc>
        <w:tc>
          <w:tcPr>
            <w:tcW w:w="76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2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1526 (32.8)</w:t>
            </w:r>
          </w:p>
        </w:tc>
        <w:tc>
          <w:tcPr>
            <w:tcW w:w="988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781 (33.2)</w:t>
            </w:r>
          </w:p>
        </w:tc>
        <w:tc>
          <w:tcPr>
            <w:tcW w:w="54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0.496</w:t>
            </w:r>
          </w:p>
        </w:tc>
        <w:tc>
          <w:tcPr>
            <w:tcW w:w="762" w:type="pct"/>
            <w:tcBorders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0.595</w:t>
            </w:r>
          </w:p>
        </w:tc>
      </w:tr>
      <w:tr w:rsidR="007A2B46" w:rsidTr="00C20269">
        <w:trPr>
          <w:trHeight w:val="46"/>
        </w:trPr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AG</w:t>
            </w:r>
          </w:p>
        </w:tc>
        <w:tc>
          <w:tcPr>
            <w:tcW w:w="10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2257 (48.5)</w:t>
            </w:r>
          </w:p>
        </w:tc>
        <w:tc>
          <w:tcPr>
            <w:tcW w:w="98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1154 (49.1)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46"/>
        </w:trPr>
        <w:tc>
          <w:tcPr>
            <w:tcW w:w="9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GG</w:t>
            </w:r>
          </w:p>
        </w:tc>
        <w:tc>
          <w:tcPr>
            <w:tcW w:w="1027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875 (18.8)</w:t>
            </w:r>
          </w:p>
        </w:tc>
        <w:tc>
          <w:tcPr>
            <w:tcW w:w="988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414 (17.6)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2" w:type="pct"/>
            <w:tcBorders>
              <w:top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46"/>
        </w:trPr>
        <w:tc>
          <w:tcPr>
            <w:tcW w:w="9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rs4941573</w:t>
            </w:r>
          </w:p>
        </w:tc>
        <w:tc>
          <w:tcPr>
            <w:tcW w:w="76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TT</w:t>
            </w:r>
          </w:p>
        </w:tc>
        <w:tc>
          <w:tcPr>
            <w:tcW w:w="102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1184 (25.4)</w:t>
            </w:r>
          </w:p>
        </w:tc>
        <w:tc>
          <w:tcPr>
            <w:tcW w:w="988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565 (24.0)</w:t>
            </w:r>
          </w:p>
        </w:tc>
        <w:tc>
          <w:tcPr>
            <w:tcW w:w="54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762" w:type="pct"/>
            <w:tcBorders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0.389</w:t>
            </w:r>
          </w:p>
        </w:tc>
      </w:tr>
      <w:tr w:rsidR="007A2B46" w:rsidTr="00C20269">
        <w:trPr>
          <w:trHeight w:val="118"/>
        </w:trPr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TC</w:t>
            </w:r>
          </w:p>
        </w:tc>
        <w:tc>
          <w:tcPr>
            <w:tcW w:w="10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2314 (49.6)</w:t>
            </w:r>
          </w:p>
        </w:tc>
        <w:tc>
          <w:tcPr>
            <w:tcW w:w="98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1221 (51.8)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117"/>
        </w:trPr>
        <w:tc>
          <w:tcPr>
            <w:tcW w:w="9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CC</w:t>
            </w:r>
          </w:p>
        </w:tc>
        <w:tc>
          <w:tcPr>
            <w:tcW w:w="1027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1172 (25.1)</w:t>
            </w:r>
          </w:p>
        </w:tc>
        <w:tc>
          <w:tcPr>
            <w:tcW w:w="988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571 (24.2)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2" w:type="pct"/>
            <w:tcBorders>
              <w:top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117"/>
        </w:trPr>
        <w:tc>
          <w:tcPr>
            <w:tcW w:w="9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rs6313</w:t>
            </w:r>
          </w:p>
        </w:tc>
        <w:tc>
          <w:tcPr>
            <w:tcW w:w="76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GG</w:t>
            </w:r>
          </w:p>
        </w:tc>
        <w:tc>
          <w:tcPr>
            <w:tcW w:w="102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1229 (26.3)</w:t>
            </w:r>
          </w:p>
        </w:tc>
        <w:tc>
          <w:tcPr>
            <w:tcW w:w="988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584 (24.8)</w:t>
            </w:r>
          </w:p>
        </w:tc>
        <w:tc>
          <w:tcPr>
            <w:tcW w:w="54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762" w:type="pct"/>
            <w:tcBorders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0.389</w:t>
            </w:r>
          </w:p>
        </w:tc>
      </w:tr>
      <w:tr w:rsidR="007A2B46" w:rsidTr="00C20269">
        <w:trPr>
          <w:trHeight w:val="235"/>
        </w:trPr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GA</w:t>
            </w:r>
          </w:p>
        </w:tc>
        <w:tc>
          <w:tcPr>
            <w:tcW w:w="10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2301 (49.2)</w:t>
            </w:r>
          </w:p>
        </w:tc>
        <w:tc>
          <w:tcPr>
            <w:tcW w:w="98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1218 (51.7)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79"/>
        </w:trPr>
        <w:tc>
          <w:tcPr>
            <w:tcW w:w="9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27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1143 (24.5)</w:t>
            </w:r>
          </w:p>
        </w:tc>
        <w:tc>
          <w:tcPr>
            <w:tcW w:w="988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556 (23.6)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2" w:type="pct"/>
            <w:tcBorders>
              <w:top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78"/>
        </w:trPr>
        <w:tc>
          <w:tcPr>
            <w:tcW w:w="9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rs1328685</w:t>
            </w:r>
          </w:p>
        </w:tc>
        <w:tc>
          <w:tcPr>
            <w:tcW w:w="76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TT</w:t>
            </w:r>
          </w:p>
        </w:tc>
        <w:tc>
          <w:tcPr>
            <w:tcW w:w="102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4031 (86.3)</w:t>
            </w:r>
          </w:p>
        </w:tc>
        <w:tc>
          <w:tcPr>
            <w:tcW w:w="988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2054 (87.1)</w:t>
            </w:r>
          </w:p>
        </w:tc>
        <w:tc>
          <w:tcPr>
            <w:tcW w:w="54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0.259</w:t>
            </w:r>
          </w:p>
        </w:tc>
        <w:tc>
          <w:tcPr>
            <w:tcW w:w="762" w:type="pct"/>
            <w:tcBorders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0.389</w:t>
            </w:r>
          </w:p>
        </w:tc>
      </w:tr>
      <w:tr w:rsidR="007A2B46" w:rsidTr="00C20269">
        <w:trPr>
          <w:trHeight w:val="78"/>
        </w:trPr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TC</w:t>
            </w:r>
          </w:p>
        </w:tc>
        <w:tc>
          <w:tcPr>
            <w:tcW w:w="10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611 (13.1)</w:t>
            </w:r>
          </w:p>
        </w:tc>
        <w:tc>
          <w:tcPr>
            <w:tcW w:w="98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295 (12.5)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78"/>
        </w:trPr>
        <w:tc>
          <w:tcPr>
            <w:tcW w:w="9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CC</w:t>
            </w:r>
          </w:p>
        </w:tc>
        <w:tc>
          <w:tcPr>
            <w:tcW w:w="1027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 (0.7)</w:t>
            </w:r>
          </w:p>
        </w:tc>
        <w:tc>
          <w:tcPr>
            <w:tcW w:w="988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 (0.4)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2" w:type="pct"/>
            <w:tcBorders>
              <w:top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78"/>
        </w:trPr>
        <w:tc>
          <w:tcPr>
            <w:tcW w:w="9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rs2567675</w:t>
            </w:r>
          </w:p>
        </w:tc>
        <w:tc>
          <w:tcPr>
            <w:tcW w:w="76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TT</w:t>
            </w:r>
          </w:p>
        </w:tc>
        <w:tc>
          <w:tcPr>
            <w:tcW w:w="102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2823 (60.4)</w:t>
            </w:r>
          </w:p>
        </w:tc>
        <w:tc>
          <w:tcPr>
            <w:tcW w:w="988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1483 (62.9)</w:t>
            </w:r>
          </w:p>
        </w:tc>
        <w:tc>
          <w:tcPr>
            <w:tcW w:w="547" w:type="pct"/>
            <w:tcBorders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0.124</w:t>
            </w:r>
          </w:p>
        </w:tc>
        <w:tc>
          <w:tcPr>
            <w:tcW w:w="762" w:type="pct"/>
            <w:tcBorders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0.389</w:t>
            </w:r>
          </w:p>
        </w:tc>
      </w:tr>
      <w:tr w:rsidR="007A2B46" w:rsidTr="00C20269">
        <w:trPr>
          <w:trHeight w:val="235"/>
        </w:trPr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TC</w:t>
            </w:r>
          </w:p>
        </w:tc>
        <w:tc>
          <w:tcPr>
            <w:tcW w:w="10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1616 (34.6)</w:t>
            </w:r>
          </w:p>
        </w:tc>
        <w:tc>
          <w:tcPr>
            <w:tcW w:w="98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762 (32.3)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2B46" w:rsidTr="00C20269">
        <w:trPr>
          <w:trHeight w:val="80"/>
        </w:trPr>
        <w:tc>
          <w:tcPr>
            <w:tcW w:w="9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CC</w:t>
            </w:r>
          </w:p>
        </w:tc>
        <w:tc>
          <w:tcPr>
            <w:tcW w:w="102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234 (5.0)</w:t>
            </w:r>
          </w:p>
        </w:tc>
        <w:tc>
          <w:tcPr>
            <w:tcW w:w="98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112 (4.8)</w:t>
            </w:r>
          </w:p>
        </w:tc>
        <w:tc>
          <w:tcPr>
            <w:tcW w:w="54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2" w:type="pct"/>
            <w:tcBorders>
              <w:top w:val="nil"/>
              <w:bottom w:val="single" w:sz="4" w:space="0" w:color="auto"/>
            </w:tcBorders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A2B46" w:rsidRDefault="007A2B46" w:rsidP="007A2B46">
      <w:pPr>
        <w:widowControl/>
        <w:wordWrap/>
        <w:autoSpaceDE/>
        <w:autoSpaceDN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*, adjusted p-value was calculated with the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Benjamini</w:t>
      </w:r>
      <w:proofErr w:type="spellEnd"/>
      <w:r>
        <w:rPr>
          <w:rFonts w:ascii="Times New Roman" w:hAnsi="Times New Roman" w:cs="Times New Roman"/>
          <w:color w:val="000000"/>
          <w:szCs w:val="20"/>
        </w:rPr>
        <w:t>-Hochberg method</w:t>
      </w:r>
    </w:p>
    <w:p w:rsidR="007A2B46" w:rsidRDefault="007A2B46" w:rsidP="007A2B46">
      <w:pPr>
        <w:widowControl/>
        <w:wordWrap/>
        <w:autoSpaceDE/>
        <w:autoSpaceDN/>
        <w:rPr>
          <w:rFonts w:ascii="Times New Roman" w:hAnsi="Times New Roman" w:cs="Times New Roman"/>
          <w:color w:val="000000"/>
          <w:szCs w:val="20"/>
        </w:rPr>
      </w:pPr>
    </w:p>
    <w:p w:rsidR="007A2B46" w:rsidRDefault="007A2B46" w:rsidP="007A2B46">
      <w:pPr>
        <w:widowControl/>
        <w:wordWrap/>
        <w:autoSpaceDE/>
        <w:autoSpaceDN/>
        <w:rPr>
          <w:rFonts w:ascii="Times New Roman" w:eastAsia="Malgun Gothic" w:hAnsi="Times New Roman" w:cs="Times New Roman"/>
          <w:color w:val="000000"/>
          <w:szCs w:val="20"/>
        </w:rPr>
        <w:sectPr w:rsidR="007A2B46" w:rsidSect="007A2B46">
          <w:footerReference w:type="default" r:id="rId7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:rsidR="007A2B46" w:rsidRDefault="007A2B46" w:rsidP="007A2B46">
      <w:pPr>
        <w:wordWrap/>
        <w:spacing w:line="360" w:lineRule="auto"/>
        <w:textAlignment w:val="baseline"/>
        <w:rPr>
          <w:rFonts w:ascii="Times New Roman" w:eastAsia="HYSinMyeongJo-Medium" w:hAnsi="Times New Roman" w:cs="Times New Roman"/>
          <w:color w:val="000000"/>
          <w:kern w:val="0"/>
          <w:sz w:val="24"/>
          <w:szCs w:val="24"/>
        </w:rPr>
      </w:pPr>
      <w:r w:rsidRPr="00AC5230">
        <w:rPr>
          <w:rFonts w:ascii="Times New Roman" w:eastAsia="HYSinMyeongJo-Medium" w:hAnsi="Times New Roman" w:cs="Times New Roman"/>
          <w:bCs/>
          <w:color w:val="000000"/>
          <w:sz w:val="24"/>
          <w:szCs w:val="24"/>
        </w:rPr>
        <w:lastRenderedPageBreak/>
        <w:t xml:space="preserve">Table </w:t>
      </w:r>
      <w:r w:rsidR="00064CF4">
        <w:rPr>
          <w:rFonts w:ascii="Times New Roman" w:eastAsia="HYSinMyeongJo-Medium" w:hAnsi="Times New Roman" w:cs="Times New Roman"/>
          <w:bCs/>
          <w:color w:val="000000"/>
          <w:sz w:val="24"/>
          <w:szCs w:val="24"/>
        </w:rPr>
        <w:t>S</w:t>
      </w:r>
      <w:r w:rsidRPr="00AC5230">
        <w:rPr>
          <w:rFonts w:ascii="Times New Roman" w:eastAsia="HYSinMyeongJo-Medium" w:hAnsi="Times New Roman" w:cs="Times New Roman"/>
          <w:bCs/>
          <w:color w:val="000000"/>
          <w:sz w:val="24"/>
          <w:szCs w:val="24"/>
        </w:rPr>
        <w:t>5. Association</w:t>
      </w:r>
      <w:r>
        <w:rPr>
          <w:rFonts w:ascii="Times New Roman" w:eastAsia="HYSinMyeongJo-Medium" w:hAnsi="Times New Roman" w:cs="Times New Roman"/>
          <w:bCs/>
          <w:color w:val="000000"/>
          <w:sz w:val="24"/>
          <w:szCs w:val="24"/>
        </w:rPr>
        <w:t xml:space="preserve"> of genetic polymorphisms </w:t>
      </w:r>
      <w:r>
        <w:rPr>
          <w:rFonts w:ascii="Times New Roman" w:eastAsia="HYSinMyeongJo-Medium" w:hAnsi="Times New Roman" w:cs="Times New Roman"/>
          <w:color w:val="000000"/>
          <w:kern w:val="0"/>
          <w:sz w:val="24"/>
          <w:szCs w:val="24"/>
        </w:rPr>
        <w:t xml:space="preserve">of </w:t>
      </w:r>
      <w:r>
        <w:rPr>
          <w:rFonts w:ascii="Times New Roman" w:eastAsia="HYSinMyeongJo-Medium" w:hAnsi="Times New Roman" w:cs="Times New Roman"/>
          <w:i/>
          <w:color w:val="000000"/>
          <w:kern w:val="0"/>
          <w:sz w:val="24"/>
          <w:szCs w:val="24"/>
        </w:rPr>
        <w:t>HTR2A</w:t>
      </w:r>
      <w:r>
        <w:rPr>
          <w:rFonts w:ascii="Times New Roman" w:eastAsia="HYSinMyeongJo-Medium" w:hAnsi="Times New Roman" w:cs="Times New Roman"/>
          <w:color w:val="000000"/>
          <w:kern w:val="0"/>
          <w:sz w:val="24"/>
          <w:szCs w:val="24"/>
        </w:rPr>
        <w:t xml:space="preserve"> gene and risk of hypertension</w:t>
      </w:r>
    </w:p>
    <w:tbl>
      <w:tblPr>
        <w:tblW w:w="0" w:type="auto"/>
        <w:tblInd w:w="-2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3"/>
        <w:gridCol w:w="487"/>
        <w:gridCol w:w="2140"/>
        <w:gridCol w:w="1559"/>
        <w:gridCol w:w="1985"/>
        <w:gridCol w:w="1417"/>
        <w:gridCol w:w="2127"/>
        <w:gridCol w:w="1559"/>
      </w:tblGrid>
      <w:tr w:rsidR="007A2B46" w:rsidTr="00C20269">
        <w:trPr>
          <w:trHeight w:val="428"/>
        </w:trPr>
        <w:tc>
          <w:tcPr>
            <w:tcW w:w="16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Cohort A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 xml:space="preserve">             Crude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spacing w:after="0" w:line="360" w:lineRule="auto"/>
              <w:ind w:firstLineChars="650" w:firstLine="1300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bCs/>
                <w:color w:val="000000"/>
                <w:kern w:val="0"/>
                <w:szCs w:val="20"/>
              </w:rPr>
              <w:t>M</w:t>
            </w: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odel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spacing w:after="0" w:line="360" w:lineRule="auto"/>
              <w:ind w:firstLineChars="750" w:firstLine="1500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bCs/>
                <w:color w:val="000000"/>
                <w:kern w:val="0"/>
                <w:szCs w:val="20"/>
              </w:rPr>
              <w:t>M</w:t>
            </w: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odel 2</w:t>
            </w:r>
          </w:p>
        </w:tc>
      </w:tr>
      <w:tr w:rsidR="007A2B46" w:rsidTr="00C20269">
        <w:trPr>
          <w:trHeight w:val="157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SNP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150" w:firstLine="3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OR (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 xml:space="preserve">adj. 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95% CI)</w:t>
            </w:r>
            <w:r>
              <w:rPr>
                <w:rFonts w:ascii="Malgun Gothic" w:eastAsia="Malgun Gothic" w:hAnsi="Malgun Gothic" w:cs="Times New Roman" w:hint="eastAsia"/>
                <w:bCs/>
                <w:i/>
                <w:color w:val="000000"/>
                <w:kern w:val="0"/>
                <w:szCs w:val="20"/>
              </w:rPr>
              <w:t>§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i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i/>
                <w:color w:val="000000"/>
                <w:kern w:val="0"/>
                <w:szCs w:val="20"/>
              </w:rPr>
              <w:t>p (adj. p)</w:t>
            </w:r>
            <w:r>
              <w:rPr>
                <w:rFonts w:ascii="Malgun Gothic" w:eastAsia="Malgun Gothic" w:hAnsi="Malgun Gothic" w:cs="Times New Roman" w:hint="eastAsia"/>
                <w:bCs/>
                <w:i/>
                <w:color w:val="000000"/>
                <w:kern w:val="0"/>
                <w:szCs w:val="20"/>
              </w:rPr>
              <w:t>§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  OR (adj. 95% CI)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i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i/>
                <w:color w:val="000000"/>
                <w:kern w:val="0"/>
                <w:szCs w:val="20"/>
              </w:rPr>
              <w:t>p (adj. p)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OR (adj. 95% CI)</w:t>
            </w:r>
            <w:r>
              <w:rPr>
                <w:rFonts w:ascii="Malgun Gothic" w:eastAsia="Malgun Gothic" w:hAnsi="Malgun Gothic" w:cs="Times New Roman" w:hint="eastAsia"/>
                <w:color w:val="000000"/>
                <w:kern w:val="0"/>
                <w:szCs w:val="20"/>
                <w:vertAlign w:val="superscript"/>
              </w:rPr>
              <w:t>#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i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i/>
                <w:color w:val="000000"/>
                <w:kern w:val="0"/>
                <w:szCs w:val="20"/>
              </w:rPr>
              <w:t>p (adj. p)</w:t>
            </w:r>
          </w:p>
        </w:tc>
      </w:tr>
      <w:tr w:rsidR="007A2B46" w:rsidTr="00C20269">
        <w:trPr>
          <w:trHeight w:val="242"/>
        </w:trPr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rs7330636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GG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400" w:firstLine="8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      1.000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400" w:firstLine="8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</w:tr>
      <w:tr w:rsidR="007A2B46" w:rsidTr="00C20269">
        <w:trPr>
          <w:trHeight w:val="242"/>
        </w:trPr>
        <w:tc>
          <w:tcPr>
            <w:tcW w:w="1143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0.725 (0.467-1.128)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0.033 (0.077)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0.725 (0.463-1.134)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0.034 (0.079)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0.644 (0.330-1.255)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0.026 (0.098)</w:t>
            </w:r>
          </w:p>
        </w:tc>
      </w:tr>
      <w:tr w:rsidR="007A2B46" w:rsidTr="00C20269">
        <w:trPr>
          <w:trHeight w:val="242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AA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1.403 (0.638-3.087)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0.686 (0.800)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1.520 (0.226-10.240)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0.619 (0.667)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1.415 (0.451-4.439)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0.724 (0.724)</w:t>
            </w:r>
          </w:p>
        </w:tc>
      </w:tr>
      <w:tr w:rsidR="007A2B46" w:rsidTr="00C20269">
        <w:trPr>
          <w:trHeight w:val="80"/>
        </w:trPr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rs9590999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400" w:firstLine="8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400" w:firstLine="8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400" w:firstLine="8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400" w:firstLine="8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148"/>
        </w:trPr>
        <w:tc>
          <w:tcPr>
            <w:tcW w:w="1143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CT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0.767 (0.545-1.080)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0.023 (0.064)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0.757 (0.542-1.056)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0.018 (0.050)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0.738 (0.465-1.170)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0.042 (0.098)</w:t>
            </w:r>
          </w:p>
        </w:tc>
      </w:tr>
      <w:tr w:rsidR="007A2B46" w:rsidTr="00C20269">
        <w:trPr>
          <w:trHeight w:val="242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TT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0.921 (0.829-1.024)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0.921 (0.936)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0.914 (0.552-1.512)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0.522 (0.637)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0.880 (0.289-2.674)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0.463 (0.589)</w:t>
            </w:r>
          </w:p>
        </w:tc>
      </w:tr>
      <w:tr w:rsidR="007A2B46" w:rsidTr="00C20269">
        <w:trPr>
          <w:trHeight w:val="242"/>
        </w:trPr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rs2183057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AA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400" w:firstLine="8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      1.000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400" w:firstLine="8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1.000</w:t>
            </w:r>
          </w:p>
        </w:tc>
      </w:tr>
      <w:tr w:rsidR="007A2B46" w:rsidTr="00C20269">
        <w:trPr>
          <w:trHeight w:val="182"/>
        </w:trPr>
        <w:tc>
          <w:tcPr>
            <w:tcW w:w="1143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AG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1.054 (0.927-1.200)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0.620 (0.789)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1.067 (0.742-1.535)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0.546 (0.637)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1.131 (0.003-370.600)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0.369 (0.517)</w:t>
            </w:r>
          </w:p>
        </w:tc>
      </w:tr>
      <w:tr w:rsidR="007A2B46" w:rsidTr="00C20269">
        <w:trPr>
          <w:trHeight w:val="242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GG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1.500 (0.889-2.534)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0.009 (0.064)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1.500 (0.924-2.432)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0.009 (0.050)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1.448 (0.797-2.628)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0.056 (0.112)</w:t>
            </w:r>
          </w:p>
        </w:tc>
      </w:tr>
      <w:tr w:rsidR="007A2B46" w:rsidTr="00C20269">
        <w:trPr>
          <w:trHeight w:val="242"/>
        </w:trPr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rs4942595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TT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400" w:firstLine="8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50" w:firstLine="7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400" w:firstLine="8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</w:tr>
      <w:tr w:rsidR="007A2B46" w:rsidTr="00C20269">
        <w:trPr>
          <w:trHeight w:val="242"/>
        </w:trPr>
        <w:tc>
          <w:tcPr>
            <w:tcW w:w="1143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TC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0.757 (0.529-1.084)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0.017 (0.064)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0.748 (0.528-1.058)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0.013 (0.050)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0.739 (0.467-1.169)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0.042 (0.098)</w:t>
            </w:r>
          </w:p>
        </w:tc>
      </w:tr>
      <w:tr w:rsidR="007A2B46" w:rsidTr="00C20269">
        <w:trPr>
          <w:trHeight w:val="242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0.919 (0.733-1.153)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0.547 (0.766)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0.911 (0.542-1.533)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0.510 (0.637)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0.907 (0.585-1.404)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0.574 (0.670)</w:t>
            </w:r>
          </w:p>
        </w:tc>
      </w:tr>
      <w:tr w:rsidR="007A2B46" w:rsidTr="00C20269">
        <w:trPr>
          <w:trHeight w:val="242"/>
        </w:trPr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rs4531630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AA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400" w:firstLine="8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50" w:firstLine="7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400" w:firstLine="8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1.000</w:t>
            </w:r>
          </w:p>
        </w:tc>
      </w:tr>
      <w:tr w:rsidR="007A2B46" w:rsidTr="00C20269">
        <w:trPr>
          <w:trHeight w:val="242"/>
        </w:trPr>
        <w:tc>
          <w:tcPr>
            <w:tcW w:w="1143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AG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0.844 (0.544-1.309)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0.144 (0.224)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0.834 (0.557-1.250)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0.122 (0.190)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0.792 (0.459-1.367)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0.115 (0.201)</w:t>
            </w:r>
          </w:p>
        </w:tc>
      </w:tr>
      <w:tr w:rsidR="007A2B46" w:rsidTr="00C20269">
        <w:trPr>
          <w:trHeight w:val="73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GG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0.718 (0.469-1.101)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0.019 (0.064)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0.705 (0.465-1.070)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0.015 (0.050)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0.658 (0.349-1.241)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0.021 (0.098)</w:t>
            </w:r>
          </w:p>
        </w:tc>
      </w:tr>
      <w:tr w:rsidR="007A2B46" w:rsidTr="00C20269">
        <w:trPr>
          <w:trHeight w:val="71"/>
        </w:trPr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rs17069883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AA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450" w:firstLine="9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144"/>
        </w:trPr>
        <w:tc>
          <w:tcPr>
            <w:tcW w:w="1143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AC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1.196 (0.774-1.848)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0.119 (0.210)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1.197 (0.801-1.789)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0.121 (0.190)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1.197 (0.486-2.944)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0.224 (0.348)</w:t>
            </w:r>
          </w:p>
        </w:tc>
      </w:tr>
      <w:tr w:rsidR="007A2B46" w:rsidTr="00C20269">
        <w:trPr>
          <w:trHeight w:val="65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1.426 (0.902-2.255)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0.012 (0.064)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1.449 (0.930-2.257)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0.009 (0.050)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1.447 (0.827-2.530)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0.040 (0.098)</w:t>
            </w:r>
          </w:p>
        </w:tc>
      </w:tr>
      <w:tr w:rsidR="007A2B46" w:rsidTr="00C20269">
        <w:trPr>
          <w:trHeight w:val="64"/>
        </w:trPr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rs4942578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1.000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64"/>
        </w:trPr>
        <w:tc>
          <w:tcPr>
            <w:tcW w:w="1143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0.991 (0.980-1.002)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0.935 (0.936)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1.007 (0.999-1.015)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0.950 (0.950)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1.054 (0.885-1.256)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0.696 (0.724)</w:t>
            </w:r>
          </w:p>
        </w:tc>
      </w:tr>
      <w:tr w:rsidR="007A2B46" w:rsidTr="00C20269">
        <w:trPr>
          <w:trHeight w:val="72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AA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1.264 (0.715-2.239)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0.120 (0.210)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1.288 (0.732-2.264)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0.096 (0.190)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1.562 (0.794-3.071)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0.020 (0.098)</w:t>
            </w:r>
          </w:p>
        </w:tc>
      </w:tr>
    </w:tbl>
    <w:p w:rsidR="007A2B46" w:rsidRDefault="007A2B46" w:rsidP="007A2B46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OR, odds ratio; 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95% CI, 95% confidential interval.</w:t>
      </w:r>
      <w:proofErr w:type="gramEnd"/>
    </w:p>
    <w:p w:rsidR="007A2B46" w:rsidRDefault="007A2B46" w:rsidP="007A2B46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Model 1 was adjusted for gender, smoking status, alcohol consumption, regular exercise and age.</w:t>
      </w:r>
    </w:p>
    <w:p w:rsidR="007A2B46" w:rsidRDefault="007A2B46" w:rsidP="007A2B46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Malgun Gothic" w:hAnsi="Times New Roman" w:cs="Times New Roman"/>
          <w:color w:val="000000"/>
          <w:kern w:val="0"/>
          <w:sz w:val="18"/>
          <w:szCs w:val="18"/>
          <w:vertAlign w:val="superscript"/>
        </w:rPr>
        <w:t>#</w:t>
      </w:r>
      <w:r>
        <w:rPr>
          <w:rFonts w:ascii="Times New Roman" w:eastAsia="Malgun Gothic" w:hAnsi="Times New Roman" w:cs="Times New Roman"/>
          <w:color w:val="000000"/>
          <w:kern w:val="0"/>
          <w:sz w:val="18"/>
          <w:szCs w:val="18"/>
        </w:rPr>
        <w:t>,</w:t>
      </w:r>
      <w:r>
        <w:rPr>
          <w:rFonts w:ascii="Times New Roman" w:eastAsia="Malgun Gothic" w:hAnsi="Times New Roman" w:cs="Times New Roman"/>
          <w:color w:val="000000"/>
          <w:kern w:val="0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Model 2 was adjusted for Model 1 and systolic blood pressure, total cholesterol and baseline body mass index additionally. </w:t>
      </w:r>
    </w:p>
    <w:p w:rsidR="007A2B46" w:rsidRDefault="007A2B46" w:rsidP="007A2B46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Malgun Gothic" w:eastAsia="Malgun Gothic" w:hAnsi="Malgun Gothic" w:cs="Times New Roman" w:hint="eastAsia"/>
          <w:bCs/>
          <w:i/>
          <w:color w:val="000000"/>
          <w:kern w:val="0"/>
          <w:szCs w:val="20"/>
        </w:rPr>
        <w:t>§</w:t>
      </w:r>
      <w:r>
        <w:rPr>
          <w:rFonts w:ascii="Times New Roman" w:hAnsi="Times New Roman" w:cs="Times New Roman"/>
          <w:color w:val="000000"/>
          <w:spacing w:val="3"/>
        </w:rPr>
        <w:t>, adjusted p-value and 95% CI were corrected with Hochberg step-up method.</w:t>
      </w:r>
    </w:p>
    <w:p w:rsidR="007A2B46" w:rsidRDefault="007A2B46" w:rsidP="007A2B46">
      <w:pPr>
        <w:wordWrap/>
        <w:spacing w:line="360" w:lineRule="auto"/>
        <w:textAlignment w:val="baseline"/>
        <w:rPr>
          <w:rFonts w:ascii="Times New Roman" w:eastAsia="HYSinMyeongJo-Medium" w:hAnsi="Times New Roman" w:cs="Times New Roman"/>
          <w:b/>
          <w:bCs/>
          <w:color w:val="000000"/>
          <w:sz w:val="24"/>
          <w:szCs w:val="24"/>
        </w:rPr>
      </w:pPr>
    </w:p>
    <w:p w:rsidR="007A2B46" w:rsidRDefault="007A2B46" w:rsidP="007A2B46">
      <w:pPr>
        <w:wordWrap/>
        <w:spacing w:line="360" w:lineRule="auto"/>
        <w:textAlignment w:val="baseline"/>
        <w:rPr>
          <w:rFonts w:ascii="Times New Roman" w:eastAsia="HYSinMyeongJo-Medium" w:hAnsi="Times New Roman" w:cs="Times New Roman"/>
          <w:b/>
          <w:bCs/>
          <w:color w:val="000000"/>
          <w:sz w:val="24"/>
          <w:szCs w:val="24"/>
        </w:rPr>
      </w:pPr>
    </w:p>
    <w:p w:rsidR="007A2B46" w:rsidRDefault="007A2B46" w:rsidP="007A2B46">
      <w:pPr>
        <w:wordWrap/>
        <w:spacing w:line="360" w:lineRule="auto"/>
        <w:textAlignment w:val="baseline"/>
        <w:rPr>
          <w:rFonts w:ascii="Times New Roman" w:eastAsia="HYSinMyeongJo-Medium" w:hAnsi="Times New Roman" w:cs="Times New Roman"/>
          <w:b/>
          <w:bCs/>
          <w:color w:val="000000"/>
          <w:sz w:val="24"/>
          <w:szCs w:val="24"/>
        </w:rPr>
      </w:pPr>
    </w:p>
    <w:p w:rsidR="007A2B46" w:rsidRDefault="007A2B46" w:rsidP="007A2B46">
      <w:pPr>
        <w:wordWrap/>
        <w:spacing w:line="360" w:lineRule="auto"/>
        <w:textAlignment w:val="baseline"/>
        <w:rPr>
          <w:rFonts w:ascii="Times New Roman" w:eastAsia="HYSinMyeongJo-Medium" w:hAnsi="Times New Roman" w:cs="Times New Roman"/>
          <w:b/>
          <w:bCs/>
          <w:color w:val="000000"/>
          <w:sz w:val="24"/>
          <w:szCs w:val="24"/>
        </w:rPr>
      </w:pPr>
    </w:p>
    <w:p w:rsidR="007A2B46" w:rsidRDefault="007A2B46" w:rsidP="007A2B46">
      <w:pPr>
        <w:wordWrap/>
        <w:spacing w:line="360" w:lineRule="auto"/>
        <w:textAlignment w:val="baseline"/>
        <w:rPr>
          <w:rFonts w:ascii="Times New Roman" w:eastAsia="HYSinMyeongJo-Medium" w:hAnsi="Times New Roman" w:cs="Times New Roman"/>
          <w:b/>
          <w:bCs/>
          <w:color w:val="000000"/>
          <w:sz w:val="24"/>
          <w:szCs w:val="24"/>
        </w:rPr>
      </w:pPr>
    </w:p>
    <w:p w:rsidR="007A2B46" w:rsidRDefault="007A2B46" w:rsidP="007A2B46">
      <w:pPr>
        <w:wordWrap/>
        <w:spacing w:line="360" w:lineRule="auto"/>
        <w:textAlignment w:val="baseline"/>
        <w:rPr>
          <w:rFonts w:ascii="Times New Roman" w:eastAsia="HYSinMyeongJo-Medium" w:hAnsi="Times New Roman" w:cs="Times New Roman"/>
          <w:b/>
          <w:bCs/>
          <w:color w:val="000000"/>
          <w:sz w:val="24"/>
          <w:szCs w:val="24"/>
        </w:rPr>
      </w:pPr>
    </w:p>
    <w:p w:rsidR="007A2B46" w:rsidRDefault="007A2B46" w:rsidP="007A2B46">
      <w:pPr>
        <w:wordWrap/>
        <w:spacing w:line="360" w:lineRule="auto"/>
        <w:textAlignment w:val="baseline"/>
        <w:rPr>
          <w:rFonts w:ascii="Times New Roman" w:eastAsia="HYSinMyeongJo-Medium" w:hAnsi="Times New Roman" w:cs="Times New Roman"/>
          <w:b/>
          <w:bCs/>
          <w:color w:val="000000"/>
          <w:sz w:val="24"/>
          <w:szCs w:val="24"/>
        </w:rPr>
      </w:pPr>
    </w:p>
    <w:p w:rsidR="007A2B46" w:rsidRDefault="007A2B46" w:rsidP="007A2B46">
      <w:pPr>
        <w:wordWrap/>
        <w:spacing w:line="360" w:lineRule="auto"/>
        <w:textAlignment w:val="baseline"/>
        <w:rPr>
          <w:rFonts w:ascii="Times New Roman" w:eastAsia="HYSinMyeongJo-Medium" w:hAnsi="Times New Roman" w:cs="Times New Roman"/>
          <w:b/>
          <w:bCs/>
          <w:color w:val="000000"/>
          <w:sz w:val="24"/>
          <w:szCs w:val="24"/>
        </w:rPr>
      </w:pPr>
    </w:p>
    <w:p w:rsidR="007A2B46" w:rsidRDefault="007A2B46" w:rsidP="007A2B46">
      <w:pPr>
        <w:wordWrap/>
        <w:spacing w:line="360" w:lineRule="auto"/>
        <w:textAlignment w:val="baseline"/>
        <w:rPr>
          <w:rFonts w:ascii="Times New Roman" w:eastAsia="HYSinMyeongJo-Medium" w:hAnsi="Times New Roman" w:cs="Times New Roman"/>
          <w:b/>
          <w:bCs/>
          <w:color w:val="000000"/>
          <w:sz w:val="24"/>
          <w:szCs w:val="24"/>
        </w:rPr>
      </w:pPr>
    </w:p>
    <w:p w:rsidR="007A2B46" w:rsidRDefault="007A2B46" w:rsidP="007A2B46">
      <w:pPr>
        <w:wordWrap/>
        <w:spacing w:line="360" w:lineRule="auto"/>
        <w:textAlignment w:val="baseline"/>
        <w:rPr>
          <w:rFonts w:ascii="Times New Roman" w:eastAsia="HYSinMyeongJo-Medium" w:hAnsi="Times New Roman" w:cs="Times New Roman"/>
          <w:b/>
          <w:bCs/>
          <w:color w:val="000000"/>
          <w:sz w:val="24"/>
          <w:szCs w:val="24"/>
        </w:rPr>
      </w:pPr>
    </w:p>
    <w:p w:rsidR="007A2B46" w:rsidRDefault="007A2B46" w:rsidP="007A2B46">
      <w:pPr>
        <w:wordWrap/>
        <w:spacing w:line="360" w:lineRule="auto"/>
        <w:textAlignment w:val="baseline"/>
        <w:rPr>
          <w:rFonts w:ascii="Times New Roman" w:eastAsia="HYSinMyeongJo-Medium" w:hAnsi="Times New Roman" w:cs="Times New Roman"/>
          <w:b/>
          <w:bCs/>
          <w:color w:val="000000"/>
          <w:sz w:val="24"/>
          <w:szCs w:val="24"/>
        </w:rPr>
      </w:pPr>
    </w:p>
    <w:p w:rsidR="007A2B46" w:rsidRDefault="007A2B46" w:rsidP="007A2B46">
      <w:pPr>
        <w:wordWrap/>
        <w:spacing w:line="360" w:lineRule="auto"/>
        <w:textAlignment w:val="baseline"/>
        <w:rPr>
          <w:rFonts w:ascii="Times New Roman" w:eastAsia="HYSinMyeongJo-Medium" w:hAnsi="Times New Roman" w:cs="Times New Roman"/>
          <w:color w:val="000000"/>
          <w:kern w:val="0"/>
          <w:sz w:val="24"/>
          <w:szCs w:val="24"/>
        </w:rPr>
      </w:pPr>
      <w:r w:rsidRPr="00AC5230">
        <w:rPr>
          <w:rFonts w:ascii="Times New Roman" w:eastAsia="HYSinMyeongJo-Medium" w:hAnsi="Times New Roman" w:cs="Times New Roman"/>
          <w:bCs/>
          <w:color w:val="000000"/>
          <w:sz w:val="24"/>
          <w:szCs w:val="24"/>
        </w:rPr>
        <w:t xml:space="preserve">Table </w:t>
      </w:r>
      <w:r w:rsidR="00064CF4">
        <w:rPr>
          <w:rFonts w:ascii="Times New Roman" w:eastAsia="HYSinMyeongJo-Medium" w:hAnsi="Times New Roman" w:cs="Times New Roman"/>
          <w:bCs/>
          <w:color w:val="000000"/>
          <w:sz w:val="24"/>
          <w:szCs w:val="24"/>
        </w:rPr>
        <w:t>S</w:t>
      </w:r>
      <w:bookmarkStart w:id="0" w:name="_GoBack"/>
      <w:bookmarkEnd w:id="0"/>
      <w:r w:rsidRPr="00AC5230">
        <w:rPr>
          <w:rFonts w:ascii="Times New Roman" w:eastAsia="HYSinMyeongJo-Medium" w:hAnsi="Times New Roman" w:cs="Times New Roman"/>
          <w:bCs/>
          <w:color w:val="000000"/>
          <w:sz w:val="24"/>
          <w:szCs w:val="24"/>
        </w:rPr>
        <w:t>6. Association</w:t>
      </w:r>
      <w:r>
        <w:rPr>
          <w:rFonts w:ascii="Times New Roman" w:eastAsia="HYSinMyeongJo-Medium" w:hAnsi="Times New Roman" w:cs="Times New Roman"/>
          <w:bCs/>
          <w:color w:val="000000"/>
          <w:sz w:val="24"/>
          <w:szCs w:val="24"/>
        </w:rPr>
        <w:t xml:space="preserve"> of genetic polymorphisms </w:t>
      </w:r>
      <w:r>
        <w:rPr>
          <w:rFonts w:ascii="Times New Roman" w:eastAsia="HYSinMyeongJo-Medium" w:hAnsi="Times New Roman" w:cs="Times New Roman"/>
          <w:color w:val="000000"/>
          <w:kern w:val="0"/>
          <w:sz w:val="24"/>
          <w:szCs w:val="24"/>
        </w:rPr>
        <w:t xml:space="preserve">of </w:t>
      </w:r>
      <w:r>
        <w:rPr>
          <w:rFonts w:ascii="Times New Roman" w:eastAsia="HYSinMyeongJo-Medium" w:hAnsi="Times New Roman" w:cs="Times New Roman"/>
          <w:i/>
          <w:color w:val="000000"/>
          <w:kern w:val="0"/>
          <w:sz w:val="24"/>
          <w:szCs w:val="24"/>
        </w:rPr>
        <w:t>HTR2A</w:t>
      </w:r>
      <w:r>
        <w:rPr>
          <w:rFonts w:ascii="Times New Roman" w:eastAsia="HYSinMyeongJo-Medium" w:hAnsi="Times New Roman" w:cs="Times New Roman"/>
          <w:color w:val="000000"/>
          <w:kern w:val="0"/>
          <w:sz w:val="24"/>
          <w:szCs w:val="24"/>
        </w:rPr>
        <w:t xml:space="preserve"> gene and risk of hypertension</w:t>
      </w:r>
    </w:p>
    <w:tbl>
      <w:tblPr>
        <w:tblW w:w="5117" w:type="pct"/>
        <w:tblInd w:w="-5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2"/>
        <w:gridCol w:w="471"/>
        <w:gridCol w:w="1358"/>
        <w:gridCol w:w="1006"/>
        <w:gridCol w:w="94"/>
        <w:gridCol w:w="1825"/>
        <w:gridCol w:w="1019"/>
        <w:gridCol w:w="188"/>
        <w:gridCol w:w="1731"/>
        <w:gridCol w:w="229"/>
        <w:gridCol w:w="1019"/>
      </w:tblGrid>
      <w:tr w:rsidR="007A2B46" w:rsidTr="00C20269">
        <w:trPr>
          <w:trHeight w:val="401"/>
        </w:trPr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Cohort B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550" w:firstLine="1100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Crude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 xml:space="preserve">                 Model 1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950" w:firstLine="1900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Model 2</w:t>
            </w:r>
          </w:p>
        </w:tc>
      </w:tr>
      <w:tr w:rsidR="007A2B46" w:rsidTr="00C20269">
        <w:trPr>
          <w:trHeight w:val="349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SNP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OR (adj. 95% CI)</w:t>
            </w:r>
            <w:r>
              <w:rPr>
                <w:rFonts w:ascii="Malgun Gothic" w:eastAsia="Malgun Gothic" w:hAnsi="Malgun Gothic" w:cs="Times New Roman" w:hint="eastAsia"/>
                <w:bCs/>
                <w:i/>
                <w:color w:val="000000"/>
                <w:kern w:val="0"/>
                <w:szCs w:val="20"/>
              </w:rPr>
              <w:t>§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i/>
                <w:color w:val="000000"/>
                <w:kern w:val="0"/>
                <w:szCs w:val="20"/>
              </w:rPr>
              <w:t>P (adj. p)</w:t>
            </w:r>
            <w:r>
              <w:rPr>
                <w:rFonts w:ascii="Malgun Gothic" w:eastAsia="Malgun Gothic" w:hAnsi="Malgun Gothic" w:cs="Times New Roman" w:hint="eastAsia"/>
                <w:bCs/>
                <w:i/>
                <w:color w:val="000000"/>
                <w:kern w:val="0"/>
                <w:szCs w:val="20"/>
              </w:rPr>
              <w:t>§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OR (adj. 95% CI)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napToGrid w:val="0"/>
              <w:spacing w:after="0" w:line="360" w:lineRule="auto"/>
              <w:ind w:firstLineChars="100" w:firstLine="200"/>
              <w:jc w:val="left"/>
              <w:textAlignment w:val="baseline"/>
              <w:outlineLvl w:val="3"/>
              <w:rPr>
                <w:rFonts w:ascii="Times New Roman" w:eastAsia="Malgun Gothic" w:hAnsi="Times New Roman" w:cs="Times New Roman"/>
                <w:bCs/>
                <w:i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i/>
                <w:color w:val="000000"/>
                <w:kern w:val="0"/>
                <w:szCs w:val="20"/>
              </w:rPr>
              <w:t>P (adj. p)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OR (adj. 95% CI)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perscript"/>
              </w:rPr>
              <w:t>#</w:t>
            </w: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 xml:space="preserve">       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napToGrid w:val="0"/>
              <w:spacing w:after="0" w:line="360" w:lineRule="auto"/>
              <w:ind w:firstLineChars="100" w:firstLine="200"/>
              <w:jc w:val="left"/>
              <w:textAlignment w:val="baseline"/>
              <w:outlineLvl w:val="3"/>
              <w:rPr>
                <w:rFonts w:ascii="Times New Roman" w:eastAsia="Malgun Gothic" w:hAnsi="Times New Roman" w:cs="Times New Roman"/>
                <w:bCs/>
                <w:i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i/>
                <w:color w:val="000000"/>
                <w:kern w:val="0"/>
                <w:szCs w:val="20"/>
              </w:rPr>
              <w:t>P (adj. p)</w:t>
            </w:r>
          </w:p>
        </w:tc>
      </w:tr>
      <w:tr w:rsidR="007A2B46" w:rsidTr="00C20269">
        <w:trPr>
          <w:trHeight w:val="227"/>
        </w:trPr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rs4942578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CC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1.000 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250" w:firstLine="5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</w:tr>
      <w:tr w:rsidR="007A2B46" w:rsidTr="00C20269">
        <w:trPr>
          <w:trHeight w:val="227"/>
        </w:trPr>
        <w:tc>
          <w:tcPr>
            <w:tcW w:w="430" w:type="pct"/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CA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0.969 (0.889-1.057)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0.569 (0.759)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0.979 (0.927-1.034)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0.710 (0.775)</w:t>
            </w:r>
          </w:p>
        </w:tc>
        <w:tc>
          <w:tcPr>
            <w:tcW w:w="1098" w:type="pct"/>
            <w:gridSpan w:val="3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0.894 (0.576-1.387)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0.180 (0.309)</w:t>
            </w:r>
          </w:p>
        </w:tc>
      </w:tr>
      <w:tr w:rsidR="007A2B46" w:rsidTr="00C20269">
        <w:trPr>
          <w:trHeight w:val="227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Cs w:val="20"/>
              </w:rPr>
              <w:t>AA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0.926 (0.636-1.348)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0.328 (0.656)</w:t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0.949 (0.826-1.088)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0.521 (0.775)</w:t>
            </w:r>
          </w:p>
        </w:tc>
        <w:tc>
          <w:tcPr>
            <w:tcW w:w="10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0.735 (0.521-1.038)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0.010 (0.040)</w:t>
            </w:r>
          </w:p>
        </w:tc>
      </w:tr>
      <w:tr w:rsidR="007A2B46" w:rsidTr="00C20269">
        <w:trPr>
          <w:trHeight w:val="227"/>
        </w:trPr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rs985933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AA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250" w:firstLine="5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.000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</w:tr>
      <w:tr w:rsidR="007A2B46" w:rsidTr="00C20269">
        <w:trPr>
          <w:trHeight w:val="139"/>
        </w:trPr>
        <w:tc>
          <w:tcPr>
            <w:tcW w:w="430" w:type="pct"/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AG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0.999 (0.998-1.000)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0.986 (0.986)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1.013 (0.986-1.041)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0.824 (0.824)</w:t>
            </w:r>
          </w:p>
        </w:tc>
        <w:tc>
          <w:tcPr>
            <w:tcW w:w="1098" w:type="pct"/>
            <w:gridSpan w:val="3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1.057 (0.559-2.000)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0.521 (0.568)</w:t>
            </w:r>
          </w:p>
        </w:tc>
      </w:tr>
      <w:tr w:rsidR="007A2B46" w:rsidTr="00C20269">
        <w:trPr>
          <w:trHeight w:val="227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GG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0.924 (0.628-1.359)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0.289 (0.656)</w:t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0.922 (0.522-1.628)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0.293 (0.610)</w:t>
            </w:r>
          </w:p>
        </w:tc>
        <w:tc>
          <w:tcPr>
            <w:tcW w:w="10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0.789 (0.572-1.088)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0.037 (0.074)</w:t>
            </w:r>
          </w:p>
        </w:tc>
      </w:tr>
      <w:tr w:rsidR="007A2B46" w:rsidTr="00C20269">
        <w:trPr>
          <w:trHeight w:val="227"/>
        </w:trPr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rs4941573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TT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</w:tr>
      <w:tr w:rsidR="007A2B46" w:rsidTr="00C20269">
        <w:trPr>
          <w:trHeight w:val="171"/>
        </w:trPr>
        <w:tc>
          <w:tcPr>
            <w:tcW w:w="430" w:type="pct"/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TC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1.106 (0.445-2.751)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0.106 (0.414)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1.137 (0.851-1.516)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0.048 (0.192)</w:t>
            </w:r>
          </w:p>
        </w:tc>
        <w:tc>
          <w:tcPr>
            <w:tcW w:w="1098" w:type="pct"/>
            <w:gridSpan w:val="3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1.327 (1.019-1.729)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0.003 (0.018)</w:t>
            </w:r>
          </w:p>
        </w:tc>
      </w:tr>
      <w:tr w:rsidR="007A2B46" w:rsidTr="00C20269">
        <w:trPr>
          <w:trHeight w:val="227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1.021 (0.981-1.064)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0.774 (0.844)</w:t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1.033 (0.950-1.122)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0.670 (0.775)</w:t>
            </w:r>
          </w:p>
        </w:tc>
        <w:tc>
          <w:tcPr>
            <w:tcW w:w="10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1.113 (0.493-2.513)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0.332 (0.398)</w:t>
            </w:r>
          </w:p>
        </w:tc>
      </w:tr>
      <w:tr w:rsidR="007A2B46" w:rsidTr="00C20269">
        <w:trPr>
          <w:trHeight w:val="227"/>
        </w:trPr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rs6313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GG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</w:tr>
      <w:tr w:rsidR="007A2B46" w:rsidTr="00C20269">
        <w:trPr>
          <w:trHeight w:val="227"/>
        </w:trPr>
        <w:tc>
          <w:tcPr>
            <w:tcW w:w="430" w:type="pct"/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lastRenderedPageBreak/>
              <w:t xml:space="preserve">　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1.114 (0.421-2.951)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0.079 (0.414)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1.157 (0.890-1.505)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0.023 (0.138)</w:t>
            </w:r>
          </w:p>
        </w:tc>
        <w:tc>
          <w:tcPr>
            <w:tcW w:w="1098" w:type="pct"/>
            <w:gridSpan w:val="3"/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50" w:firstLine="100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1.365 (1.042-1.788)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0.001 (0.012)</w:t>
            </w:r>
          </w:p>
        </w:tc>
      </w:tr>
      <w:tr w:rsidR="007A2B46" w:rsidTr="00C20269">
        <w:trPr>
          <w:trHeight w:val="227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AA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1.024 (0.979-1.070)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0.745 (0.844)</w:t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1.042 (0.937-1.159)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0.586 (0.775)</w:t>
            </w:r>
          </w:p>
        </w:tc>
        <w:tc>
          <w:tcPr>
            <w:tcW w:w="10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1.130 (0.589-2.173)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0.267 (0.356)</w:t>
            </w:r>
          </w:p>
        </w:tc>
      </w:tr>
      <w:tr w:rsidR="007A2B46" w:rsidTr="00C20269">
        <w:trPr>
          <w:trHeight w:val="227"/>
        </w:trPr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rs1328685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TT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00" w:firstLine="6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7A2B46">
            <w:pPr>
              <w:widowControl/>
              <w:wordWrap/>
              <w:autoSpaceDE/>
              <w:autoSpaceDN/>
              <w:spacing w:after="0" w:line="360" w:lineRule="auto"/>
              <w:ind w:firstLineChars="350" w:firstLine="7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.000</w:t>
            </w:r>
          </w:p>
        </w:tc>
      </w:tr>
      <w:tr w:rsidR="007A2B46" w:rsidTr="00C20269">
        <w:trPr>
          <w:trHeight w:val="227"/>
        </w:trPr>
        <w:tc>
          <w:tcPr>
            <w:tcW w:w="430" w:type="pct"/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TC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0.948 (0.788-1.139)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0.478 (0.717)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0.939 (0.769-1.146)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0.427 (0.732)</w:t>
            </w:r>
          </w:p>
        </w:tc>
        <w:tc>
          <w:tcPr>
            <w:tcW w:w="1098" w:type="pct"/>
            <w:gridSpan w:val="3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0.982 (0.952-1.013)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0.875 (0.875)</w:t>
            </w:r>
          </w:p>
        </w:tc>
      </w:tr>
      <w:tr w:rsidR="007A2B46" w:rsidTr="00C20269">
        <w:trPr>
          <w:trHeight w:val="69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0.570 (0.004-91.460)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0.138 (0.414)</w:t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0.544 (0.018-16.396)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0.121 (0.363)</w:t>
            </w:r>
          </w:p>
        </w:tc>
        <w:tc>
          <w:tcPr>
            <w:tcW w:w="10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0.292 (0.057-1.492)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0.029 (0.070)</w:t>
            </w:r>
          </w:p>
        </w:tc>
      </w:tr>
      <w:tr w:rsidR="007A2B46" w:rsidTr="00C20269">
        <w:trPr>
          <w:trHeight w:val="67"/>
        </w:trPr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rs2567675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TT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1.000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A2B46" w:rsidTr="00C20269">
        <w:trPr>
          <w:trHeight w:val="135"/>
        </w:trPr>
        <w:tc>
          <w:tcPr>
            <w:tcW w:w="430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TC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0.898 (0.339-2.378)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0.047 (0.414)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0.868 (0.672-1.120)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0.012 (0.138)</w:t>
            </w:r>
          </w:p>
        </w:tc>
        <w:tc>
          <w:tcPr>
            <w:tcW w:w="1098" w:type="pct"/>
            <w:gridSpan w:val="3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0.832 (0.653-1.061)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0.027 (0.070)</w:t>
            </w:r>
          </w:p>
        </w:tc>
      </w:tr>
      <w:tr w:rsidR="007A2B46" w:rsidTr="00C20269">
        <w:trPr>
          <w:trHeight w:val="76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0.911 (0.663-1.252)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0.435 (0.717)</w:t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0.880 (0.361-2.147)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0.305 (0.610)</w:t>
            </w:r>
          </w:p>
        </w:tc>
        <w:tc>
          <w:tcPr>
            <w:tcW w:w="10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0.799 (0.311-2.055)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46" w:rsidRDefault="007A2B46" w:rsidP="00C2026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0.214 (0.321)</w:t>
            </w:r>
          </w:p>
        </w:tc>
      </w:tr>
    </w:tbl>
    <w:p w:rsidR="007A2B46" w:rsidRDefault="007A2B46" w:rsidP="007A2B46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OR, odds ratio; 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95% CI, 95% confidential interval.</w:t>
      </w:r>
      <w:proofErr w:type="gramEnd"/>
    </w:p>
    <w:p w:rsidR="007A2B46" w:rsidRDefault="007A2B46" w:rsidP="007A2B46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Model 1 was adjusted for gender, smoking status, alcohol consumption, regular exercise and age.</w:t>
      </w:r>
    </w:p>
    <w:p w:rsidR="007A2B46" w:rsidRDefault="007A2B46" w:rsidP="007A2B46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Malgun Gothic" w:hAnsi="Times New Roman" w:cs="Times New Roman"/>
          <w:color w:val="000000"/>
          <w:kern w:val="0"/>
          <w:sz w:val="18"/>
          <w:szCs w:val="18"/>
          <w:vertAlign w:val="superscript"/>
        </w:rPr>
        <w:t>#</w:t>
      </w:r>
      <w:r>
        <w:rPr>
          <w:rFonts w:ascii="Times New Roman" w:eastAsia="Malgun Gothic" w:hAnsi="Times New Roman" w:cs="Times New Roman"/>
          <w:color w:val="000000"/>
          <w:kern w:val="0"/>
          <w:sz w:val="18"/>
          <w:szCs w:val="18"/>
        </w:rPr>
        <w:t>,</w:t>
      </w:r>
      <w:r>
        <w:rPr>
          <w:rFonts w:ascii="Times New Roman" w:eastAsia="Malgun Gothic" w:hAnsi="Times New Roman" w:cs="Times New Roman"/>
          <w:color w:val="000000"/>
          <w:kern w:val="0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Model 2 was adjusted for Model 1 and systolic blood pressure, total cholesterol and baseline body mass index additionally.</w:t>
      </w:r>
    </w:p>
    <w:p w:rsidR="007A2B46" w:rsidRDefault="007A2B46" w:rsidP="007A2B46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Malgun Gothic" w:eastAsia="Malgun Gothic" w:hAnsi="Malgun Gothic" w:cs="Times New Roman" w:hint="eastAsia"/>
          <w:bCs/>
          <w:i/>
          <w:color w:val="000000"/>
          <w:kern w:val="0"/>
          <w:szCs w:val="20"/>
        </w:rPr>
        <w:t>§</w:t>
      </w:r>
      <w:r>
        <w:rPr>
          <w:rFonts w:ascii="Times New Roman" w:hAnsi="Times New Roman" w:cs="Times New Roman"/>
          <w:color w:val="000000"/>
          <w:spacing w:val="3"/>
        </w:rPr>
        <w:t>, adjusted p-value and 95% CI were corrected with Hochberg step-up method.</w:t>
      </w:r>
    </w:p>
    <w:p w:rsidR="00DB6315" w:rsidRDefault="00DB6315"/>
    <w:sectPr w:rsidR="00DB6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0B" w:rsidRDefault="00DF360B">
      <w:pPr>
        <w:spacing w:after="0" w:line="240" w:lineRule="auto"/>
      </w:pPr>
      <w:r>
        <w:separator/>
      </w:r>
    </w:p>
  </w:endnote>
  <w:endnote w:type="continuationSeparator" w:id="0">
    <w:p w:rsidR="00DF360B" w:rsidRDefault="00DF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EndPr/>
    <w:sdtContent>
      <w:p w:rsidR="00451E5D" w:rsidRDefault="007A2B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CF4">
          <w:rPr>
            <w:noProof/>
          </w:rPr>
          <w:t>8</w:t>
        </w:r>
        <w:r>
          <w:fldChar w:fldCharType="end"/>
        </w:r>
      </w:p>
    </w:sdtContent>
  </w:sdt>
  <w:p w:rsidR="00451E5D" w:rsidRDefault="00DF3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0B" w:rsidRDefault="00DF360B">
      <w:pPr>
        <w:spacing w:after="0" w:line="240" w:lineRule="auto"/>
      </w:pPr>
      <w:r>
        <w:separator/>
      </w:r>
    </w:p>
  </w:footnote>
  <w:footnote w:type="continuationSeparator" w:id="0">
    <w:p w:rsidR="00DF360B" w:rsidRDefault="00DF3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46"/>
    <w:rsid w:val="00064CF4"/>
    <w:rsid w:val="007A2B46"/>
    <w:rsid w:val="00CC4B34"/>
    <w:rsid w:val="00D83E88"/>
    <w:rsid w:val="00DB6315"/>
    <w:rsid w:val="00D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46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/>
    </w:rPr>
  </w:style>
  <w:style w:type="paragraph" w:styleId="Heading3">
    <w:name w:val="heading 3"/>
    <w:basedOn w:val="Normal"/>
    <w:link w:val="Heading3Char"/>
    <w:qFormat/>
    <w:rsid w:val="007A2B4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Gulim" w:eastAsia="Gulim" w:hAnsi="Gulim" w:cs="Gulim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2B46"/>
    <w:rPr>
      <w:rFonts w:ascii="Gulim" w:eastAsia="Gulim" w:hAnsi="Gulim" w:cs="Gulim"/>
      <w:b/>
      <w:bCs/>
      <w:sz w:val="27"/>
      <w:szCs w:val="27"/>
      <w:lang w:eastAsia="ko-KR"/>
    </w:rPr>
  </w:style>
  <w:style w:type="paragraph" w:customStyle="1" w:styleId="4">
    <w:name w:val="개요 4"/>
    <w:basedOn w:val="Normal"/>
    <w:rsid w:val="007A2B46"/>
    <w:pPr>
      <w:snapToGrid w:val="0"/>
      <w:spacing w:after="0" w:line="384" w:lineRule="auto"/>
      <w:ind w:left="800"/>
      <w:textAlignment w:val="baseline"/>
      <w:outlineLvl w:val="3"/>
    </w:pPr>
    <w:rPr>
      <w:rFonts w:ascii="Batang" w:eastAsia="Gulim" w:hAnsi="Gulim" w:cs="Gulim"/>
      <w:color w:val="000000"/>
      <w:kern w:val="0"/>
      <w:szCs w:val="20"/>
    </w:rPr>
  </w:style>
  <w:style w:type="paragraph" w:customStyle="1" w:styleId="p">
    <w:name w:val="p"/>
    <w:basedOn w:val="Normal"/>
    <w:rsid w:val="007A2B4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EndNoteBibliography">
    <w:name w:val="EndNote Bibliography"/>
    <w:basedOn w:val="Normal"/>
    <w:rsid w:val="007A2B46"/>
    <w:pPr>
      <w:spacing w:line="240" w:lineRule="auto"/>
    </w:pPr>
    <w:rPr>
      <w:rFonts w:ascii="Times New Roman" w:eastAsia="Malgun Gothic" w:hAnsi="Times New Roman" w:cs="Times New Roman"/>
      <w:noProof/>
      <w:sz w:val="24"/>
    </w:rPr>
  </w:style>
  <w:style w:type="character" w:styleId="Hyperlink">
    <w:name w:val="Hyperlink"/>
    <w:basedOn w:val="DefaultParagraphFont"/>
    <w:unhideWhenUsed/>
    <w:rsid w:val="007A2B46"/>
    <w:rPr>
      <w:color w:val="0000FF"/>
      <w:u w:val="single"/>
    </w:rPr>
  </w:style>
  <w:style w:type="table" w:styleId="TableGrid">
    <w:name w:val="Table Grid"/>
    <w:basedOn w:val="TableNormal"/>
    <w:rsid w:val="007A2B46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A2B46"/>
    <w:rPr>
      <w:b/>
      <w:bCs/>
    </w:rPr>
  </w:style>
  <w:style w:type="character" w:styleId="Emphasis">
    <w:name w:val="Emphasis"/>
    <w:basedOn w:val="DefaultParagraphFont"/>
    <w:qFormat/>
    <w:rsid w:val="007A2B46"/>
    <w:rPr>
      <w:i/>
      <w:iCs/>
    </w:rPr>
  </w:style>
  <w:style w:type="paragraph" w:styleId="Footer">
    <w:name w:val="footer"/>
    <w:basedOn w:val="Normal"/>
    <w:link w:val="FooterChar"/>
    <w:unhideWhenUsed/>
    <w:rsid w:val="007A2B4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7A2B46"/>
    <w:rPr>
      <w:rFonts w:eastAsiaTheme="minorEastAsia"/>
      <w:kern w:val="2"/>
      <w:sz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A2B4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A2B46"/>
    <w:rPr>
      <w:rFonts w:eastAsiaTheme="minorEastAsia"/>
      <w:kern w:val="2"/>
      <w:sz w:val="20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7A2B46"/>
  </w:style>
  <w:style w:type="paragraph" w:customStyle="1" w:styleId="EndNoteBibliographyTitle">
    <w:name w:val="EndNote Bibliography Title"/>
    <w:basedOn w:val="Normal"/>
    <w:link w:val="EndNoteBibliographyTitleChar"/>
    <w:rsid w:val="007A2B46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2B46"/>
    <w:rPr>
      <w:rFonts w:ascii="Times New Roman" w:eastAsiaTheme="minorEastAsia" w:hAnsi="Times New Roman" w:cs="Times New Roman"/>
      <w:noProof/>
      <w:kern w:val="2"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46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/>
    </w:rPr>
  </w:style>
  <w:style w:type="paragraph" w:styleId="Heading3">
    <w:name w:val="heading 3"/>
    <w:basedOn w:val="Normal"/>
    <w:link w:val="Heading3Char"/>
    <w:qFormat/>
    <w:rsid w:val="007A2B4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Gulim" w:eastAsia="Gulim" w:hAnsi="Gulim" w:cs="Gulim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2B46"/>
    <w:rPr>
      <w:rFonts w:ascii="Gulim" w:eastAsia="Gulim" w:hAnsi="Gulim" w:cs="Gulim"/>
      <w:b/>
      <w:bCs/>
      <w:sz w:val="27"/>
      <w:szCs w:val="27"/>
      <w:lang w:eastAsia="ko-KR"/>
    </w:rPr>
  </w:style>
  <w:style w:type="paragraph" w:customStyle="1" w:styleId="4">
    <w:name w:val="개요 4"/>
    <w:basedOn w:val="Normal"/>
    <w:rsid w:val="007A2B46"/>
    <w:pPr>
      <w:snapToGrid w:val="0"/>
      <w:spacing w:after="0" w:line="384" w:lineRule="auto"/>
      <w:ind w:left="800"/>
      <w:textAlignment w:val="baseline"/>
      <w:outlineLvl w:val="3"/>
    </w:pPr>
    <w:rPr>
      <w:rFonts w:ascii="Batang" w:eastAsia="Gulim" w:hAnsi="Gulim" w:cs="Gulim"/>
      <w:color w:val="000000"/>
      <w:kern w:val="0"/>
      <w:szCs w:val="20"/>
    </w:rPr>
  </w:style>
  <w:style w:type="paragraph" w:customStyle="1" w:styleId="p">
    <w:name w:val="p"/>
    <w:basedOn w:val="Normal"/>
    <w:rsid w:val="007A2B4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EndNoteBibliography">
    <w:name w:val="EndNote Bibliography"/>
    <w:basedOn w:val="Normal"/>
    <w:rsid w:val="007A2B46"/>
    <w:pPr>
      <w:spacing w:line="240" w:lineRule="auto"/>
    </w:pPr>
    <w:rPr>
      <w:rFonts w:ascii="Times New Roman" w:eastAsia="Malgun Gothic" w:hAnsi="Times New Roman" w:cs="Times New Roman"/>
      <w:noProof/>
      <w:sz w:val="24"/>
    </w:rPr>
  </w:style>
  <w:style w:type="character" w:styleId="Hyperlink">
    <w:name w:val="Hyperlink"/>
    <w:basedOn w:val="DefaultParagraphFont"/>
    <w:unhideWhenUsed/>
    <w:rsid w:val="007A2B46"/>
    <w:rPr>
      <w:color w:val="0000FF"/>
      <w:u w:val="single"/>
    </w:rPr>
  </w:style>
  <w:style w:type="table" w:styleId="TableGrid">
    <w:name w:val="Table Grid"/>
    <w:basedOn w:val="TableNormal"/>
    <w:rsid w:val="007A2B46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A2B46"/>
    <w:rPr>
      <w:b/>
      <w:bCs/>
    </w:rPr>
  </w:style>
  <w:style w:type="character" w:styleId="Emphasis">
    <w:name w:val="Emphasis"/>
    <w:basedOn w:val="DefaultParagraphFont"/>
    <w:qFormat/>
    <w:rsid w:val="007A2B46"/>
    <w:rPr>
      <w:i/>
      <w:iCs/>
    </w:rPr>
  </w:style>
  <w:style w:type="paragraph" w:styleId="Footer">
    <w:name w:val="footer"/>
    <w:basedOn w:val="Normal"/>
    <w:link w:val="FooterChar"/>
    <w:unhideWhenUsed/>
    <w:rsid w:val="007A2B4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7A2B46"/>
    <w:rPr>
      <w:rFonts w:eastAsiaTheme="minorEastAsia"/>
      <w:kern w:val="2"/>
      <w:sz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A2B4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A2B46"/>
    <w:rPr>
      <w:rFonts w:eastAsiaTheme="minorEastAsia"/>
      <w:kern w:val="2"/>
      <w:sz w:val="20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7A2B46"/>
  </w:style>
  <w:style w:type="paragraph" w:customStyle="1" w:styleId="EndNoteBibliographyTitle">
    <w:name w:val="EndNote Bibliography Title"/>
    <w:basedOn w:val="Normal"/>
    <w:link w:val="EndNoteBibliographyTitleChar"/>
    <w:rsid w:val="007A2B46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2B46"/>
    <w:rPr>
      <w:rFonts w:ascii="Times New Roman" w:eastAsiaTheme="minorEastAsia" w:hAnsi="Times New Roman" w:cs="Times New Roman"/>
      <w:noProof/>
      <w:kern w:val="2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3</cp:revision>
  <dcterms:created xsi:type="dcterms:W3CDTF">2019-11-23T05:28:00Z</dcterms:created>
  <dcterms:modified xsi:type="dcterms:W3CDTF">2019-11-23T06:04:00Z</dcterms:modified>
</cp:coreProperties>
</file>