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AD" w:rsidRPr="00294CE6" w:rsidRDefault="00D40BAD" w:rsidP="00D40BAD">
      <w:pPr>
        <w:ind w:left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Additional file</w:t>
      </w:r>
      <w:r w:rsidRPr="00294CE6">
        <w:rPr>
          <w:rFonts w:ascii="Times New Roman" w:hAnsi="Times New Roman" w:cs="Times New Roman"/>
          <w:lang w:val="en-GB"/>
        </w:rPr>
        <w:t xml:space="preserve"> 3</w:t>
      </w:r>
      <w:r w:rsidR="001C691F">
        <w:rPr>
          <w:rFonts w:ascii="Times New Roman" w:hAnsi="Times New Roman" w:cs="Times New Roman"/>
        </w:rPr>
        <w:t>: Table S</w:t>
      </w:r>
      <w:r w:rsidR="001C691F">
        <w:rPr>
          <w:rFonts w:ascii="Times New Roman" w:hAnsi="Times New Roman" w:cs="Times New Roman"/>
        </w:rPr>
        <w:t>3</w:t>
      </w:r>
      <w:bookmarkStart w:id="0" w:name="_GoBack"/>
      <w:bookmarkEnd w:id="0"/>
      <w:r w:rsidRPr="00294CE6">
        <w:rPr>
          <w:rFonts w:ascii="Times New Roman" w:hAnsi="Times New Roman" w:cs="Times New Roman"/>
          <w:lang w:val="en-GB"/>
        </w:rPr>
        <w:t>. A comparison of water content (</w:t>
      </w:r>
      <w:r>
        <w:rPr>
          <w:rFonts w:ascii="Times New Roman" w:hAnsi="Times New Roman" w:cs="Times New Roman"/>
          <w:lang w:val="en-GB"/>
        </w:rPr>
        <w:t xml:space="preserve">% </w:t>
      </w:r>
      <w:r w:rsidRPr="00294CE6">
        <w:rPr>
          <w:rFonts w:ascii="Times New Roman" w:hAnsi="Times New Roman" w:cs="Times New Roman"/>
          <w:lang w:val="en-GB"/>
        </w:rPr>
        <w:t>H</w:t>
      </w:r>
      <w:r w:rsidRPr="00294CE6">
        <w:rPr>
          <w:rFonts w:ascii="Times New Roman" w:hAnsi="Times New Roman" w:cs="Times New Roman"/>
          <w:vertAlign w:val="subscript"/>
          <w:lang w:val="en-GB"/>
        </w:rPr>
        <w:t>2</w:t>
      </w:r>
      <w:r w:rsidRPr="00294CE6">
        <w:rPr>
          <w:rFonts w:ascii="Times New Roman" w:hAnsi="Times New Roman" w:cs="Times New Roman"/>
          <w:lang w:val="en-GB"/>
        </w:rPr>
        <w:t xml:space="preserve">O), phenylalanine ammonia </w:t>
      </w:r>
      <w:proofErr w:type="spellStart"/>
      <w:r w:rsidRPr="00294CE6">
        <w:rPr>
          <w:rFonts w:ascii="Times New Roman" w:hAnsi="Times New Roman" w:cs="Times New Roman"/>
          <w:lang w:val="en-GB"/>
        </w:rPr>
        <w:t>lyase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(PAL) activity, neutral </w:t>
      </w:r>
      <w:proofErr w:type="spellStart"/>
      <w:r w:rsidRPr="00294CE6">
        <w:rPr>
          <w:rFonts w:ascii="Times New Roman" w:hAnsi="Times New Roman" w:cs="Times New Roman"/>
          <w:lang w:val="en-GB"/>
        </w:rPr>
        <w:t>invertase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(NI) </w:t>
      </w:r>
      <w:r w:rsidRPr="00294CE6">
        <w:rPr>
          <w:rFonts w:ascii="Times New Roman" w:hAnsi="Times New Roman" w:cs="Times New Roman"/>
          <w:lang w:val="en-GB"/>
        </w:rPr>
        <w:t xml:space="preserve">activity and the concentration of some metabolites at the graft interface of </w:t>
      </w:r>
      <w:proofErr w:type="spellStart"/>
      <w:r w:rsidRPr="00294CE6">
        <w:rPr>
          <w:rFonts w:ascii="Times New Roman" w:hAnsi="Times New Roman" w:cs="Times New Roman"/>
          <w:i/>
          <w:lang w:val="en-GB"/>
        </w:rPr>
        <w:t>Vitis</w:t>
      </w:r>
      <w:proofErr w:type="spellEnd"/>
      <w:r w:rsidRPr="00294CE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294CE6">
        <w:rPr>
          <w:rFonts w:ascii="Times New Roman" w:hAnsi="Times New Roman" w:cs="Times New Roman"/>
          <w:i/>
          <w:lang w:val="en-GB"/>
        </w:rPr>
        <w:t>vinifera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cv. Cabernet Sauvignon (CS) grafted with itself (CS/CS) and grafted with the rootstocks </w:t>
      </w:r>
      <w:r w:rsidRPr="00294CE6">
        <w:rPr>
          <w:rFonts w:ascii="Times New Roman" w:hAnsi="Times New Roman" w:cs="Times New Roman"/>
          <w:i/>
          <w:lang w:val="en-GB"/>
        </w:rPr>
        <w:t xml:space="preserve">V. </w:t>
      </w:r>
      <w:proofErr w:type="spellStart"/>
      <w:r w:rsidRPr="00294CE6">
        <w:rPr>
          <w:rFonts w:ascii="Times New Roman" w:hAnsi="Times New Roman" w:cs="Times New Roman"/>
          <w:i/>
          <w:lang w:val="en-GB"/>
        </w:rPr>
        <w:t>berlandieri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x </w:t>
      </w:r>
      <w:r w:rsidRPr="00294CE6">
        <w:rPr>
          <w:rFonts w:ascii="Times New Roman" w:hAnsi="Times New Roman" w:cs="Times New Roman"/>
          <w:i/>
          <w:lang w:val="en-GB"/>
        </w:rPr>
        <w:t xml:space="preserve">V. </w:t>
      </w:r>
      <w:proofErr w:type="spellStart"/>
      <w:r w:rsidRPr="00294CE6">
        <w:rPr>
          <w:rFonts w:ascii="Times New Roman" w:hAnsi="Times New Roman" w:cs="Times New Roman"/>
          <w:i/>
          <w:lang w:val="en-GB"/>
        </w:rPr>
        <w:t>rupestris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cv 1103 Paulsen (CS/1103P) and </w:t>
      </w:r>
      <w:r w:rsidRPr="00294CE6">
        <w:rPr>
          <w:rFonts w:ascii="Times New Roman" w:hAnsi="Times New Roman" w:cs="Times New Roman"/>
          <w:i/>
          <w:lang w:val="en-GB"/>
        </w:rPr>
        <w:t xml:space="preserve">V. </w:t>
      </w:r>
      <w:proofErr w:type="spellStart"/>
      <w:r w:rsidRPr="00294CE6">
        <w:rPr>
          <w:rFonts w:ascii="Times New Roman" w:hAnsi="Times New Roman" w:cs="Times New Roman"/>
          <w:i/>
          <w:lang w:val="en-GB"/>
        </w:rPr>
        <w:t>riparia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cv </w:t>
      </w:r>
      <w:proofErr w:type="spellStart"/>
      <w:r w:rsidRPr="00294CE6">
        <w:rPr>
          <w:rFonts w:ascii="Times New Roman" w:hAnsi="Times New Roman" w:cs="Times New Roman"/>
          <w:lang w:val="en-GB"/>
        </w:rPr>
        <w:t>Gloire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de Montpellier (CS/RG) 28 d after grafting. When the conditions of an ANOVA were met (Shapiro and </w:t>
      </w:r>
      <w:proofErr w:type="spellStart"/>
      <w:r w:rsidRPr="00294CE6">
        <w:rPr>
          <w:rFonts w:ascii="Times New Roman" w:hAnsi="Times New Roman" w:cs="Times New Roman"/>
          <w:lang w:val="en-GB"/>
        </w:rPr>
        <w:t>Barlett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tests), means and </w:t>
      </w:r>
      <w:r w:rsidRPr="00B41838">
        <w:rPr>
          <w:rFonts w:ascii="Times New Roman" w:hAnsi="Times New Roman" w:cs="Times New Roman"/>
          <w:i/>
          <w:lang w:val="en-GB"/>
        </w:rPr>
        <w:t>p</w:t>
      </w:r>
      <w:r w:rsidRPr="00294CE6">
        <w:rPr>
          <w:rFonts w:ascii="Times New Roman" w:hAnsi="Times New Roman" w:cs="Times New Roman"/>
          <w:lang w:val="en-GB"/>
        </w:rPr>
        <w:t xml:space="preserve"> values are given, when conditions of an ANOVA were not met, median (indicated by stars) and </w:t>
      </w:r>
      <w:r w:rsidRPr="00B41838">
        <w:rPr>
          <w:rFonts w:ascii="Times New Roman" w:hAnsi="Times New Roman" w:cs="Times New Roman"/>
          <w:i/>
          <w:lang w:val="en-GB"/>
        </w:rPr>
        <w:t>p</w:t>
      </w:r>
      <w:r w:rsidRPr="00294CE6">
        <w:rPr>
          <w:rFonts w:ascii="Times New Roman" w:hAnsi="Times New Roman" w:cs="Times New Roman"/>
          <w:lang w:val="en-GB"/>
        </w:rPr>
        <w:t xml:space="preserve"> values of </w:t>
      </w:r>
      <w:proofErr w:type="spellStart"/>
      <w:r w:rsidRPr="00294CE6">
        <w:rPr>
          <w:rFonts w:ascii="Times New Roman" w:hAnsi="Times New Roman" w:cs="Times New Roman"/>
          <w:lang w:val="en-GB"/>
        </w:rPr>
        <w:t>Kruskal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-Wallis test are given. </w:t>
      </w:r>
      <w:r w:rsidRPr="00B41838">
        <w:rPr>
          <w:rFonts w:ascii="Times New Roman" w:hAnsi="Times New Roman" w:cs="Times New Roman"/>
          <w:i/>
          <w:lang w:val="en-GB"/>
        </w:rPr>
        <w:t>P</w:t>
      </w:r>
      <w:r w:rsidRPr="00294CE6">
        <w:rPr>
          <w:rFonts w:ascii="Times New Roman" w:hAnsi="Times New Roman" w:cs="Times New Roman"/>
          <w:lang w:val="en-GB"/>
        </w:rPr>
        <w:t xml:space="preserve"> values adjusted with </w:t>
      </w:r>
      <w:proofErr w:type="spellStart"/>
      <w:r w:rsidRPr="00294CE6">
        <w:rPr>
          <w:rFonts w:ascii="Times New Roman" w:hAnsi="Times New Roman" w:cs="Times New Roman"/>
          <w:lang w:val="en-GB"/>
        </w:rPr>
        <w:t>Benjamini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-Hochberg (BH) test. Letters indicate results of post hoc Tukey tests.   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800"/>
        <w:gridCol w:w="1033"/>
        <w:gridCol w:w="809"/>
        <w:gridCol w:w="993"/>
        <w:gridCol w:w="992"/>
        <w:gridCol w:w="992"/>
        <w:gridCol w:w="993"/>
        <w:gridCol w:w="992"/>
      </w:tblGrid>
      <w:tr w:rsidR="00D40BAD" w:rsidRPr="009242A4" w:rsidTr="00A555B1">
        <w:trPr>
          <w:trHeight w:val="303"/>
        </w:trPr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Metabolite concentration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B418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fr-FR"/>
              </w:rPr>
              <w:t>p</w:t>
            </w:r>
            <w:r w:rsidRPr="00294C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values from statistical tests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D40BAD" w:rsidRPr="00294CE6" w:rsidTr="00A555B1">
        <w:trPr>
          <w:trHeight w:val="600"/>
        </w:trPr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CS/CS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CS/1103P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CS/RG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Shapiro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Barlett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ANOVA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Kruskal</w:t>
            </w:r>
            <w:proofErr w:type="spellEnd"/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-Wallis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BH adjusted </w:t>
            </w:r>
            <w:r w:rsidRPr="00B418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fr-FR"/>
              </w:rPr>
              <w:t>p</w:t>
            </w:r>
            <w:r w:rsidRPr="00294C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value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% 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fr-FR"/>
              </w:rPr>
              <w:t>2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O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69.8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artate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151.9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tamate*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160.2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149.2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190.4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65.7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paragi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186.3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354.4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554.5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Gly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utami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751.1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716.7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1029.7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tidine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50.4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48.4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Thr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eonine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56.0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49.9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Arg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inine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363.5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209.5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nine*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20.3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γ-a</w:t>
            </w:r>
            <w:r w:rsidRPr="005B20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minobutyric acid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55.4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55.6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osine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33.4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31.2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39.3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Val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ine*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89.6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hionine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so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ucine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29.3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33.8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77.0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Leu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ine*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11.7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nylalanine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 AA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1819.1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1895.3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2709.7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rotein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PAL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Starch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u</w:t>
            </w: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Fru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ctose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Suc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rose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Total </w:t>
            </w:r>
            <w:proofErr w:type="spellStart"/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lastRenderedPageBreak/>
              <w:t>flavanols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CB06C3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CB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lastRenderedPageBreak/>
              <w:t>1150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CB06C3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CB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1420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CB06C3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CB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2822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CB06C3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CB0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D40BAD" w:rsidRPr="00294CE6" w:rsidTr="00A555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lastRenderedPageBreak/>
              <w:t>Total stilbenes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3152a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2099b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2822a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294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AD" w:rsidRPr="00294CE6" w:rsidRDefault="00D40BAD" w:rsidP="00A5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BAD" w:rsidRPr="00294CE6" w:rsidRDefault="00D40BAD" w:rsidP="00A55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</w:tbl>
    <w:p w:rsidR="004A67FD" w:rsidRDefault="00D40BAD">
      <w:r w:rsidRPr="00294CE6">
        <w:rPr>
          <w:rFonts w:ascii="Times New Roman" w:hAnsi="Times New Roman" w:cs="Times New Roman"/>
          <w:lang w:val="en-GB"/>
        </w:rPr>
        <w:t xml:space="preserve">Amino acid </w:t>
      </w:r>
      <w:r>
        <w:rPr>
          <w:rFonts w:ascii="Times New Roman" w:hAnsi="Times New Roman" w:cs="Times New Roman"/>
          <w:lang w:val="en-GB"/>
        </w:rPr>
        <w:t xml:space="preserve">(AA) </w:t>
      </w:r>
      <w:r w:rsidRPr="00294CE6">
        <w:rPr>
          <w:rFonts w:ascii="Times New Roman" w:hAnsi="Times New Roman" w:cs="Times New Roman"/>
          <w:lang w:val="en-GB"/>
        </w:rPr>
        <w:t xml:space="preserve">concentrations given in </w:t>
      </w:r>
      <w:proofErr w:type="spellStart"/>
      <w:r>
        <w:rPr>
          <w:rFonts w:ascii="Times New Roman" w:hAnsi="Times New Roman" w:cs="Times New Roman"/>
          <w:lang w:val="en-GB"/>
        </w:rPr>
        <w:t>pmol</w:t>
      </w:r>
      <w:proofErr w:type="spellEnd"/>
      <w:r>
        <w:rPr>
          <w:rFonts w:ascii="Times New Roman" w:hAnsi="Times New Roman" w:cs="Times New Roman"/>
          <w:lang w:val="en-GB"/>
        </w:rPr>
        <w:t xml:space="preserve"> g</w:t>
      </w:r>
      <w:r w:rsidRPr="003D3DE9"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FW</w:t>
      </w:r>
      <w:r w:rsidRPr="00294CE6">
        <w:rPr>
          <w:rFonts w:ascii="Times New Roman" w:hAnsi="Times New Roman" w:cs="Times New Roman"/>
          <w:lang w:val="en-GB"/>
        </w:rPr>
        <w:t>, sugars given µ</w:t>
      </w:r>
      <w:proofErr w:type="spellStart"/>
      <w:r w:rsidRPr="00294CE6">
        <w:rPr>
          <w:rFonts w:ascii="Times New Roman" w:hAnsi="Times New Roman" w:cs="Times New Roman"/>
          <w:lang w:val="en-GB"/>
        </w:rPr>
        <w:t>mol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g</w:t>
      </w:r>
      <w:r w:rsidRPr="00322250"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294CE6">
        <w:rPr>
          <w:rFonts w:ascii="Times New Roman" w:hAnsi="Times New Roman" w:cs="Times New Roman"/>
          <w:lang w:val="en-GB"/>
        </w:rPr>
        <w:t>FW, protein</w:t>
      </w:r>
      <w:r>
        <w:rPr>
          <w:rFonts w:ascii="Times New Roman" w:hAnsi="Times New Roman" w:cs="Times New Roman"/>
          <w:lang w:val="en-GB"/>
        </w:rPr>
        <w:t>s</w:t>
      </w:r>
      <w:r w:rsidRPr="00294CE6">
        <w:rPr>
          <w:rFonts w:ascii="Times New Roman" w:hAnsi="Times New Roman" w:cs="Times New Roman"/>
          <w:lang w:val="en-GB"/>
        </w:rPr>
        <w:t xml:space="preserve"> given in </w:t>
      </w:r>
      <w:r w:rsidRPr="003D3DE9">
        <w:rPr>
          <w:rFonts w:ascii="Times New Roman" w:hAnsi="Times New Roman" w:cs="Times New Roman"/>
          <w:lang w:val="en-GB"/>
        </w:rPr>
        <w:t>m</w:t>
      </w:r>
      <w:r w:rsidRPr="00294CE6">
        <w:rPr>
          <w:rFonts w:ascii="Times New Roman" w:hAnsi="Times New Roman" w:cs="Times New Roman"/>
          <w:lang w:val="en-GB"/>
        </w:rPr>
        <w:t>g</w:t>
      </w:r>
      <w:r w:rsidRPr="00294CE6">
        <w:rPr>
          <w:rFonts w:ascii="Times New Roman" w:hAnsi="Times New Roman" w:cs="Times New Roman"/>
          <w:vertAlign w:val="superscript"/>
          <w:lang w:val="en-GB"/>
        </w:rPr>
        <w:t>-1</w:t>
      </w:r>
      <w:r w:rsidRPr="00294CE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g</w:t>
      </w:r>
      <w:r w:rsidRPr="00117EA8"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294CE6">
        <w:rPr>
          <w:rFonts w:ascii="Times New Roman" w:hAnsi="Times New Roman" w:cs="Times New Roman"/>
          <w:lang w:val="en-GB"/>
        </w:rPr>
        <w:t xml:space="preserve">FW, PAL and </w:t>
      </w:r>
      <w:r>
        <w:rPr>
          <w:rFonts w:ascii="Times New Roman" w:hAnsi="Times New Roman" w:cs="Times New Roman"/>
          <w:lang w:val="en-GB"/>
        </w:rPr>
        <w:t>NI</w:t>
      </w:r>
      <w:r w:rsidRPr="00294CE6">
        <w:rPr>
          <w:rFonts w:ascii="Times New Roman" w:hAnsi="Times New Roman" w:cs="Times New Roman"/>
          <w:lang w:val="en-GB"/>
        </w:rPr>
        <w:t xml:space="preserve"> activity given in </w:t>
      </w:r>
      <w:proofErr w:type="spellStart"/>
      <w:r w:rsidRPr="00294CE6">
        <w:rPr>
          <w:rFonts w:ascii="Times New Roman" w:hAnsi="Times New Roman" w:cs="Times New Roman"/>
          <w:lang w:val="en-GB"/>
        </w:rPr>
        <w:t>nmol</w:t>
      </w:r>
      <w:proofErr w:type="spellEnd"/>
      <w:r w:rsidRPr="00294CE6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294CE6">
        <w:rPr>
          <w:rFonts w:ascii="Times New Roman" w:hAnsi="Times New Roman" w:cs="Times New Roman"/>
          <w:lang w:val="en-GB"/>
        </w:rPr>
        <w:t>min</w:t>
      </w:r>
      <w:r w:rsidRPr="00294CE6">
        <w:rPr>
          <w:rFonts w:ascii="Times New Roman" w:hAnsi="Times New Roman" w:cs="Times New Roman"/>
          <w:vertAlign w:val="superscript"/>
          <w:lang w:val="en-GB"/>
        </w:rPr>
        <w:t xml:space="preserve">-1 </w:t>
      </w:r>
      <w:r w:rsidRPr="003D3DE9">
        <w:rPr>
          <w:rFonts w:ascii="Times New Roman" w:hAnsi="Times New Roman" w:cs="Times New Roman"/>
          <w:lang w:val="en-GB"/>
        </w:rPr>
        <w:t>g</w:t>
      </w:r>
      <w:r w:rsidRPr="00705662"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3D3DE9">
        <w:rPr>
          <w:rFonts w:ascii="Times New Roman" w:hAnsi="Times New Roman" w:cs="Times New Roman"/>
          <w:lang w:val="en-GB"/>
        </w:rPr>
        <w:t>FW</w:t>
      </w:r>
      <w:r w:rsidRPr="00294CE6">
        <w:rPr>
          <w:rFonts w:ascii="Times New Roman" w:hAnsi="Times New Roman" w:cs="Times New Roman"/>
          <w:lang w:val="en-GB"/>
        </w:rPr>
        <w:t xml:space="preserve">, starch concentration given in </w:t>
      </w:r>
      <w:r>
        <w:rPr>
          <w:rFonts w:ascii="Times New Roman" w:hAnsi="Times New Roman" w:cs="Times New Roman"/>
          <w:lang w:val="en-GB"/>
        </w:rPr>
        <w:t xml:space="preserve">equivalents of </w:t>
      </w:r>
      <w:proofErr w:type="spellStart"/>
      <w:r>
        <w:rPr>
          <w:rFonts w:ascii="Times New Roman" w:hAnsi="Times New Roman" w:cs="Times New Roman"/>
          <w:lang w:val="en-GB"/>
        </w:rPr>
        <w:t>Gl</w:t>
      </w:r>
      <w:r w:rsidRPr="00294CE6">
        <w:rPr>
          <w:rFonts w:ascii="Times New Roman" w:hAnsi="Times New Roman" w:cs="Times New Roman"/>
          <w:lang w:val="en-GB"/>
        </w:rPr>
        <w:t>c</w:t>
      </w:r>
      <w:proofErr w:type="spellEnd"/>
      <w:r>
        <w:rPr>
          <w:rFonts w:ascii="Times New Roman" w:hAnsi="Times New Roman" w:cs="Times New Roman"/>
          <w:lang w:val="en-GB"/>
        </w:rPr>
        <w:t xml:space="preserve"> (µ</w:t>
      </w:r>
      <w:proofErr w:type="spellStart"/>
      <w:r>
        <w:rPr>
          <w:rFonts w:ascii="Times New Roman" w:hAnsi="Times New Roman" w:cs="Times New Roman"/>
          <w:lang w:val="en-GB"/>
        </w:rPr>
        <w:t>mol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Glc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294CE6">
        <w:rPr>
          <w:rFonts w:ascii="Times New Roman" w:hAnsi="Times New Roman" w:cs="Times New Roman"/>
          <w:lang w:val="en-GB"/>
        </w:rPr>
        <w:t>g</w:t>
      </w:r>
      <w:r w:rsidRPr="00322250">
        <w:rPr>
          <w:rFonts w:ascii="Times New Roman" w:hAnsi="Times New Roman" w:cs="Times New Roman"/>
          <w:vertAlign w:val="superscript"/>
          <w:lang w:val="en-GB"/>
        </w:rPr>
        <w:t>-1</w:t>
      </w:r>
      <w:r w:rsidRPr="00294CE6">
        <w:rPr>
          <w:rFonts w:ascii="Times New Roman" w:hAnsi="Times New Roman" w:cs="Times New Roman"/>
          <w:lang w:val="en-GB"/>
        </w:rPr>
        <w:t>FW</w:t>
      </w:r>
      <w:r w:rsidRPr="00322250">
        <w:rPr>
          <w:rFonts w:ascii="Times New Roman" w:hAnsi="Times New Roman" w:cs="Times New Roman"/>
          <w:lang w:val="en-GB"/>
        </w:rPr>
        <w:t>)</w:t>
      </w:r>
      <w:r w:rsidRPr="00294CE6">
        <w:rPr>
          <w:rFonts w:ascii="Times New Roman" w:hAnsi="Times New Roman" w:cs="Times New Roman"/>
          <w:lang w:val="en-GB"/>
        </w:rPr>
        <w:t xml:space="preserve">, total stilbenes and </w:t>
      </w:r>
      <w:proofErr w:type="spellStart"/>
      <w:r w:rsidRPr="00294CE6">
        <w:rPr>
          <w:rFonts w:ascii="Times New Roman" w:hAnsi="Times New Roman" w:cs="Times New Roman"/>
          <w:lang w:val="en-GB"/>
        </w:rPr>
        <w:t>flavanols</w:t>
      </w:r>
      <w:proofErr w:type="spellEnd"/>
      <w:r w:rsidRPr="00294CE6">
        <w:rPr>
          <w:rFonts w:ascii="Times New Roman" w:hAnsi="Times New Roman" w:cs="Times New Roman"/>
          <w:lang w:val="en-GB"/>
        </w:rPr>
        <w:t xml:space="preserve"> in mg </w:t>
      </w:r>
      <w:r>
        <w:rPr>
          <w:rFonts w:ascii="Times New Roman" w:hAnsi="Times New Roman" w:cs="Times New Roman"/>
          <w:lang w:val="en-GB"/>
        </w:rPr>
        <w:t>k</w:t>
      </w:r>
      <w:r w:rsidRPr="00294CE6">
        <w:rPr>
          <w:rFonts w:ascii="Times New Roman" w:hAnsi="Times New Roman" w:cs="Times New Roman"/>
          <w:lang w:val="en-GB"/>
        </w:rPr>
        <w:t>g</w:t>
      </w:r>
      <w:r w:rsidRPr="00294CE6">
        <w:rPr>
          <w:rFonts w:ascii="Times New Roman" w:hAnsi="Times New Roman" w:cs="Times New Roman"/>
          <w:vertAlign w:val="superscript"/>
          <w:lang w:val="en-GB"/>
        </w:rPr>
        <w:t>-1</w:t>
      </w:r>
      <w:r w:rsidRPr="00294CE6">
        <w:rPr>
          <w:rFonts w:ascii="Times New Roman" w:hAnsi="Times New Roman" w:cs="Times New Roman"/>
          <w:lang w:val="en-GB"/>
        </w:rPr>
        <w:t xml:space="preserve"> FW.</w:t>
      </w:r>
    </w:p>
    <w:sectPr w:rsidR="004A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40BAD"/>
    <w:rsid w:val="001C691F"/>
    <w:rsid w:val="003D4E43"/>
    <w:rsid w:val="004A67FD"/>
    <w:rsid w:val="00B91135"/>
    <w:rsid w:val="00D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2167</Characters>
  <Application>Microsoft Office Word</Application>
  <DocSecurity>0</DocSecurity>
  <Lines>361</Lines>
  <Paragraphs>289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GIDEJESUS</dc:creator>
  <cp:lastModifiedBy>DCADELINA</cp:lastModifiedBy>
  <cp:revision>2</cp:revision>
  <dcterms:created xsi:type="dcterms:W3CDTF">2019-10-11T13:21:00Z</dcterms:created>
  <dcterms:modified xsi:type="dcterms:W3CDTF">2019-10-11T15:32:00Z</dcterms:modified>
</cp:coreProperties>
</file>