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14" w:rsidRPr="00592B2D" w:rsidRDefault="00E47714" w:rsidP="00E4771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2B2D">
        <w:rPr>
          <w:rFonts w:ascii="Arial" w:hAnsi="Arial" w:cs="Arial"/>
          <w:b/>
          <w:sz w:val="24"/>
          <w:szCs w:val="24"/>
        </w:rPr>
        <w:t xml:space="preserve">Suppl. Table 1: </w:t>
      </w:r>
      <w:r w:rsidRPr="00592B2D">
        <w:rPr>
          <w:rFonts w:ascii="Arial" w:hAnsi="Arial" w:cs="Arial"/>
          <w:bCs/>
          <w:sz w:val="24"/>
          <w:szCs w:val="24"/>
        </w:rPr>
        <w:t>Keywords used for each step in the Stepwise Model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2792"/>
        <w:gridCol w:w="5940"/>
      </w:tblGrid>
      <w:tr w:rsidR="00E47714" w:rsidRPr="00592B2D" w:rsidTr="001717CF">
        <w:trPr>
          <w:trHeight w:val="350"/>
        </w:trPr>
        <w:tc>
          <w:tcPr>
            <w:tcW w:w="506" w:type="pct"/>
            <w:shd w:val="clear" w:color="auto" w:fill="auto"/>
          </w:tcPr>
          <w:p w:rsidR="00E47714" w:rsidRPr="00592B2D" w:rsidRDefault="00E47714" w:rsidP="00147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B2D">
              <w:rPr>
                <w:rFonts w:ascii="Arial" w:hAnsi="Arial" w:cs="Arial"/>
                <w:b/>
                <w:bCs/>
                <w:sz w:val="24"/>
                <w:szCs w:val="24"/>
              </w:rPr>
              <w:t>Steps</w:t>
            </w: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B2D">
              <w:rPr>
                <w:rFonts w:ascii="Arial" w:hAnsi="Arial" w:cs="Arial"/>
                <w:b/>
                <w:bCs/>
                <w:sz w:val="24"/>
                <w:szCs w:val="24"/>
              </w:rPr>
              <w:t>Content (1999-2018)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2B2D">
              <w:rPr>
                <w:rFonts w:ascii="Arial" w:hAnsi="Arial" w:cs="Arial"/>
                <w:b/>
                <w:bCs/>
                <w:sz w:val="24"/>
                <w:szCs w:val="24"/>
              </w:rPr>
              <w:t>Keywords</w:t>
            </w:r>
          </w:p>
        </w:tc>
      </w:tr>
      <w:tr w:rsidR="00E47714" w:rsidRPr="00592B2D" w:rsidTr="001717CF">
        <w:tc>
          <w:tcPr>
            <w:tcW w:w="506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Step 1</w:t>
            </w: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SDF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</w:t>
            </w:r>
          </w:p>
        </w:tc>
      </w:tr>
      <w:tr w:rsidR="00E47714" w:rsidRPr="00592B2D" w:rsidTr="001717CF">
        <w:tc>
          <w:tcPr>
            <w:tcW w:w="506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Step 2</w:t>
            </w: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SDF and Male Infertility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 AND TITLE-ABS ("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infertil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*" OR 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subfertil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*" OR "sterility")</w:t>
            </w:r>
          </w:p>
        </w:tc>
      </w:tr>
      <w:tr w:rsidR="00E47714" w:rsidRPr="00592B2D" w:rsidTr="001717CF">
        <w:tc>
          <w:tcPr>
            <w:tcW w:w="506" w:type="pct"/>
            <w:vMerge w:val="restar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Step 3</w:t>
            </w: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Clinical Scenarios/Risk Factors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B2D">
              <w:rPr>
                <w:rFonts w:ascii="Arial" w:hAnsi="Arial" w:cs="Arial"/>
                <w:sz w:val="24"/>
                <w:szCs w:val="24"/>
              </w:rPr>
              <w:t>Varicocele</w:t>
            </w:r>
            <w:proofErr w:type="spellEnd"/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 AND TITLE-ABS ("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varico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*")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B2D">
              <w:rPr>
                <w:rFonts w:ascii="Arial" w:hAnsi="Arial" w:cs="Arial"/>
                <w:sz w:val="24"/>
                <w:szCs w:val="24"/>
              </w:rPr>
              <w:t>Oligozoospermia</w:t>
            </w:r>
            <w:proofErr w:type="spellEnd"/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 AND TITLE-ABS ("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oligozoosperm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*")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B2D">
              <w:rPr>
                <w:rFonts w:ascii="Arial" w:hAnsi="Arial" w:cs="Arial"/>
                <w:sz w:val="24"/>
                <w:szCs w:val="24"/>
              </w:rPr>
              <w:t>Astheno</w:t>
            </w:r>
            <w:proofErr w:type="spellEnd"/>
            <w:r w:rsidRPr="00592B2D">
              <w:rPr>
                <w:rFonts w:ascii="Arial" w:hAnsi="Arial" w:cs="Arial"/>
                <w:sz w:val="24"/>
                <w:szCs w:val="24"/>
              </w:rPr>
              <w:t>*/</w:t>
            </w:r>
            <w:proofErr w:type="spellStart"/>
            <w:r w:rsidRPr="00592B2D">
              <w:rPr>
                <w:rFonts w:ascii="Arial" w:hAnsi="Arial" w:cs="Arial"/>
                <w:sz w:val="24"/>
                <w:szCs w:val="24"/>
              </w:rPr>
              <w:t>Oligoastheno</w:t>
            </w:r>
            <w:proofErr w:type="spellEnd"/>
            <w:r w:rsidRPr="00592B2D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 AND TITLE-ABS ("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astheno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*" OR 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oligoastheno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*")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B2D">
              <w:rPr>
                <w:rFonts w:ascii="Arial" w:hAnsi="Arial" w:cs="Arial"/>
                <w:sz w:val="24"/>
                <w:szCs w:val="24"/>
              </w:rPr>
              <w:t>Globozoospermia</w:t>
            </w:r>
            <w:proofErr w:type="spellEnd"/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 AND TITLE-ABS ("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globozoo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*")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Testicular Cancer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(A) AND TITLE-ABS ("testicular cancer" OR "testicular carcinoma" OR "testicular neoplasm" OR "testicular 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malignanc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*" OR "testicular germ cell tumor")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UMI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(A) AND TITLE-ABS ("Unexplained male infertility" OR "Unexplained 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infertil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*" OR "UMI")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Recurrent Pregnancy Loss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(A) AND TITLE-ABS ("recurrent" AND "pregnancy loss" OR "abortion" OR "spontaneous abortion" OR "miscarriage")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92B2D">
              <w:rPr>
                <w:rFonts w:ascii="Arial" w:hAnsi="Arial" w:cs="Arial"/>
                <w:sz w:val="24"/>
                <w:szCs w:val="24"/>
              </w:rPr>
              <w:t>Hypogonadism</w:t>
            </w:r>
            <w:proofErr w:type="spellEnd"/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 AND TITLE-ABS ("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hypogonad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*")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Obesity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 AND TITLE-ABS ("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obes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*" OR "overweight" OR "BMI")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Lifestyle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(A) AND TITLE-ABS ("lifestyle" OR "smoking" OR "alcohol" OR "caffeine")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Occupational Exposure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(A) AND TITLE-ABS ("Occupational" OR "hazard" exposure) </w:t>
            </w:r>
          </w:p>
        </w:tc>
      </w:tr>
      <w:tr w:rsidR="00E47714" w:rsidRPr="00592B2D" w:rsidTr="001717CF">
        <w:tc>
          <w:tcPr>
            <w:tcW w:w="506" w:type="pct"/>
            <w:vMerge w:val="restar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Step 4</w:t>
            </w: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Mechanistic Studies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Oxidative Stress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(A) AND TITLE-ABS ("oxidative stress" OR "reactive oxygen species" OR "ROS" OR "oxidative damage")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Apoptosis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 AND TITLE-ABS ("apoptosis" OR 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caspase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Sperm Function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 AND TITLE-ABS ("sperm function" OR "acrosome reaction" OR "capacitation" OR "sperm-oocyte fusion" OR 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zona-pellucida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 binding" OR 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zona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 binding") </w:t>
            </w:r>
          </w:p>
        </w:tc>
      </w:tr>
      <w:tr w:rsidR="00E47714" w:rsidRPr="00592B2D" w:rsidTr="001717CF">
        <w:trPr>
          <w:trHeight w:val="323"/>
        </w:trPr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Prognostic/Diagnostic Studies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 AND TITLE-ABS ("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prognos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*" OR 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diagnos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*" OR "predict*") </w:t>
            </w:r>
          </w:p>
        </w:tc>
      </w:tr>
      <w:tr w:rsidR="00E47714" w:rsidRPr="00592B2D" w:rsidTr="001717CF">
        <w:tc>
          <w:tcPr>
            <w:tcW w:w="506" w:type="pct"/>
            <w:vMerge w:val="restar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Step 5</w:t>
            </w: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Evaluation Techniques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COMET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(A) AND TITLE-ABS ("COMET" OR "Single-cell gel electrophoresis" OR "SCGE")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SCSA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 AND TITLE-ABS ("SCSA" OR "Sperm chromatin structure assay")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SCD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>(A) AND TITLE-ABS ("SCD" OR "Sperm chromatin dispersion" OR 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Halosperm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") </w:t>
            </w:r>
          </w:p>
        </w:tc>
      </w:tr>
      <w:tr w:rsidR="00E47714" w:rsidRPr="00592B2D" w:rsidTr="001717CF">
        <w:tc>
          <w:tcPr>
            <w:tcW w:w="506" w:type="pct"/>
            <w:vMerge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TUNEL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(A) AND TITLE-ABS ("TUNEL" OR " terminal 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deoxynucleotidyl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transferase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-mediated 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dUDP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 nick-end labelling") </w:t>
            </w:r>
          </w:p>
        </w:tc>
      </w:tr>
      <w:tr w:rsidR="00E47714" w:rsidRPr="00592B2D" w:rsidTr="001717CF">
        <w:tc>
          <w:tcPr>
            <w:tcW w:w="506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Step 6</w:t>
            </w:r>
          </w:p>
        </w:tc>
        <w:tc>
          <w:tcPr>
            <w:tcW w:w="1437" w:type="pct"/>
            <w:shd w:val="clear" w:color="auto" w:fill="auto"/>
          </w:tcPr>
          <w:p w:rsidR="00E47714" w:rsidRPr="00592B2D" w:rsidRDefault="00E47714" w:rsidP="00147C94">
            <w:pPr>
              <w:rPr>
                <w:rFonts w:ascii="Arial" w:hAnsi="Arial" w:cs="Arial"/>
                <w:sz w:val="24"/>
                <w:szCs w:val="24"/>
              </w:rPr>
            </w:pPr>
            <w:r w:rsidRPr="00592B2D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3057" w:type="pct"/>
            <w:shd w:val="clear" w:color="auto" w:fill="auto"/>
          </w:tcPr>
          <w:p w:rsidR="00E47714" w:rsidRPr="00592B2D" w:rsidRDefault="00E47714" w:rsidP="00147C94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(A) AND TITLE-ABS ("assisted 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reproducti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*" OR "ART" OR "IVF" OR "in vitro fertilization" OR "ICSI" OR "</w:t>
            </w:r>
            <w:proofErr w:type="spellStart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>intracytoplasmic</w:t>
            </w:r>
            <w:proofErr w:type="spellEnd"/>
            <w:r w:rsidRPr="00592B2D">
              <w:rPr>
                <w:rFonts w:ascii="Arial" w:eastAsia="Times New Roman" w:hAnsi="Arial" w:cs="Arial"/>
                <w:sz w:val="24"/>
                <w:szCs w:val="24"/>
              </w:rPr>
              <w:t xml:space="preserve"> sperm injection") </w:t>
            </w:r>
          </w:p>
        </w:tc>
      </w:tr>
    </w:tbl>
    <w:p w:rsidR="00E47714" w:rsidRPr="00592B2D" w:rsidRDefault="00E47714" w:rsidP="00E47714">
      <w:pPr>
        <w:rPr>
          <w:rFonts w:ascii="Arial" w:hAnsi="Arial" w:cs="Arial"/>
          <w:sz w:val="24"/>
          <w:szCs w:val="24"/>
        </w:rPr>
      </w:pPr>
    </w:p>
    <w:p w:rsidR="00E47714" w:rsidRPr="00592B2D" w:rsidRDefault="00E47714" w:rsidP="00E4771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592B2D">
        <w:rPr>
          <w:rFonts w:ascii="Arial" w:hAnsi="Arial" w:cs="Arial"/>
          <w:sz w:val="24"/>
          <w:szCs w:val="24"/>
        </w:rPr>
        <w:t xml:space="preserve">= (TITLE-ABS-KEY ( "sperm* DNA fragmentation" OR "Sperm* DNA damage" OR "Sperm* DNA integrity" OR "Sperm* chromatin damage" OR "Sperm* chromatin integrity" OR "sperm chromatin structure" OR "DNA fragmentation index" ) OR TITLE-ABS ( "sperm" OR "spermatozoa" AND "DNA strand break" OR "deoxyribonucleic acid fragmentation" OR "nuclear DNA damage" OR "DNA fragmentation" OR "DNA damage" ) AND TITLE-ABS-KEY ( "human" ) </w:t>
      </w:r>
    </w:p>
    <w:p w:rsidR="00BE0457" w:rsidRDefault="001717CF" w:rsidP="00E47714"/>
    <w:sectPr w:rsidR="00BE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B7785"/>
    <w:multiLevelType w:val="hybridMultilevel"/>
    <w:tmpl w:val="ADB48206"/>
    <w:lvl w:ilvl="0" w:tplc="47340E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14"/>
    <w:rsid w:val="001717CF"/>
    <w:rsid w:val="002106A2"/>
    <w:rsid w:val="00C06F17"/>
    <w:rsid w:val="00E4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B87A9-82ED-46AE-AAC2-0D03A030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PannerSelvam, Manesh Kumar</dc:creator>
  <cp:keywords/>
  <dc:description/>
  <cp:lastModifiedBy>PannerSelvam, Manesh Kumar</cp:lastModifiedBy>
  <cp:revision>2</cp:revision>
  <dcterms:created xsi:type="dcterms:W3CDTF">2019-10-25T01:33:00Z</dcterms:created>
  <dcterms:modified xsi:type="dcterms:W3CDTF">2019-11-21T11:54:00Z</dcterms:modified>
</cp:coreProperties>
</file>