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9" w:rsidRDefault="00CD24D9" w:rsidP="00CD24D9">
      <w:pPr>
        <w:autoSpaceDE w:val="0"/>
      </w:pPr>
      <w:r>
        <w:rPr>
          <w:b/>
          <w:bCs/>
          <w:sz w:val="32"/>
          <w:szCs w:val="32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D24D9" w:rsidRDefault="00CD24D9" w:rsidP="00CD24D9">
      <w:pPr>
        <w:autoSpaceDE w:val="0"/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82                                                               148</w:t>
      </w:r>
    </w:p>
    <w:p w:rsidR="00CD24D9" w:rsidRDefault="00CD24D9" w:rsidP="00CD24D9">
      <w:pPr>
        <w:autoSpaceDE w:val="0"/>
      </w:pPr>
      <w:r>
        <w:rPr>
          <w:rFonts w:ascii="Courier New" w:hAnsi="Courier New" w:cs="Courier New"/>
          <w:sz w:val="16"/>
          <w:szCs w:val="16"/>
        </w:rPr>
        <w:t>A/Puerto Rico/8/1934 (H1N1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)  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T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GATGCCCCATTCCTTGATCGGCTTCGCCGAGATCAGAA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TCCCTAAG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GGAAG</w:t>
      </w:r>
      <w:r>
        <w:rPr>
          <w:rFonts w:ascii="Courier New" w:hAnsi="Courier New" w:cs="Courier New"/>
          <w:color w:val="FF0000"/>
          <w:sz w:val="16"/>
          <w:szCs w:val="16"/>
          <w:highlight w:val="cyan"/>
          <w:shd w:val="clear" w:color="auto" w:fill="00FF00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GGCAG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C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FFFF00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C</w:t>
      </w:r>
      <w:r>
        <w:rPr>
          <w:rFonts w:ascii="Courier New" w:hAnsi="Courier New" w:cs="Courier New"/>
          <w:color w:val="FF0000"/>
          <w:sz w:val="16"/>
          <w:szCs w:val="16"/>
          <w:highlight w:val="yellow"/>
        </w:rPr>
        <w:t>C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C</w:t>
      </w:r>
      <w:proofErr w:type="gramEnd"/>
    </w:p>
    <w:p w:rsidR="00CD24D9" w:rsidRDefault="00CD24D9" w:rsidP="00CD24D9">
      <w:pPr>
        <w:autoSpaceDE w:val="0"/>
      </w:pPr>
      <w:r>
        <w:rPr>
          <w:rFonts w:ascii="Courier New" w:hAnsi="Courier New" w:cs="Courier New"/>
          <w:sz w:val="16"/>
          <w:szCs w:val="16"/>
        </w:rPr>
        <w:t>A/</w:t>
      </w:r>
      <w:proofErr w:type="spellStart"/>
      <w:r>
        <w:rPr>
          <w:rFonts w:ascii="Courier New" w:hAnsi="Courier New" w:cs="Courier New"/>
          <w:sz w:val="16"/>
          <w:szCs w:val="16"/>
        </w:rPr>
        <w:t>Brevig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Mission/1/1918(H1N1</w:t>
      </w:r>
      <w:proofErr w:type="gramStart"/>
      <w:r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T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GATGCCCCATTCCTTGATCGGCTTCGCCGAGATCAGAA</w:t>
      </w:r>
      <w:r>
        <w:rPr>
          <w:rFonts w:ascii="Courier New" w:hAnsi="Courier New" w:cs="Courier New"/>
          <w:color w:val="FF0000"/>
          <w:sz w:val="16"/>
          <w:szCs w:val="16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TCCCTAAG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GGAAG</w:t>
      </w:r>
      <w:r>
        <w:rPr>
          <w:rFonts w:ascii="Courier New" w:hAnsi="Courier New" w:cs="Courier New"/>
          <w:color w:val="FF0000"/>
          <w:sz w:val="16"/>
          <w:szCs w:val="16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GGCAG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C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AC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T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C</w:t>
      </w:r>
      <w:proofErr w:type="gramEnd"/>
    </w:p>
    <w:p w:rsidR="00CD24D9" w:rsidRDefault="00CD24D9" w:rsidP="00CD24D9">
      <w:pPr>
        <w:autoSpaceDE w:val="0"/>
      </w:pPr>
      <w:proofErr w:type="gramStart"/>
      <w:r>
        <w:rPr>
          <w:rFonts w:ascii="Courier New" w:hAnsi="Courier New" w:cs="Courier New"/>
          <w:sz w:val="16"/>
          <w:szCs w:val="16"/>
        </w:rPr>
        <w:t>mutated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sequence             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T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GATGCCCCATTCCTTGATCGGCTTCGCCGAGATCAGAA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TCCCTAAG</w:t>
      </w:r>
      <w:r>
        <w:rPr>
          <w:rFonts w:ascii="Courier New" w:hAnsi="Courier New" w:cs="Courier New"/>
          <w:color w:val="FF0000"/>
          <w:sz w:val="16"/>
          <w:szCs w:val="16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GGAAG</w:t>
      </w:r>
      <w:r>
        <w:rPr>
          <w:rFonts w:ascii="Courier New" w:hAnsi="Courier New" w:cs="Courier New"/>
          <w:color w:val="FF0000"/>
          <w:sz w:val="16"/>
          <w:szCs w:val="16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GGCAG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C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AC</w:t>
      </w:r>
      <w:r>
        <w:rPr>
          <w:rFonts w:ascii="Courier New" w:hAnsi="Courier New" w:cs="Courier New"/>
          <w:color w:val="FF0000"/>
          <w:sz w:val="16"/>
          <w:szCs w:val="16"/>
          <w:highlight w:val="yellow"/>
          <w:shd w:val="clear" w:color="auto" w:fill="00FFFF"/>
        </w:rPr>
        <w:t>T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C</w:t>
      </w:r>
    </w:p>
    <w:p w:rsidR="00CD24D9" w:rsidRDefault="00CD24D9" w:rsidP="00CD24D9">
      <w:pPr>
        <w:autoSpaceDE w:val="0"/>
        <w:rPr>
          <w:rFonts w:ascii="Courier New" w:hAnsi="Courier New" w:cs="Courier New"/>
          <w:sz w:val="16"/>
          <w:szCs w:val="16"/>
        </w:rPr>
      </w:pPr>
    </w:p>
    <w:p w:rsidR="00CD24D9" w:rsidRDefault="00CD24D9" w:rsidP="00CD24D9">
      <w:pPr>
        <w:autoSpaceDE w:val="0"/>
      </w:pPr>
      <w:r>
        <w:rPr>
          <w:b/>
          <w:bCs/>
          <w:sz w:val="32"/>
          <w:szCs w:val="32"/>
        </w:rPr>
        <w:t>B</w:t>
      </w:r>
      <w:bookmarkStart w:id="0" w:name="_GoBack"/>
      <w:bookmarkEnd w:id="0"/>
    </w:p>
    <w:p w:rsidR="00CD24D9" w:rsidRDefault="00CD24D9" w:rsidP="00CD24D9">
      <w:pPr>
        <w:autoSpaceDE w:val="0"/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>497                                                              564</w:t>
      </w:r>
    </w:p>
    <w:p w:rsidR="00CD24D9" w:rsidRDefault="00CD24D9" w:rsidP="00CD24D9">
      <w:pPr>
        <w:autoSpaceDE w:val="0"/>
      </w:pPr>
      <w:r>
        <w:rPr>
          <w:rFonts w:ascii="Courier New" w:hAnsi="Courier New" w:cs="Courier New"/>
          <w:sz w:val="16"/>
          <w:szCs w:val="16"/>
        </w:rPr>
        <w:t xml:space="preserve">A/Puerto Rico/8/1934 (H1N1)    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TTCCAGGACATACT</w:t>
      </w:r>
      <w:r>
        <w:rPr>
          <w:rFonts w:ascii="Courier New" w:hAnsi="Courier New" w:cs="Courier New"/>
          <w:color w:val="0000FF"/>
          <w:sz w:val="16"/>
          <w:szCs w:val="16"/>
          <w:shd w:val="clear" w:color="auto" w:fill="00FFFF"/>
        </w:rPr>
        <w:t>GC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TGAGGATGTCAAAAATGCA</w:t>
      </w:r>
      <w:r>
        <w:rPr>
          <w:rFonts w:ascii="Courier New" w:hAnsi="Courier New" w:cs="Courier New"/>
          <w:color w:val="000000"/>
          <w:sz w:val="16"/>
          <w:szCs w:val="16"/>
          <w:highlight w:val="cyan"/>
          <w:shd w:val="clear" w:color="auto" w:fill="00FF00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TTGG</w:t>
      </w:r>
      <w:r>
        <w:rPr>
          <w:rFonts w:ascii="Courier New" w:hAnsi="Courier New" w:cs="Courier New"/>
          <w:color w:val="0000FF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GTCCTCATCGG</w:t>
      </w:r>
      <w:r>
        <w:rPr>
          <w:rFonts w:ascii="Courier New" w:hAnsi="Courier New" w:cs="Courier New"/>
          <w:color w:val="000000"/>
          <w:sz w:val="16"/>
          <w:szCs w:val="16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GGACTTGAATGGAAT</w:t>
      </w:r>
    </w:p>
    <w:p w:rsidR="00CD24D9" w:rsidRDefault="00CD24D9" w:rsidP="00CD24D9">
      <w:pPr>
        <w:autoSpaceDE w:val="0"/>
      </w:pPr>
      <w:r>
        <w:rPr>
          <w:rFonts w:ascii="Courier New" w:hAnsi="Courier New" w:cs="Courier New"/>
          <w:sz w:val="16"/>
          <w:szCs w:val="16"/>
        </w:rPr>
        <w:t xml:space="preserve">A/Vietnam/1194/2004 (H5N1)     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TTCCAGGACATACT</w:t>
      </w:r>
      <w:r>
        <w:rPr>
          <w:rFonts w:ascii="Courier New" w:hAnsi="Courier New" w:cs="Courier New"/>
          <w:color w:val="0000FF"/>
          <w:sz w:val="16"/>
          <w:szCs w:val="16"/>
          <w:shd w:val="clear" w:color="auto" w:fill="00FFFF"/>
        </w:rPr>
        <w:t>G</w:t>
      </w:r>
      <w:r>
        <w:rPr>
          <w:rFonts w:ascii="Courier New" w:hAnsi="Courier New" w:cs="Courier New"/>
          <w:color w:val="000000"/>
          <w:sz w:val="16"/>
          <w:szCs w:val="16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TGAGGATGTCAAAAATGCA</w:t>
      </w:r>
      <w:r>
        <w:rPr>
          <w:rFonts w:ascii="Courier New" w:hAnsi="Courier New" w:cs="Courier New"/>
          <w:color w:val="000000"/>
          <w:sz w:val="16"/>
          <w:szCs w:val="16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TTGG</w:t>
      </w:r>
      <w:r>
        <w:rPr>
          <w:rFonts w:ascii="Courier New" w:hAnsi="Courier New" w:cs="Courier New"/>
          <w:color w:val="000000"/>
          <w:sz w:val="16"/>
          <w:szCs w:val="16"/>
        </w:rPr>
        <w:t>C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GTCCTCATCGG</w:t>
      </w:r>
      <w:r>
        <w:rPr>
          <w:rFonts w:ascii="Courier New" w:hAnsi="Courier New" w:cs="Courier New"/>
          <w:color w:val="0000FF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GGACTTGAATGGAAT</w:t>
      </w:r>
    </w:p>
    <w:p w:rsidR="00CD24D9" w:rsidRDefault="00CD24D9" w:rsidP="00CD24D9">
      <w:pPr>
        <w:autoSpaceDE w:val="0"/>
      </w:pPr>
      <w:proofErr w:type="gramStart"/>
      <w:r>
        <w:rPr>
          <w:rFonts w:ascii="Courier New" w:hAnsi="Courier New" w:cs="Courier New"/>
          <w:sz w:val="16"/>
          <w:szCs w:val="16"/>
        </w:rPr>
        <w:t>mutated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sequence               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TTCCAGGACATACT</w:t>
      </w:r>
      <w:r>
        <w:rPr>
          <w:rFonts w:ascii="Courier New" w:hAnsi="Courier New" w:cs="Courier New"/>
          <w:color w:val="000000"/>
          <w:sz w:val="16"/>
          <w:szCs w:val="16"/>
        </w:rPr>
        <w:t>AA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TGAGGATGTCAAAAATGCA</w:t>
      </w:r>
      <w:r>
        <w:rPr>
          <w:rFonts w:ascii="Courier New" w:hAnsi="Courier New" w:cs="Courier New"/>
          <w:color w:val="000000"/>
          <w:sz w:val="16"/>
          <w:szCs w:val="16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TTGG</w:t>
      </w:r>
      <w:r>
        <w:rPr>
          <w:rFonts w:ascii="Courier New" w:hAnsi="Courier New" w:cs="Courier New"/>
          <w:color w:val="000000"/>
          <w:sz w:val="16"/>
          <w:szCs w:val="16"/>
        </w:rPr>
        <w:t>G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GTCCTCATCGG</w:t>
      </w:r>
      <w:r>
        <w:rPr>
          <w:rFonts w:ascii="Courier New" w:hAnsi="Courier New" w:cs="Courier New"/>
          <w:color w:val="0000FF"/>
          <w:sz w:val="16"/>
          <w:szCs w:val="16"/>
          <w:shd w:val="clear" w:color="auto" w:fill="00FFFF"/>
        </w:rPr>
        <w:t>A</w:t>
      </w:r>
      <w:r>
        <w:rPr>
          <w:rFonts w:ascii="Courier New" w:hAnsi="Courier New" w:cs="Courier New"/>
          <w:color w:val="FF0000"/>
          <w:sz w:val="16"/>
          <w:szCs w:val="16"/>
          <w:shd w:val="clear" w:color="auto" w:fill="FFFF00"/>
        </w:rPr>
        <w:t>GGACTTGAATGGAAT</w:t>
      </w:r>
    </w:p>
    <w:p w:rsidR="00CD24D9" w:rsidRDefault="00CD24D9" w:rsidP="00CD24D9">
      <w:pPr>
        <w:autoSpaceDE w:val="0"/>
        <w:rPr>
          <w:rFonts w:ascii="Courier New" w:hAnsi="Courier New" w:cs="Courier New"/>
          <w:sz w:val="16"/>
          <w:szCs w:val="16"/>
        </w:rPr>
      </w:pPr>
    </w:p>
    <w:p w:rsidR="00CD24D9" w:rsidRDefault="00CD24D9" w:rsidP="00CD24D9">
      <w:pPr>
        <w:autoSpaceDE w:val="0"/>
        <w:spacing w:line="36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D24D9" w:rsidRDefault="00CD24D9" w:rsidP="00CD24D9">
      <w:pPr>
        <w:autoSpaceDE w:val="0"/>
        <w:spacing w:line="360" w:lineRule="auto"/>
      </w:pPr>
      <w:proofErr w:type="gramStart"/>
      <w:r>
        <w:rPr>
          <w:b/>
          <w:bCs/>
          <w:sz w:val="24"/>
          <w:szCs w:val="24"/>
        </w:rPr>
        <w:t>Fig.</w:t>
      </w:r>
      <w:proofErr w:type="gramEnd"/>
      <w:r>
        <w:rPr>
          <w:b/>
          <w:bCs/>
          <w:sz w:val="24"/>
          <w:szCs w:val="24"/>
        </w:rPr>
        <w:t xml:space="preserve"> S1.</w:t>
      </w:r>
      <w:r>
        <w:rPr>
          <w:sz w:val="24"/>
          <w:szCs w:val="24"/>
        </w:rPr>
        <w:t xml:space="preserve"> </w:t>
      </w:r>
      <w:bookmarkStart w:id="1" w:name="_Hlk15667289"/>
      <w:r w:rsidRPr="008A4B23">
        <w:rPr>
          <w:sz w:val="24"/>
          <w:szCs w:val="24"/>
        </w:rPr>
        <w:t>Nucleotide alignment of NS gene</w:t>
      </w:r>
      <w:bookmarkEnd w:id="1"/>
      <w:r w:rsidRPr="008A4B23">
        <w:rPr>
          <w:sz w:val="24"/>
          <w:szCs w:val="24"/>
        </w:rPr>
        <w:t xml:space="preserve"> sequences at the 82-148 (a) and 497-564 (b) regions. All mismatching nucleotides in the PR8 strain were mutated to correspond to sequences of the aforementioned viruses.</w:t>
      </w:r>
    </w:p>
    <w:p w:rsidR="009C7A5D" w:rsidRDefault="009C7A5D"/>
    <w:sectPr w:rsidR="009C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9"/>
    <w:rsid w:val="002175FB"/>
    <w:rsid w:val="0082018F"/>
    <w:rsid w:val="009C7A5D"/>
    <w:rsid w:val="00B07892"/>
    <w:rsid w:val="00CD24D9"/>
    <w:rsid w:val="00CD2E82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920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2019-12-17T10:25:00Z</dcterms:created>
  <dcterms:modified xsi:type="dcterms:W3CDTF">2019-12-17T10:27:00Z</dcterms:modified>
</cp:coreProperties>
</file>