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A2" w:rsidRDefault="00A976A2" w:rsidP="00A976A2">
      <w:pPr>
        <w:pStyle w:val="Standard"/>
        <w:spacing w:line="288" w:lineRule="auto"/>
      </w:pPr>
      <w:r>
        <w:rPr>
          <w:b/>
        </w:rPr>
        <w:t xml:space="preserve">Table S3. </w:t>
      </w:r>
      <w:r w:rsidRPr="00026589">
        <w:rPr>
          <w:bCs/>
        </w:rPr>
        <w:t xml:space="preserve">Primers used in </w:t>
      </w:r>
      <w:proofErr w:type="spellStart"/>
      <w:r w:rsidRPr="00026589">
        <w:rPr>
          <w:bCs/>
        </w:rPr>
        <w:t>qRT</w:t>
      </w:r>
      <w:proofErr w:type="spellEnd"/>
      <w:r w:rsidRPr="00026589">
        <w:rPr>
          <w:bCs/>
        </w:rPr>
        <w:t>-PCR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68"/>
      </w:tblGrid>
      <w:tr w:rsidR="00A976A2" w:rsidTr="00035F2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Target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Primer name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Primer sequence (5'-3')</w:t>
            </w:r>
          </w:p>
        </w:tc>
      </w:tr>
      <w:tr w:rsidR="00A976A2" w:rsidTr="00035F2D">
        <w:trPr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GAPDH</w:t>
            </w:r>
          </w:p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[Jiang et al. 2016]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F-</w:t>
            </w:r>
            <w:proofErr w:type="spellStart"/>
            <w:r>
              <w:rPr>
                <w:sz w:val="18"/>
                <w:szCs w:val="18"/>
              </w:rPr>
              <w:t>qC_GAPDH</w:t>
            </w:r>
            <w:proofErr w:type="spellEnd"/>
            <w:r>
              <w:rPr>
                <w:sz w:val="18"/>
                <w:szCs w:val="18"/>
              </w:rPr>
              <w:t>(MDCK)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AATGTATCAGTTGTGGATCT</w:t>
            </w:r>
          </w:p>
        </w:tc>
      </w:tr>
      <w:tr w:rsidR="00A976A2" w:rsidTr="00035F2D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A976A2" w:rsidRDefault="00A976A2" w:rsidP="00035F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R-</w:t>
            </w:r>
            <w:proofErr w:type="spellStart"/>
            <w:r>
              <w:rPr>
                <w:sz w:val="18"/>
                <w:szCs w:val="18"/>
              </w:rPr>
              <w:t>qC_GAPDH</w:t>
            </w:r>
            <w:proofErr w:type="spellEnd"/>
            <w:r>
              <w:rPr>
                <w:sz w:val="18"/>
                <w:szCs w:val="18"/>
              </w:rPr>
              <w:t>(MDCK)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TGCTTCACTACCTTCTTG</w:t>
            </w:r>
          </w:p>
        </w:tc>
      </w:tr>
      <w:tr w:rsidR="00A976A2" w:rsidTr="00035F2D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A976A2" w:rsidRDefault="00A976A2" w:rsidP="00035F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F-</w:t>
            </w:r>
            <w:proofErr w:type="spellStart"/>
            <w:r>
              <w:rPr>
                <w:sz w:val="18"/>
                <w:szCs w:val="18"/>
              </w:rPr>
              <w:t>qH_GAPDH</w:t>
            </w:r>
            <w:proofErr w:type="spellEnd"/>
            <w:r>
              <w:rPr>
                <w:sz w:val="18"/>
                <w:szCs w:val="18"/>
              </w:rPr>
              <w:t>(A549)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CTCATGACCACAGTCCATGC</w:t>
            </w:r>
          </w:p>
        </w:tc>
      </w:tr>
      <w:tr w:rsidR="00A976A2" w:rsidTr="00035F2D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A976A2" w:rsidRDefault="00A976A2" w:rsidP="00035F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R-</w:t>
            </w:r>
            <w:proofErr w:type="spellStart"/>
            <w:r>
              <w:rPr>
                <w:sz w:val="18"/>
                <w:szCs w:val="18"/>
              </w:rPr>
              <w:t>qH_GAPDH</w:t>
            </w:r>
            <w:proofErr w:type="spellEnd"/>
            <w:r>
              <w:rPr>
                <w:sz w:val="18"/>
                <w:szCs w:val="18"/>
              </w:rPr>
              <w:t>(A549)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TTCAGCTCAGGGATGACCTT</w:t>
            </w:r>
          </w:p>
        </w:tc>
      </w:tr>
      <w:tr w:rsidR="00A976A2" w:rsidTr="00035F2D">
        <w:trPr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</w:pPr>
            <w:r>
              <w:rPr>
                <w:sz w:val="18"/>
                <w:szCs w:val="18"/>
              </w:rPr>
              <w:t xml:space="preserve"> NS1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F-qNS1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TACCTAACTGACATGACTCTTGAG</w:t>
            </w:r>
          </w:p>
        </w:tc>
      </w:tr>
      <w:tr w:rsidR="00A976A2" w:rsidTr="00035F2D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:rsidR="00A976A2" w:rsidRDefault="00A976A2" w:rsidP="00035F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R-qNS1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A976A2" w:rsidRDefault="00A976A2" w:rsidP="00035F2D">
            <w:pPr>
              <w:pStyle w:val="Standard"/>
              <w:spacing w:line="288" w:lineRule="auto"/>
              <w:ind w:left="100"/>
            </w:pPr>
            <w:r>
              <w:rPr>
                <w:sz w:val="18"/>
                <w:szCs w:val="18"/>
              </w:rPr>
              <w:t>TCGCCTGGTCCATTCTGATAC</w:t>
            </w:r>
          </w:p>
        </w:tc>
      </w:tr>
    </w:tbl>
    <w:p w:rsidR="00A976A2" w:rsidRDefault="00A976A2" w:rsidP="00A976A2">
      <w:pPr>
        <w:pStyle w:val="Standard"/>
        <w:spacing w:line="288" w:lineRule="auto"/>
      </w:pPr>
      <w:r>
        <w:t xml:space="preserve">Primers were synthesized by </w:t>
      </w:r>
      <w:proofErr w:type="spellStart"/>
      <w:r>
        <w:t>Evrogen</w:t>
      </w:r>
      <w:proofErr w:type="spellEnd"/>
      <w:r>
        <w:t xml:space="preserve"> (Russia).</w:t>
      </w:r>
    </w:p>
    <w:p w:rsidR="009C7A5D" w:rsidRDefault="009C7A5D">
      <w:bookmarkStart w:id="0" w:name="_GoBack"/>
      <w:bookmarkEnd w:id="0"/>
    </w:p>
    <w:sectPr w:rsidR="009C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A2"/>
    <w:rsid w:val="002175FB"/>
    <w:rsid w:val="0082018F"/>
    <w:rsid w:val="009C7A5D"/>
    <w:rsid w:val="00A976A2"/>
    <w:rsid w:val="00B07892"/>
    <w:rsid w:val="00CD2E82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76A2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76A2"/>
    <w:pPr>
      <w:suppressAutoHyphens/>
      <w:spacing w:after="0" w:line="240" w:lineRule="auto"/>
      <w:textAlignment w:val="baseline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343</Characters>
  <Application>Microsoft Office Word</Application>
  <DocSecurity>0</DocSecurity>
  <Lines>12</Lines>
  <Paragraphs>10</Paragraphs>
  <ScaleCrop>false</ScaleCrop>
  <Company>SPi Global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2019-12-17T10:28:00Z</dcterms:created>
  <dcterms:modified xsi:type="dcterms:W3CDTF">2019-12-17T10:28:00Z</dcterms:modified>
</cp:coreProperties>
</file>