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96" w:type="pct"/>
        <w:tblLayout w:type="fixed"/>
        <w:tblLook w:val="04A0" w:firstRow="1" w:lastRow="0" w:firstColumn="1" w:lastColumn="0" w:noHBand="0" w:noVBand="1"/>
      </w:tblPr>
      <w:tblGrid>
        <w:gridCol w:w="2365"/>
        <w:gridCol w:w="443"/>
        <w:gridCol w:w="485"/>
        <w:gridCol w:w="494"/>
        <w:gridCol w:w="603"/>
        <w:gridCol w:w="370"/>
        <w:gridCol w:w="560"/>
        <w:gridCol w:w="370"/>
        <w:gridCol w:w="485"/>
        <w:gridCol w:w="370"/>
        <w:gridCol w:w="560"/>
        <w:gridCol w:w="370"/>
        <w:gridCol w:w="560"/>
        <w:gridCol w:w="370"/>
        <w:gridCol w:w="482"/>
      </w:tblGrid>
      <w:tr w:rsidR="00D57725" w:rsidRPr="003D27A5" w:rsidTr="003D27A5">
        <w:trPr>
          <w:trHeight w:val="255"/>
        </w:trPr>
        <w:tc>
          <w:tcPr>
            <w:tcW w:w="5000" w:type="pct"/>
            <w:gridSpan w:val="15"/>
            <w:noWrap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proofErr w:type="spellStart"/>
            <w:r w:rsidRPr="003D27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t>Treatments</w:t>
            </w:r>
            <w:proofErr w:type="spellEnd"/>
            <w:r w:rsidRPr="003D27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3D27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t>for</w:t>
            </w:r>
            <w:proofErr w:type="spellEnd"/>
            <w:r w:rsidRPr="003D27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3D27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t>bone</w:t>
            </w:r>
            <w:proofErr w:type="spellEnd"/>
            <w:r w:rsidRPr="003D27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3D27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t>metastasis</w:t>
            </w:r>
            <w:proofErr w:type="spellEnd"/>
          </w:p>
        </w:tc>
      </w:tr>
      <w:tr w:rsidR="00D57725" w:rsidRPr="003D27A5" w:rsidTr="003D27A5">
        <w:trPr>
          <w:trHeight w:val="255"/>
        </w:trPr>
        <w:tc>
          <w:tcPr>
            <w:tcW w:w="1331" w:type="pct"/>
            <w:noWrap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23" w:type="pct"/>
            <w:gridSpan w:val="2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3D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visit</w:t>
            </w:r>
            <w:proofErr w:type="spellEnd"/>
            <w:r w:rsidRPr="00D57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 xml:space="preserve"> 1</w:t>
            </w:r>
          </w:p>
        </w:tc>
        <w:tc>
          <w:tcPr>
            <w:tcW w:w="617" w:type="pct"/>
            <w:gridSpan w:val="2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3D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visit</w:t>
            </w:r>
            <w:proofErr w:type="spellEnd"/>
            <w:r w:rsidRPr="00D57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 xml:space="preserve"> 2</w:t>
            </w:r>
          </w:p>
        </w:tc>
        <w:tc>
          <w:tcPr>
            <w:tcW w:w="523" w:type="pct"/>
            <w:gridSpan w:val="2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3D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visit</w:t>
            </w:r>
            <w:proofErr w:type="spellEnd"/>
            <w:r w:rsidRPr="00D57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 xml:space="preserve"> 3</w:t>
            </w:r>
          </w:p>
        </w:tc>
        <w:tc>
          <w:tcPr>
            <w:tcW w:w="481" w:type="pct"/>
            <w:gridSpan w:val="2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3D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visit</w:t>
            </w:r>
            <w:proofErr w:type="spellEnd"/>
            <w:r w:rsidRPr="00D57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 xml:space="preserve"> 4</w:t>
            </w:r>
          </w:p>
        </w:tc>
        <w:tc>
          <w:tcPr>
            <w:tcW w:w="523" w:type="pct"/>
            <w:gridSpan w:val="2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3D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visit</w:t>
            </w:r>
            <w:proofErr w:type="spellEnd"/>
            <w:r w:rsidRPr="00D57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 xml:space="preserve"> 5</w:t>
            </w:r>
          </w:p>
        </w:tc>
        <w:tc>
          <w:tcPr>
            <w:tcW w:w="523" w:type="pct"/>
            <w:gridSpan w:val="2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3D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visit</w:t>
            </w:r>
            <w:proofErr w:type="spellEnd"/>
            <w:r w:rsidRPr="00D57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 xml:space="preserve"> 6</w:t>
            </w:r>
          </w:p>
        </w:tc>
        <w:tc>
          <w:tcPr>
            <w:tcW w:w="479" w:type="pct"/>
            <w:gridSpan w:val="2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3D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visit</w:t>
            </w:r>
            <w:proofErr w:type="spellEnd"/>
            <w:r w:rsidRPr="00D57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 xml:space="preserve"> 7</w:t>
            </w:r>
          </w:p>
        </w:tc>
      </w:tr>
      <w:tr w:rsidR="00D57725" w:rsidRPr="003D27A5" w:rsidTr="003D27A5">
        <w:trPr>
          <w:trHeight w:val="255"/>
        </w:trPr>
        <w:tc>
          <w:tcPr>
            <w:tcW w:w="1331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 </w:t>
            </w:r>
          </w:p>
        </w:tc>
        <w:tc>
          <w:tcPr>
            <w:tcW w:w="523" w:type="pct"/>
            <w:gridSpan w:val="2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  <w:t>n=172</w:t>
            </w:r>
          </w:p>
        </w:tc>
        <w:tc>
          <w:tcPr>
            <w:tcW w:w="617" w:type="pct"/>
            <w:gridSpan w:val="2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  <w:t>n=152</w:t>
            </w:r>
          </w:p>
        </w:tc>
        <w:tc>
          <w:tcPr>
            <w:tcW w:w="523" w:type="pct"/>
            <w:gridSpan w:val="2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  <w:t>n=134</w:t>
            </w:r>
          </w:p>
        </w:tc>
        <w:tc>
          <w:tcPr>
            <w:tcW w:w="481" w:type="pct"/>
            <w:gridSpan w:val="2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  <w:t>n=124</w:t>
            </w:r>
          </w:p>
        </w:tc>
        <w:tc>
          <w:tcPr>
            <w:tcW w:w="523" w:type="pct"/>
            <w:gridSpan w:val="2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  <w:t>n=106</w:t>
            </w:r>
          </w:p>
        </w:tc>
        <w:tc>
          <w:tcPr>
            <w:tcW w:w="523" w:type="pct"/>
            <w:gridSpan w:val="2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  <w:t>n=84</w:t>
            </w:r>
          </w:p>
        </w:tc>
        <w:tc>
          <w:tcPr>
            <w:tcW w:w="479" w:type="pct"/>
            <w:gridSpan w:val="2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  <w:t>n=83</w:t>
            </w:r>
          </w:p>
        </w:tc>
      </w:tr>
      <w:tr w:rsidR="003D27A5" w:rsidRPr="003D27A5" w:rsidTr="003D27A5">
        <w:trPr>
          <w:trHeight w:val="255"/>
        </w:trPr>
        <w:tc>
          <w:tcPr>
            <w:tcW w:w="1331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 </w:t>
            </w:r>
          </w:p>
        </w:tc>
        <w:tc>
          <w:tcPr>
            <w:tcW w:w="250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  <w:t>n</w:t>
            </w:r>
          </w:p>
        </w:tc>
        <w:tc>
          <w:tcPr>
            <w:tcW w:w="273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  <w:t>%</w:t>
            </w:r>
          </w:p>
        </w:tc>
        <w:tc>
          <w:tcPr>
            <w:tcW w:w="27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  <w:t>n</w:t>
            </w:r>
          </w:p>
        </w:tc>
        <w:tc>
          <w:tcPr>
            <w:tcW w:w="33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  <w:t>%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  <w:t>n</w:t>
            </w:r>
          </w:p>
        </w:tc>
        <w:tc>
          <w:tcPr>
            <w:tcW w:w="315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  <w:t>%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  <w:t>n</w:t>
            </w:r>
          </w:p>
        </w:tc>
        <w:tc>
          <w:tcPr>
            <w:tcW w:w="273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  <w:t>%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  <w:t>n</w:t>
            </w:r>
          </w:p>
        </w:tc>
        <w:tc>
          <w:tcPr>
            <w:tcW w:w="315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  <w:t>%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  <w:t>n</w:t>
            </w:r>
          </w:p>
        </w:tc>
        <w:tc>
          <w:tcPr>
            <w:tcW w:w="315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  <w:t>%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  <w:t>n</w:t>
            </w:r>
          </w:p>
        </w:tc>
        <w:tc>
          <w:tcPr>
            <w:tcW w:w="271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ES"/>
              </w:rPr>
              <w:t>%</w:t>
            </w:r>
          </w:p>
        </w:tc>
      </w:tr>
      <w:tr w:rsidR="003D27A5" w:rsidRPr="003D27A5" w:rsidTr="003D27A5">
        <w:trPr>
          <w:trHeight w:val="255"/>
        </w:trPr>
        <w:tc>
          <w:tcPr>
            <w:tcW w:w="1331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3D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Palliative</w:t>
            </w:r>
            <w:proofErr w:type="spellEnd"/>
            <w:r w:rsidRPr="003D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3D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radiotherapy</w:t>
            </w:r>
            <w:proofErr w:type="spellEnd"/>
          </w:p>
        </w:tc>
        <w:tc>
          <w:tcPr>
            <w:tcW w:w="250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10</w:t>
            </w:r>
          </w:p>
        </w:tc>
        <w:tc>
          <w:tcPr>
            <w:tcW w:w="273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5,8</w:t>
            </w:r>
          </w:p>
        </w:tc>
        <w:tc>
          <w:tcPr>
            <w:tcW w:w="27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11</w:t>
            </w:r>
          </w:p>
        </w:tc>
        <w:tc>
          <w:tcPr>
            <w:tcW w:w="33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7,2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10</w:t>
            </w:r>
          </w:p>
        </w:tc>
        <w:tc>
          <w:tcPr>
            <w:tcW w:w="315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7,5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8</w:t>
            </w:r>
          </w:p>
        </w:tc>
        <w:tc>
          <w:tcPr>
            <w:tcW w:w="273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6,5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2</w:t>
            </w:r>
          </w:p>
        </w:tc>
        <w:tc>
          <w:tcPr>
            <w:tcW w:w="315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1,9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2</w:t>
            </w:r>
          </w:p>
        </w:tc>
        <w:tc>
          <w:tcPr>
            <w:tcW w:w="315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2,4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</w:t>
            </w:r>
          </w:p>
        </w:tc>
        <w:tc>
          <w:tcPr>
            <w:tcW w:w="271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0,0</w:t>
            </w:r>
          </w:p>
        </w:tc>
      </w:tr>
      <w:tr w:rsidR="003D27A5" w:rsidRPr="003D27A5" w:rsidTr="003D27A5">
        <w:trPr>
          <w:trHeight w:val="255"/>
        </w:trPr>
        <w:tc>
          <w:tcPr>
            <w:tcW w:w="1331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3D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Chemotherapy</w:t>
            </w:r>
            <w:proofErr w:type="spellEnd"/>
          </w:p>
        </w:tc>
        <w:tc>
          <w:tcPr>
            <w:tcW w:w="250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22</w:t>
            </w:r>
          </w:p>
        </w:tc>
        <w:tc>
          <w:tcPr>
            <w:tcW w:w="273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12,8</w:t>
            </w:r>
          </w:p>
        </w:tc>
        <w:tc>
          <w:tcPr>
            <w:tcW w:w="27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</w:t>
            </w:r>
          </w:p>
        </w:tc>
        <w:tc>
          <w:tcPr>
            <w:tcW w:w="33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0,7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9</w:t>
            </w:r>
          </w:p>
        </w:tc>
        <w:tc>
          <w:tcPr>
            <w:tcW w:w="315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6,7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4</w:t>
            </w:r>
          </w:p>
        </w:tc>
        <w:tc>
          <w:tcPr>
            <w:tcW w:w="273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3,2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</w:t>
            </w:r>
          </w:p>
        </w:tc>
        <w:tc>
          <w:tcPr>
            <w:tcW w:w="315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0,9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</w:t>
            </w:r>
          </w:p>
        </w:tc>
        <w:tc>
          <w:tcPr>
            <w:tcW w:w="315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1,2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</w:t>
            </w:r>
          </w:p>
        </w:tc>
        <w:tc>
          <w:tcPr>
            <w:tcW w:w="271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1,2</w:t>
            </w:r>
          </w:p>
        </w:tc>
      </w:tr>
      <w:tr w:rsidR="003D27A5" w:rsidRPr="003D27A5" w:rsidTr="003D27A5">
        <w:trPr>
          <w:trHeight w:val="255"/>
        </w:trPr>
        <w:tc>
          <w:tcPr>
            <w:tcW w:w="1331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3D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Surgery</w:t>
            </w:r>
            <w:proofErr w:type="spellEnd"/>
            <w:r w:rsidRPr="003D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3D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for</w:t>
            </w:r>
            <w:proofErr w:type="spellEnd"/>
            <w:r w:rsidRPr="003D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3D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bone</w:t>
            </w:r>
            <w:proofErr w:type="spellEnd"/>
            <w:r w:rsidRPr="003D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3D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metastasis</w:t>
            </w:r>
            <w:proofErr w:type="spellEnd"/>
          </w:p>
        </w:tc>
        <w:tc>
          <w:tcPr>
            <w:tcW w:w="250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</w:t>
            </w:r>
          </w:p>
        </w:tc>
        <w:tc>
          <w:tcPr>
            <w:tcW w:w="273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0,0</w:t>
            </w:r>
          </w:p>
        </w:tc>
        <w:tc>
          <w:tcPr>
            <w:tcW w:w="27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2</w:t>
            </w:r>
          </w:p>
        </w:tc>
        <w:tc>
          <w:tcPr>
            <w:tcW w:w="33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1,3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</w:t>
            </w:r>
          </w:p>
        </w:tc>
        <w:tc>
          <w:tcPr>
            <w:tcW w:w="315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0,0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</w:t>
            </w:r>
          </w:p>
        </w:tc>
        <w:tc>
          <w:tcPr>
            <w:tcW w:w="273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0,0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</w:t>
            </w:r>
          </w:p>
        </w:tc>
        <w:tc>
          <w:tcPr>
            <w:tcW w:w="315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0,0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</w:t>
            </w:r>
          </w:p>
        </w:tc>
        <w:tc>
          <w:tcPr>
            <w:tcW w:w="315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0,0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</w:t>
            </w:r>
          </w:p>
        </w:tc>
        <w:tc>
          <w:tcPr>
            <w:tcW w:w="271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0,0</w:t>
            </w:r>
          </w:p>
        </w:tc>
      </w:tr>
      <w:tr w:rsidR="003D27A5" w:rsidRPr="003D27A5" w:rsidTr="003D27A5">
        <w:trPr>
          <w:trHeight w:val="255"/>
        </w:trPr>
        <w:tc>
          <w:tcPr>
            <w:tcW w:w="1331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3D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Analgesics</w:t>
            </w:r>
            <w:proofErr w:type="spellEnd"/>
          </w:p>
        </w:tc>
        <w:tc>
          <w:tcPr>
            <w:tcW w:w="250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65</w:t>
            </w:r>
          </w:p>
        </w:tc>
        <w:tc>
          <w:tcPr>
            <w:tcW w:w="273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37,8</w:t>
            </w:r>
          </w:p>
        </w:tc>
        <w:tc>
          <w:tcPr>
            <w:tcW w:w="27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17</w:t>
            </w:r>
          </w:p>
        </w:tc>
        <w:tc>
          <w:tcPr>
            <w:tcW w:w="33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11,2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19</w:t>
            </w:r>
          </w:p>
        </w:tc>
        <w:tc>
          <w:tcPr>
            <w:tcW w:w="315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14,2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16</w:t>
            </w:r>
          </w:p>
        </w:tc>
        <w:tc>
          <w:tcPr>
            <w:tcW w:w="273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12,9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6</w:t>
            </w:r>
          </w:p>
        </w:tc>
        <w:tc>
          <w:tcPr>
            <w:tcW w:w="315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5,7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6</w:t>
            </w:r>
          </w:p>
        </w:tc>
        <w:tc>
          <w:tcPr>
            <w:tcW w:w="315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7,1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5</w:t>
            </w:r>
          </w:p>
        </w:tc>
        <w:tc>
          <w:tcPr>
            <w:tcW w:w="271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6,0</w:t>
            </w:r>
          </w:p>
        </w:tc>
      </w:tr>
      <w:tr w:rsidR="003D27A5" w:rsidRPr="003D27A5" w:rsidTr="003D27A5">
        <w:trPr>
          <w:trHeight w:val="255"/>
        </w:trPr>
        <w:tc>
          <w:tcPr>
            <w:tcW w:w="1331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3D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Biphosphonates</w:t>
            </w:r>
            <w:proofErr w:type="spellEnd"/>
          </w:p>
        </w:tc>
        <w:tc>
          <w:tcPr>
            <w:tcW w:w="250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136</w:t>
            </w:r>
          </w:p>
        </w:tc>
        <w:tc>
          <w:tcPr>
            <w:tcW w:w="273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79,1</w:t>
            </w:r>
          </w:p>
        </w:tc>
        <w:tc>
          <w:tcPr>
            <w:tcW w:w="27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29</w:t>
            </w:r>
          </w:p>
        </w:tc>
        <w:tc>
          <w:tcPr>
            <w:tcW w:w="33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19,1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25</w:t>
            </w:r>
          </w:p>
        </w:tc>
        <w:tc>
          <w:tcPr>
            <w:tcW w:w="315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18,7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22</w:t>
            </w:r>
          </w:p>
        </w:tc>
        <w:tc>
          <w:tcPr>
            <w:tcW w:w="273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17,7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18</w:t>
            </w:r>
          </w:p>
        </w:tc>
        <w:tc>
          <w:tcPr>
            <w:tcW w:w="315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17,0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18</w:t>
            </w:r>
          </w:p>
        </w:tc>
        <w:tc>
          <w:tcPr>
            <w:tcW w:w="315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21,4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11</w:t>
            </w:r>
          </w:p>
        </w:tc>
        <w:tc>
          <w:tcPr>
            <w:tcW w:w="271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13,3</w:t>
            </w:r>
          </w:p>
        </w:tc>
      </w:tr>
      <w:tr w:rsidR="003D27A5" w:rsidRPr="003D27A5" w:rsidTr="003D27A5">
        <w:trPr>
          <w:trHeight w:val="255"/>
        </w:trPr>
        <w:tc>
          <w:tcPr>
            <w:tcW w:w="1331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proofErr w:type="spellStart"/>
            <w:r w:rsidRPr="00D57725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Zoledronato</w:t>
            </w:r>
            <w:proofErr w:type="spellEnd"/>
          </w:p>
        </w:tc>
        <w:tc>
          <w:tcPr>
            <w:tcW w:w="250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133</w:t>
            </w:r>
          </w:p>
        </w:tc>
        <w:tc>
          <w:tcPr>
            <w:tcW w:w="273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97,8</w:t>
            </w:r>
          </w:p>
        </w:tc>
        <w:tc>
          <w:tcPr>
            <w:tcW w:w="27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29</w:t>
            </w:r>
          </w:p>
        </w:tc>
        <w:tc>
          <w:tcPr>
            <w:tcW w:w="33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100,0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25</w:t>
            </w:r>
          </w:p>
        </w:tc>
        <w:tc>
          <w:tcPr>
            <w:tcW w:w="315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100,0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21</w:t>
            </w:r>
          </w:p>
        </w:tc>
        <w:tc>
          <w:tcPr>
            <w:tcW w:w="273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95,5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18</w:t>
            </w:r>
          </w:p>
        </w:tc>
        <w:tc>
          <w:tcPr>
            <w:tcW w:w="315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100,0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18</w:t>
            </w:r>
          </w:p>
        </w:tc>
        <w:tc>
          <w:tcPr>
            <w:tcW w:w="315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100,0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10</w:t>
            </w:r>
          </w:p>
        </w:tc>
        <w:tc>
          <w:tcPr>
            <w:tcW w:w="271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90,9</w:t>
            </w:r>
          </w:p>
        </w:tc>
      </w:tr>
      <w:tr w:rsidR="003D27A5" w:rsidRPr="003D27A5" w:rsidTr="003D27A5">
        <w:trPr>
          <w:trHeight w:val="255"/>
        </w:trPr>
        <w:tc>
          <w:tcPr>
            <w:tcW w:w="1331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proofErr w:type="spellStart"/>
            <w:r w:rsidRPr="00D57725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Pamidronato</w:t>
            </w:r>
            <w:proofErr w:type="spellEnd"/>
          </w:p>
        </w:tc>
        <w:tc>
          <w:tcPr>
            <w:tcW w:w="250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2</w:t>
            </w:r>
          </w:p>
        </w:tc>
        <w:tc>
          <w:tcPr>
            <w:tcW w:w="273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1,5</w:t>
            </w:r>
          </w:p>
        </w:tc>
        <w:tc>
          <w:tcPr>
            <w:tcW w:w="27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</w:t>
            </w:r>
          </w:p>
        </w:tc>
        <w:tc>
          <w:tcPr>
            <w:tcW w:w="33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0,0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</w:t>
            </w:r>
          </w:p>
        </w:tc>
        <w:tc>
          <w:tcPr>
            <w:tcW w:w="315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0,0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</w:t>
            </w:r>
          </w:p>
        </w:tc>
        <w:tc>
          <w:tcPr>
            <w:tcW w:w="273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0,0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</w:t>
            </w:r>
          </w:p>
        </w:tc>
        <w:tc>
          <w:tcPr>
            <w:tcW w:w="315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0,0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</w:t>
            </w:r>
          </w:p>
        </w:tc>
        <w:tc>
          <w:tcPr>
            <w:tcW w:w="315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0,0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</w:t>
            </w:r>
          </w:p>
        </w:tc>
        <w:tc>
          <w:tcPr>
            <w:tcW w:w="271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0,0</w:t>
            </w:r>
          </w:p>
        </w:tc>
      </w:tr>
      <w:tr w:rsidR="003D27A5" w:rsidRPr="003D27A5" w:rsidTr="003D27A5">
        <w:trPr>
          <w:trHeight w:val="255"/>
        </w:trPr>
        <w:tc>
          <w:tcPr>
            <w:tcW w:w="1331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proofErr w:type="spellStart"/>
            <w:r w:rsidRPr="00D57725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Ibandronato</w:t>
            </w:r>
            <w:proofErr w:type="spellEnd"/>
          </w:p>
        </w:tc>
        <w:tc>
          <w:tcPr>
            <w:tcW w:w="250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</w:t>
            </w:r>
          </w:p>
        </w:tc>
        <w:tc>
          <w:tcPr>
            <w:tcW w:w="273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0,7</w:t>
            </w:r>
          </w:p>
        </w:tc>
        <w:tc>
          <w:tcPr>
            <w:tcW w:w="27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</w:t>
            </w:r>
          </w:p>
        </w:tc>
        <w:tc>
          <w:tcPr>
            <w:tcW w:w="33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0,0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</w:t>
            </w:r>
          </w:p>
        </w:tc>
        <w:tc>
          <w:tcPr>
            <w:tcW w:w="315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0,0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</w:t>
            </w:r>
          </w:p>
        </w:tc>
        <w:tc>
          <w:tcPr>
            <w:tcW w:w="273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0,0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</w:t>
            </w:r>
          </w:p>
        </w:tc>
        <w:tc>
          <w:tcPr>
            <w:tcW w:w="315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0,0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</w:t>
            </w:r>
          </w:p>
        </w:tc>
        <w:tc>
          <w:tcPr>
            <w:tcW w:w="315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0,0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</w:t>
            </w:r>
          </w:p>
        </w:tc>
        <w:tc>
          <w:tcPr>
            <w:tcW w:w="271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0,0</w:t>
            </w:r>
          </w:p>
        </w:tc>
      </w:tr>
      <w:tr w:rsidR="003D27A5" w:rsidRPr="003D27A5" w:rsidTr="003D27A5">
        <w:trPr>
          <w:trHeight w:val="285"/>
        </w:trPr>
        <w:tc>
          <w:tcPr>
            <w:tcW w:w="1331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 xml:space="preserve">Otros </w:t>
            </w:r>
            <w:r w:rsidRPr="00D57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es-ES"/>
              </w:rPr>
              <w:t>Especificar</w:t>
            </w:r>
          </w:p>
        </w:tc>
        <w:tc>
          <w:tcPr>
            <w:tcW w:w="250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</w:t>
            </w:r>
          </w:p>
        </w:tc>
        <w:tc>
          <w:tcPr>
            <w:tcW w:w="273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0,0</w:t>
            </w:r>
          </w:p>
        </w:tc>
        <w:tc>
          <w:tcPr>
            <w:tcW w:w="27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</w:t>
            </w:r>
          </w:p>
        </w:tc>
        <w:tc>
          <w:tcPr>
            <w:tcW w:w="33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0,0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</w:t>
            </w:r>
          </w:p>
        </w:tc>
        <w:tc>
          <w:tcPr>
            <w:tcW w:w="315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0,0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</w:t>
            </w:r>
          </w:p>
        </w:tc>
        <w:tc>
          <w:tcPr>
            <w:tcW w:w="273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4,5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</w:t>
            </w:r>
          </w:p>
        </w:tc>
        <w:tc>
          <w:tcPr>
            <w:tcW w:w="315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0,0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</w:t>
            </w:r>
          </w:p>
        </w:tc>
        <w:tc>
          <w:tcPr>
            <w:tcW w:w="315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0,0</w:t>
            </w:r>
          </w:p>
        </w:tc>
        <w:tc>
          <w:tcPr>
            <w:tcW w:w="208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1</w:t>
            </w:r>
          </w:p>
        </w:tc>
        <w:tc>
          <w:tcPr>
            <w:tcW w:w="271" w:type="pct"/>
            <w:hideMark/>
          </w:tcPr>
          <w:p w:rsidR="00D57725" w:rsidRPr="00D57725" w:rsidRDefault="00D57725" w:rsidP="00D577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</w:pPr>
            <w:r w:rsidRPr="00D57725">
              <w:rPr>
                <w:rFonts w:ascii="Times New Roman" w:eastAsia="Times New Roman" w:hAnsi="Times New Roman" w:cs="Times New Roman"/>
                <w:sz w:val="14"/>
                <w:szCs w:val="16"/>
                <w:lang w:eastAsia="es-ES"/>
              </w:rPr>
              <w:t>9,1</w:t>
            </w:r>
          </w:p>
        </w:tc>
      </w:tr>
    </w:tbl>
    <w:p w:rsidR="005E5B43" w:rsidRDefault="00903B16"/>
    <w:sectPr w:rsidR="005E5B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25" w:rsidRDefault="00D57725" w:rsidP="00D57725">
      <w:pPr>
        <w:spacing w:after="0" w:line="240" w:lineRule="auto"/>
      </w:pPr>
      <w:r>
        <w:separator/>
      </w:r>
    </w:p>
  </w:endnote>
  <w:endnote w:type="continuationSeparator" w:id="0">
    <w:p w:rsidR="00D57725" w:rsidRDefault="00D57725" w:rsidP="00D5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16" w:rsidRDefault="00903B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16" w:rsidRDefault="00903B1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16" w:rsidRDefault="00903B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25" w:rsidRDefault="00D57725" w:rsidP="00D57725">
      <w:pPr>
        <w:spacing w:after="0" w:line="240" w:lineRule="auto"/>
      </w:pPr>
      <w:r>
        <w:separator/>
      </w:r>
    </w:p>
  </w:footnote>
  <w:footnote w:type="continuationSeparator" w:id="0">
    <w:p w:rsidR="00D57725" w:rsidRDefault="00D57725" w:rsidP="00D57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16" w:rsidRDefault="00903B1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25" w:rsidRPr="003D27A5" w:rsidRDefault="00903B16">
    <w:pPr>
      <w:pStyle w:val="Encabezado"/>
      <w:rPr>
        <w:rFonts w:ascii="Times New Roman" w:hAnsi="Times New Roman" w:cs="Times New Roman"/>
        <w:b/>
        <w:lang w:val="en-US"/>
      </w:rPr>
    </w:pPr>
    <w:r>
      <w:rPr>
        <w:rFonts w:ascii="Times New Roman" w:hAnsi="Times New Roman" w:cs="Times New Roman"/>
        <w:b/>
        <w:lang w:val="en-US"/>
      </w:rPr>
      <w:t>SM3</w:t>
    </w:r>
    <w:bookmarkStart w:id="0" w:name="_GoBack"/>
    <w:bookmarkEnd w:id="0"/>
    <w:r w:rsidR="00D57725" w:rsidRPr="003D27A5">
      <w:rPr>
        <w:rFonts w:ascii="Times New Roman" w:hAnsi="Times New Roman" w:cs="Times New Roman"/>
        <w:b/>
        <w:lang w:val="en-US"/>
      </w:rPr>
      <w:t>. Treatments for bone metastasis per visit</w:t>
    </w:r>
  </w:p>
  <w:p w:rsidR="00D57725" w:rsidRPr="00D57725" w:rsidRDefault="00D57725">
    <w:pPr>
      <w:pStyle w:val="Encabezad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16" w:rsidRDefault="00903B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25"/>
    <w:rsid w:val="003D27A5"/>
    <w:rsid w:val="006F1B77"/>
    <w:rsid w:val="00903B16"/>
    <w:rsid w:val="00A55855"/>
    <w:rsid w:val="00D5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7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57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725"/>
  </w:style>
  <w:style w:type="paragraph" w:styleId="Piedepgina">
    <w:name w:val="footer"/>
    <w:basedOn w:val="Normal"/>
    <w:link w:val="PiedepginaCar"/>
    <w:uiPriority w:val="99"/>
    <w:unhideWhenUsed/>
    <w:rsid w:val="00D57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725"/>
  </w:style>
  <w:style w:type="paragraph" w:styleId="Textodeglobo">
    <w:name w:val="Balloon Text"/>
    <w:basedOn w:val="Normal"/>
    <w:link w:val="TextodegloboCar"/>
    <w:uiPriority w:val="99"/>
    <w:semiHidden/>
    <w:unhideWhenUsed/>
    <w:rsid w:val="00D5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7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57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725"/>
  </w:style>
  <w:style w:type="paragraph" w:styleId="Piedepgina">
    <w:name w:val="footer"/>
    <w:basedOn w:val="Normal"/>
    <w:link w:val="PiedepginaCar"/>
    <w:uiPriority w:val="99"/>
    <w:unhideWhenUsed/>
    <w:rsid w:val="00D57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725"/>
  </w:style>
  <w:style w:type="paragraph" w:styleId="Textodeglobo">
    <w:name w:val="Balloon Text"/>
    <w:basedOn w:val="Normal"/>
    <w:link w:val="TextodegloboCar"/>
    <w:uiPriority w:val="99"/>
    <w:semiHidden/>
    <w:unhideWhenUsed/>
    <w:rsid w:val="00D5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del Campo Rodríguez</dc:creator>
  <cp:lastModifiedBy>Marta del Campo Rodríguez</cp:lastModifiedBy>
  <cp:revision>3</cp:revision>
  <dcterms:created xsi:type="dcterms:W3CDTF">2019-07-11T15:40:00Z</dcterms:created>
  <dcterms:modified xsi:type="dcterms:W3CDTF">2019-08-13T11:32:00Z</dcterms:modified>
</cp:coreProperties>
</file>