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7E15" w:rsidRDefault="000137AD" w:rsidP="009457A3">
      <w:pPr>
        <w:ind w:firstLine="357"/>
        <w:jc w:val="center"/>
        <w:rPr>
          <w:b/>
          <w:sz w:val="28"/>
          <w:szCs w:val="28"/>
        </w:rPr>
      </w:pPr>
      <w:r>
        <w:rPr>
          <w:b/>
          <w:sz w:val="28"/>
          <w:szCs w:val="28"/>
        </w:rPr>
        <w:t>Additional file 1</w:t>
      </w:r>
      <w:bookmarkStart w:id="0" w:name="_GoBack"/>
      <w:bookmarkEnd w:id="0"/>
    </w:p>
    <w:p w:rsidR="00EE7E15" w:rsidRDefault="00EE7E15" w:rsidP="009457A3">
      <w:pPr>
        <w:ind w:firstLine="357"/>
        <w:jc w:val="center"/>
        <w:rPr>
          <w:b/>
          <w:sz w:val="28"/>
          <w:szCs w:val="28"/>
        </w:rPr>
      </w:pPr>
    </w:p>
    <w:p w:rsidR="009457A3" w:rsidRDefault="009457A3" w:rsidP="00EE7E15">
      <w:pPr>
        <w:ind w:firstLine="357"/>
        <w:jc w:val="center"/>
        <w:rPr>
          <w:b/>
          <w:sz w:val="28"/>
          <w:szCs w:val="28"/>
        </w:rPr>
      </w:pPr>
      <w:r>
        <w:rPr>
          <w:b/>
          <w:sz w:val="28"/>
          <w:szCs w:val="28"/>
        </w:rPr>
        <w:t>Impact on clinical performance</w:t>
      </w:r>
    </w:p>
    <w:p w:rsidR="009457A3" w:rsidRDefault="009457A3" w:rsidP="009457A3">
      <w:r>
        <w:t>We are interested in your perception of the impact that the addition of simulated learning has had on your performance during this clinical placement. Please rate the level of impact by placing an X in the appropriate box for each of the following 3 statements, using the following scale:</w:t>
      </w:r>
    </w:p>
    <w:p w:rsidR="009457A3" w:rsidRDefault="009457A3" w:rsidP="009457A3">
      <w:pPr>
        <w:jc w:val="center"/>
      </w:pPr>
      <w:r>
        <w:rPr>
          <w:b/>
        </w:rPr>
        <w:t>1</w:t>
      </w:r>
      <w:r>
        <w:rPr>
          <w:b/>
        </w:rPr>
        <w:tab/>
        <w:t>2</w:t>
      </w:r>
      <w:r>
        <w:rPr>
          <w:b/>
        </w:rPr>
        <w:tab/>
        <w:t>3</w:t>
      </w:r>
      <w:r>
        <w:rPr>
          <w:b/>
        </w:rPr>
        <w:tab/>
        <w:t>4</w:t>
      </w:r>
      <w:r>
        <w:rPr>
          <w:b/>
        </w:rPr>
        <w:tab/>
        <w:t>5</w:t>
      </w:r>
      <w:r>
        <w:rPr>
          <w:b/>
        </w:rPr>
        <w:tab/>
        <w:t>6</w:t>
      </w:r>
      <w:r>
        <w:rPr>
          <w:b/>
        </w:rPr>
        <w:tab/>
        <w:t>7</w:t>
      </w:r>
    </w:p>
    <w:p w:rsidR="009457A3" w:rsidRDefault="009457A3" w:rsidP="00EE7E15">
      <w:pPr>
        <w:spacing w:after="0"/>
      </w:pPr>
      <w:r>
        <w:tab/>
      </w:r>
      <w:r w:rsidR="00EE7E15">
        <w:t xml:space="preserve">        </w:t>
      </w:r>
      <w:r>
        <w:t>Strong negative</w:t>
      </w:r>
      <w:r>
        <w:tab/>
      </w:r>
      <w:r>
        <w:tab/>
      </w:r>
      <w:r w:rsidR="00EE7E15">
        <w:t xml:space="preserve">          </w:t>
      </w:r>
      <w:r>
        <w:t>Neutral</w:t>
      </w:r>
      <w:r>
        <w:tab/>
      </w:r>
      <w:r>
        <w:tab/>
      </w:r>
      <w:r>
        <w:tab/>
      </w:r>
      <w:r w:rsidR="00EE7E15">
        <w:t>S</w:t>
      </w:r>
      <w:r>
        <w:t>trong positive</w:t>
      </w:r>
    </w:p>
    <w:p w:rsidR="009457A3" w:rsidRDefault="009457A3" w:rsidP="00EE7E15">
      <w:pPr>
        <w:spacing w:after="0"/>
      </w:pPr>
      <w:r>
        <w:tab/>
      </w:r>
      <w:r w:rsidR="00EE7E15">
        <w:t xml:space="preserve">        i</w:t>
      </w:r>
      <w:r>
        <w:t>mpact</w:t>
      </w:r>
      <w:r>
        <w:tab/>
      </w:r>
      <w:r>
        <w:tab/>
      </w:r>
      <w:r>
        <w:tab/>
      </w:r>
      <w:r w:rsidR="00EE7E15">
        <w:t xml:space="preserve">         </w:t>
      </w:r>
      <w:r>
        <w:t xml:space="preserve"> impact</w:t>
      </w:r>
      <w:r>
        <w:tab/>
      </w:r>
      <w:r>
        <w:tab/>
      </w:r>
      <w:r>
        <w:tab/>
        <w:t>impact</w:t>
      </w:r>
    </w:p>
    <w:p w:rsidR="009457A3" w:rsidRDefault="009457A3" w:rsidP="009457A3"/>
    <w:p w:rsidR="009457A3" w:rsidRDefault="009457A3" w:rsidP="009457A3">
      <w:pPr>
        <w:rPr>
          <w:b/>
        </w:rPr>
      </w:pPr>
      <w:r>
        <w:rPr>
          <w:b/>
        </w:rPr>
        <w:t>Rate your perceived impact that the addition of simulated learning has had on your:</w:t>
      </w:r>
    </w:p>
    <w:tbl>
      <w:tblPr>
        <w:tblStyle w:val="TableGrid"/>
        <w:tblW w:w="0" w:type="auto"/>
        <w:tblLook w:val="04A0" w:firstRow="1" w:lastRow="0" w:firstColumn="1" w:lastColumn="0" w:noHBand="0" w:noVBand="1"/>
      </w:tblPr>
      <w:tblGrid>
        <w:gridCol w:w="468"/>
        <w:gridCol w:w="4308"/>
        <w:gridCol w:w="617"/>
        <w:gridCol w:w="618"/>
        <w:gridCol w:w="618"/>
        <w:gridCol w:w="618"/>
        <w:gridCol w:w="665"/>
        <w:gridCol w:w="665"/>
        <w:gridCol w:w="665"/>
      </w:tblGrid>
      <w:tr w:rsidR="009457A3" w:rsidTr="009457A3">
        <w:tc>
          <w:tcPr>
            <w:tcW w:w="495" w:type="dxa"/>
            <w:tcBorders>
              <w:top w:val="single" w:sz="4" w:space="0" w:color="auto"/>
              <w:left w:val="single" w:sz="4" w:space="0" w:color="auto"/>
              <w:bottom w:val="single" w:sz="4" w:space="0" w:color="auto"/>
              <w:right w:val="single" w:sz="4" w:space="0" w:color="auto"/>
            </w:tcBorders>
          </w:tcPr>
          <w:p w:rsidR="009457A3" w:rsidRDefault="009457A3">
            <w:pPr>
              <w:jc w:val="center"/>
              <w:rPr>
                <w:b/>
              </w:rPr>
            </w:pPr>
          </w:p>
        </w:tc>
        <w:tc>
          <w:tcPr>
            <w:tcW w:w="5142" w:type="dxa"/>
            <w:tcBorders>
              <w:top w:val="single" w:sz="4" w:space="0" w:color="auto"/>
              <w:left w:val="single" w:sz="4" w:space="0" w:color="auto"/>
              <w:bottom w:val="single" w:sz="4" w:space="0" w:color="auto"/>
              <w:right w:val="single" w:sz="4" w:space="0" w:color="auto"/>
            </w:tcBorders>
          </w:tcPr>
          <w:p w:rsidR="009457A3" w:rsidRDefault="009457A3">
            <w:pPr>
              <w:jc w:val="center"/>
              <w:rPr>
                <w:b/>
              </w:rPr>
            </w:pPr>
          </w:p>
        </w:tc>
        <w:tc>
          <w:tcPr>
            <w:tcW w:w="708" w:type="dxa"/>
            <w:tcBorders>
              <w:top w:val="single" w:sz="4" w:space="0" w:color="auto"/>
              <w:left w:val="single" w:sz="4" w:space="0" w:color="auto"/>
              <w:bottom w:val="single" w:sz="4" w:space="0" w:color="auto"/>
              <w:right w:val="single" w:sz="4" w:space="0" w:color="auto"/>
            </w:tcBorders>
            <w:hideMark/>
          </w:tcPr>
          <w:p w:rsidR="009457A3" w:rsidRDefault="009457A3">
            <w:pPr>
              <w:jc w:val="center"/>
              <w:rPr>
                <w:b/>
              </w:rPr>
            </w:pPr>
            <w:r>
              <w:rPr>
                <w:b/>
              </w:rPr>
              <w:t>1</w:t>
            </w:r>
          </w:p>
        </w:tc>
        <w:tc>
          <w:tcPr>
            <w:tcW w:w="709" w:type="dxa"/>
            <w:tcBorders>
              <w:top w:val="single" w:sz="4" w:space="0" w:color="auto"/>
              <w:left w:val="single" w:sz="4" w:space="0" w:color="auto"/>
              <w:bottom w:val="single" w:sz="4" w:space="0" w:color="auto"/>
              <w:right w:val="single" w:sz="4" w:space="0" w:color="auto"/>
            </w:tcBorders>
            <w:hideMark/>
          </w:tcPr>
          <w:p w:rsidR="009457A3" w:rsidRDefault="009457A3">
            <w:pPr>
              <w:jc w:val="center"/>
              <w:rPr>
                <w:b/>
              </w:rPr>
            </w:pPr>
            <w:r>
              <w:rPr>
                <w:b/>
              </w:rPr>
              <w:t>2</w:t>
            </w:r>
          </w:p>
        </w:tc>
        <w:tc>
          <w:tcPr>
            <w:tcW w:w="709" w:type="dxa"/>
            <w:tcBorders>
              <w:top w:val="single" w:sz="4" w:space="0" w:color="auto"/>
              <w:left w:val="single" w:sz="4" w:space="0" w:color="auto"/>
              <w:bottom w:val="single" w:sz="4" w:space="0" w:color="auto"/>
              <w:right w:val="single" w:sz="4" w:space="0" w:color="auto"/>
            </w:tcBorders>
            <w:hideMark/>
          </w:tcPr>
          <w:p w:rsidR="009457A3" w:rsidRDefault="009457A3">
            <w:pPr>
              <w:jc w:val="center"/>
              <w:rPr>
                <w:b/>
              </w:rPr>
            </w:pPr>
            <w:r>
              <w:rPr>
                <w:b/>
              </w:rPr>
              <w:t>3</w:t>
            </w:r>
          </w:p>
        </w:tc>
        <w:tc>
          <w:tcPr>
            <w:tcW w:w="709" w:type="dxa"/>
            <w:tcBorders>
              <w:top w:val="single" w:sz="4" w:space="0" w:color="auto"/>
              <w:left w:val="single" w:sz="4" w:space="0" w:color="auto"/>
              <w:bottom w:val="single" w:sz="4" w:space="0" w:color="auto"/>
              <w:right w:val="single" w:sz="4" w:space="0" w:color="auto"/>
            </w:tcBorders>
            <w:hideMark/>
          </w:tcPr>
          <w:p w:rsidR="009457A3" w:rsidRDefault="009457A3">
            <w:pPr>
              <w:jc w:val="center"/>
              <w:rPr>
                <w:b/>
              </w:rPr>
            </w:pPr>
            <w:r>
              <w:rPr>
                <w:b/>
              </w:rPr>
              <w:t>4</w:t>
            </w:r>
          </w:p>
        </w:tc>
        <w:tc>
          <w:tcPr>
            <w:tcW w:w="770" w:type="dxa"/>
            <w:tcBorders>
              <w:top w:val="single" w:sz="4" w:space="0" w:color="auto"/>
              <w:left w:val="single" w:sz="4" w:space="0" w:color="auto"/>
              <w:bottom w:val="single" w:sz="4" w:space="0" w:color="auto"/>
              <w:right w:val="single" w:sz="4" w:space="0" w:color="auto"/>
            </w:tcBorders>
            <w:hideMark/>
          </w:tcPr>
          <w:p w:rsidR="009457A3" w:rsidRDefault="009457A3">
            <w:pPr>
              <w:jc w:val="center"/>
              <w:rPr>
                <w:b/>
              </w:rPr>
            </w:pPr>
            <w:r>
              <w:rPr>
                <w:b/>
              </w:rPr>
              <w:t>5</w:t>
            </w:r>
          </w:p>
        </w:tc>
        <w:tc>
          <w:tcPr>
            <w:tcW w:w="770" w:type="dxa"/>
            <w:tcBorders>
              <w:top w:val="single" w:sz="4" w:space="0" w:color="auto"/>
              <w:left w:val="single" w:sz="4" w:space="0" w:color="auto"/>
              <w:bottom w:val="single" w:sz="4" w:space="0" w:color="auto"/>
              <w:right w:val="single" w:sz="4" w:space="0" w:color="auto"/>
            </w:tcBorders>
            <w:hideMark/>
          </w:tcPr>
          <w:p w:rsidR="009457A3" w:rsidRDefault="009457A3">
            <w:pPr>
              <w:jc w:val="center"/>
              <w:rPr>
                <w:b/>
              </w:rPr>
            </w:pPr>
            <w:r>
              <w:rPr>
                <w:b/>
              </w:rPr>
              <w:t>6</w:t>
            </w:r>
          </w:p>
        </w:tc>
        <w:tc>
          <w:tcPr>
            <w:tcW w:w="770" w:type="dxa"/>
            <w:tcBorders>
              <w:top w:val="single" w:sz="4" w:space="0" w:color="auto"/>
              <w:left w:val="single" w:sz="4" w:space="0" w:color="auto"/>
              <w:bottom w:val="single" w:sz="4" w:space="0" w:color="auto"/>
              <w:right w:val="single" w:sz="4" w:space="0" w:color="auto"/>
            </w:tcBorders>
            <w:hideMark/>
          </w:tcPr>
          <w:p w:rsidR="009457A3" w:rsidRDefault="009457A3">
            <w:pPr>
              <w:jc w:val="center"/>
              <w:rPr>
                <w:b/>
              </w:rPr>
            </w:pPr>
            <w:r>
              <w:rPr>
                <w:b/>
              </w:rPr>
              <w:t>7</w:t>
            </w:r>
          </w:p>
        </w:tc>
      </w:tr>
      <w:tr w:rsidR="009457A3" w:rsidTr="009457A3">
        <w:tc>
          <w:tcPr>
            <w:tcW w:w="495" w:type="dxa"/>
            <w:tcBorders>
              <w:top w:val="single" w:sz="4" w:space="0" w:color="auto"/>
              <w:left w:val="single" w:sz="4" w:space="0" w:color="auto"/>
              <w:bottom w:val="single" w:sz="4" w:space="0" w:color="auto"/>
              <w:right w:val="single" w:sz="4" w:space="0" w:color="auto"/>
            </w:tcBorders>
            <w:hideMark/>
          </w:tcPr>
          <w:p w:rsidR="009457A3" w:rsidRDefault="009457A3">
            <w:r>
              <w:t>1.</w:t>
            </w:r>
          </w:p>
        </w:tc>
        <w:tc>
          <w:tcPr>
            <w:tcW w:w="5142" w:type="dxa"/>
            <w:tcBorders>
              <w:top w:val="single" w:sz="4" w:space="0" w:color="auto"/>
              <w:left w:val="single" w:sz="4" w:space="0" w:color="auto"/>
              <w:bottom w:val="single" w:sz="4" w:space="0" w:color="auto"/>
              <w:right w:val="single" w:sz="4" w:space="0" w:color="auto"/>
            </w:tcBorders>
          </w:tcPr>
          <w:p w:rsidR="009457A3" w:rsidRDefault="009457A3">
            <w:r>
              <w:t xml:space="preserve">Performance in the area of </w:t>
            </w:r>
            <w:r>
              <w:rPr>
                <w:b/>
              </w:rPr>
              <w:t>communication</w:t>
            </w:r>
            <w:r>
              <w:t xml:space="preserve"> </w:t>
            </w:r>
          </w:p>
          <w:p w:rsidR="009457A3" w:rsidRDefault="009457A3"/>
        </w:tc>
        <w:tc>
          <w:tcPr>
            <w:tcW w:w="708" w:type="dxa"/>
            <w:tcBorders>
              <w:top w:val="single" w:sz="4" w:space="0" w:color="auto"/>
              <w:left w:val="single" w:sz="4" w:space="0" w:color="auto"/>
              <w:bottom w:val="single" w:sz="4" w:space="0" w:color="auto"/>
              <w:right w:val="single" w:sz="4" w:space="0" w:color="auto"/>
            </w:tcBorders>
          </w:tcPr>
          <w:p w:rsidR="009457A3" w:rsidRDefault="009457A3">
            <w:pPr>
              <w:jc w:val="center"/>
            </w:pPr>
          </w:p>
        </w:tc>
        <w:tc>
          <w:tcPr>
            <w:tcW w:w="709" w:type="dxa"/>
            <w:tcBorders>
              <w:top w:val="single" w:sz="4" w:space="0" w:color="auto"/>
              <w:left w:val="single" w:sz="4" w:space="0" w:color="auto"/>
              <w:bottom w:val="single" w:sz="4" w:space="0" w:color="auto"/>
              <w:right w:val="single" w:sz="4" w:space="0" w:color="auto"/>
            </w:tcBorders>
          </w:tcPr>
          <w:p w:rsidR="009457A3" w:rsidRDefault="009457A3">
            <w:pPr>
              <w:jc w:val="center"/>
            </w:pPr>
          </w:p>
        </w:tc>
        <w:tc>
          <w:tcPr>
            <w:tcW w:w="709" w:type="dxa"/>
            <w:tcBorders>
              <w:top w:val="single" w:sz="4" w:space="0" w:color="auto"/>
              <w:left w:val="single" w:sz="4" w:space="0" w:color="auto"/>
              <w:bottom w:val="single" w:sz="4" w:space="0" w:color="auto"/>
              <w:right w:val="single" w:sz="4" w:space="0" w:color="auto"/>
            </w:tcBorders>
          </w:tcPr>
          <w:p w:rsidR="009457A3" w:rsidRDefault="009457A3">
            <w:pPr>
              <w:jc w:val="center"/>
            </w:pPr>
          </w:p>
        </w:tc>
        <w:tc>
          <w:tcPr>
            <w:tcW w:w="709" w:type="dxa"/>
            <w:tcBorders>
              <w:top w:val="single" w:sz="4" w:space="0" w:color="auto"/>
              <w:left w:val="single" w:sz="4" w:space="0" w:color="auto"/>
              <w:bottom w:val="single" w:sz="4" w:space="0" w:color="auto"/>
              <w:right w:val="single" w:sz="4" w:space="0" w:color="auto"/>
            </w:tcBorders>
          </w:tcPr>
          <w:p w:rsidR="009457A3" w:rsidRDefault="009457A3">
            <w:pPr>
              <w:jc w:val="center"/>
            </w:pPr>
          </w:p>
        </w:tc>
        <w:tc>
          <w:tcPr>
            <w:tcW w:w="770" w:type="dxa"/>
            <w:tcBorders>
              <w:top w:val="single" w:sz="4" w:space="0" w:color="auto"/>
              <w:left w:val="single" w:sz="4" w:space="0" w:color="auto"/>
              <w:bottom w:val="single" w:sz="4" w:space="0" w:color="auto"/>
              <w:right w:val="single" w:sz="4" w:space="0" w:color="auto"/>
            </w:tcBorders>
          </w:tcPr>
          <w:p w:rsidR="009457A3" w:rsidRDefault="009457A3">
            <w:pPr>
              <w:jc w:val="center"/>
            </w:pPr>
          </w:p>
        </w:tc>
        <w:tc>
          <w:tcPr>
            <w:tcW w:w="770" w:type="dxa"/>
            <w:tcBorders>
              <w:top w:val="single" w:sz="4" w:space="0" w:color="auto"/>
              <w:left w:val="single" w:sz="4" w:space="0" w:color="auto"/>
              <w:bottom w:val="single" w:sz="4" w:space="0" w:color="auto"/>
              <w:right w:val="single" w:sz="4" w:space="0" w:color="auto"/>
            </w:tcBorders>
          </w:tcPr>
          <w:p w:rsidR="009457A3" w:rsidRDefault="009457A3">
            <w:pPr>
              <w:jc w:val="center"/>
            </w:pPr>
          </w:p>
        </w:tc>
        <w:tc>
          <w:tcPr>
            <w:tcW w:w="770" w:type="dxa"/>
            <w:tcBorders>
              <w:top w:val="single" w:sz="4" w:space="0" w:color="auto"/>
              <w:left w:val="single" w:sz="4" w:space="0" w:color="auto"/>
              <w:bottom w:val="single" w:sz="4" w:space="0" w:color="auto"/>
              <w:right w:val="single" w:sz="4" w:space="0" w:color="auto"/>
            </w:tcBorders>
          </w:tcPr>
          <w:p w:rsidR="009457A3" w:rsidRDefault="009457A3">
            <w:pPr>
              <w:jc w:val="center"/>
            </w:pPr>
          </w:p>
        </w:tc>
      </w:tr>
      <w:tr w:rsidR="009457A3" w:rsidTr="009457A3">
        <w:tc>
          <w:tcPr>
            <w:tcW w:w="495" w:type="dxa"/>
            <w:tcBorders>
              <w:top w:val="single" w:sz="4" w:space="0" w:color="auto"/>
              <w:left w:val="single" w:sz="4" w:space="0" w:color="auto"/>
              <w:bottom w:val="single" w:sz="4" w:space="0" w:color="auto"/>
              <w:right w:val="single" w:sz="4" w:space="0" w:color="auto"/>
            </w:tcBorders>
            <w:hideMark/>
          </w:tcPr>
          <w:p w:rsidR="009457A3" w:rsidRDefault="009457A3">
            <w:r>
              <w:t>2.</w:t>
            </w:r>
          </w:p>
        </w:tc>
        <w:tc>
          <w:tcPr>
            <w:tcW w:w="5142" w:type="dxa"/>
            <w:tcBorders>
              <w:top w:val="single" w:sz="4" w:space="0" w:color="auto"/>
              <w:left w:val="single" w:sz="4" w:space="0" w:color="auto"/>
              <w:bottom w:val="single" w:sz="4" w:space="0" w:color="auto"/>
              <w:right w:val="single" w:sz="4" w:space="0" w:color="auto"/>
            </w:tcBorders>
          </w:tcPr>
          <w:p w:rsidR="009457A3" w:rsidRDefault="009457A3">
            <w:r>
              <w:t xml:space="preserve">Performance in the area of client </w:t>
            </w:r>
            <w:r>
              <w:rPr>
                <w:b/>
              </w:rPr>
              <w:t>assessments</w:t>
            </w:r>
          </w:p>
          <w:p w:rsidR="009457A3" w:rsidRDefault="009457A3"/>
        </w:tc>
        <w:tc>
          <w:tcPr>
            <w:tcW w:w="708" w:type="dxa"/>
            <w:tcBorders>
              <w:top w:val="single" w:sz="4" w:space="0" w:color="auto"/>
              <w:left w:val="single" w:sz="4" w:space="0" w:color="auto"/>
              <w:bottom w:val="single" w:sz="4" w:space="0" w:color="auto"/>
              <w:right w:val="single" w:sz="4" w:space="0" w:color="auto"/>
            </w:tcBorders>
          </w:tcPr>
          <w:p w:rsidR="009457A3" w:rsidRDefault="009457A3">
            <w:pPr>
              <w:jc w:val="center"/>
            </w:pPr>
          </w:p>
        </w:tc>
        <w:tc>
          <w:tcPr>
            <w:tcW w:w="709" w:type="dxa"/>
            <w:tcBorders>
              <w:top w:val="single" w:sz="4" w:space="0" w:color="auto"/>
              <w:left w:val="single" w:sz="4" w:space="0" w:color="auto"/>
              <w:bottom w:val="single" w:sz="4" w:space="0" w:color="auto"/>
              <w:right w:val="single" w:sz="4" w:space="0" w:color="auto"/>
            </w:tcBorders>
          </w:tcPr>
          <w:p w:rsidR="009457A3" w:rsidRDefault="009457A3">
            <w:pPr>
              <w:jc w:val="center"/>
            </w:pPr>
          </w:p>
        </w:tc>
        <w:tc>
          <w:tcPr>
            <w:tcW w:w="709" w:type="dxa"/>
            <w:tcBorders>
              <w:top w:val="single" w:sz="4" w:space="0" w:color="auto"/>
              <w:left w:val="single" w:sz="4" w:space="0" w:color="auto"/>
              <w:bottom w:val="single" w:sz="4" w:space="0" w:color="auto"/>
              <w:right w:val="single" w:sz="4" w:space="0" w:color="auto"/>
            </w:tcBorders>
          </w:tcPr>
          <w:p w:rsidR="009457A3" w:rsidRDefault="009457A3">
            <w:pPr>
              <w:jc w:val="center"/>
            </w:pPr>
          </w:p>
        </w:tc>
        <w:tc>
          <w:tcPr>
            <w:tcW w:w="709" w:type="dxa"/>
            <w:tcBorders>
              <w:top w:val="single" w:sz="4" w:space="0" w:color="auto"/>
              <w:left w:val="single" w:sz="4" w:space="0" w:color="auto"/>
              <w:bottom w:val="single" w:sz="4" w:space="0" w:color="auto"/>
              <w:right w:val="single" w:sz="4" w:space="0" w:color="auto"/>
            </w:tcBorders>
          </w:tcPr>
          <w:p w:rsidR="009457A3" w:rsidRDefault="009457A3">
            <w:pPr>
              <w:jc w:val="center"/>
            </w:pPr>
          </w:p>
        </w:tc>
        <w:tc>
          <w:tcPr>
            <w:tcW w:w="770" w:type="dxa"/>
            <w:tcBorders>
              <w:top w:val="single" w:sz="4" w:space="0" w:color="auto"/>
              <w:left w:val="single" w:sz="4" w:space="0" w:color="auto"/>
              <w:bottom w:val="single" w:sz="4" w:space="0" w:color="auto"/>
              <w:right w:val="single" w:sz="4" w:space="0" w:color="auto"/>
            </w:tcBorders>
          </w:tcPr>
          <w:p w:rsidR="009457A3" w:rsidRDefault="009457A3">
            <w:pPr>
              <w:jc w:val="center"/>
            </w:pPr>
          </w:p>
        </w:tc>
        <w:tc>
          <w:tcPr>
            <w:tcW w:w="770" w:type="dxa"/>
            <w:tcBorders>
              <w:top w:val="single" w:sz="4" w:space="0" w:color="auto"/>
              <w:left w:val="single" w:sz="4" w:space="0" w:color="auto"/>
              <w:bottom w:val="single" w:sz="4" w:space="0" w:color="auto"/>
              <w:right w:val="single" w:sz="4" w:space="0" w:color="auto"/>
            </w:tcBorders>
          </w:tcPr>
          <w:p w:rsidR="009457A3" w:rsidRDefault="009457A3">
            <w:pPr>
              <w:jc w:val="center"/>
            </w:pPr>
          </w:p>
        </w:tc>
        <w:tc>
          <w:tcPr>
            <w:tcW w:w="770" w:type="dxa"/>
            <w:tcBorders>
              <w:top w:val="single" w:sz="4" w:space="0" w:color="auto"/>
              <w:left w:val="single" w:sz="4" w:space="0" w:color="auto"/>
              <w:bottom w:val="single" w:sz="4" w:space="0" w:color="auto"/>
              <w:right w:val="single" w:sz="4" w:space="0" w:color="auto"/>
            </w:tcBorders>
          </w:tcPr>
          <w:p w:rsidR="009457A3" w:rsidRDefault="009457A3">
            <w:pPr>
              <w:jc w:val="center"/>
            </w:pPr>
          </w:p>
        </w:tc>
      </w:tr>
      <w:tr w:rsidR="009457A3" w:rsidTr="009457A3">
        <w:tc>
          <w:tcPr>
            <w:tcW w:w="495" w:type="dxa"/>
            <w:tcBorders>
              <w:top w:val="single" w:sz="4" w:space="0" w:color="auto"/>
              <w:left w:val="single" w:sz="4" w:space="0" w:color="auto"/>
              <w:bottom w:val="single" w:sz="4" w:space="0" w:color="auto"/>
              <w:right w:val="single" w:sz="4" w:space="0" w:color="auto"/>
            </w:tcBorders>
            <w:hideMark/>
          </w:tcPr>
          <w:p w:rsidR="009457A3" w:rsidRDefault="009457A3">
            <w:r>
              <w:t>3.</w:t>
            </w:r>
          </w:p>
        </w:tc>
        <w:tc>
          <w:tcPr>
            <w:tcW w:w="5142" w:type="dxa"/>
            <w:tcBorders>
              <w:top w:val="single" w:sz="4" w:space="0" w:color="auto"/>
              <w:left w:val="single" w:sz="4" w:space="0" w:color="auto"/>
              <w:bottom w:val="single" w:sz="4" w:space="0" w:color="auto"/>
              <w:right w:val="single" w:sz="4" w:space="0" w:color="auto"/>
            </w:tcBorders>
          </w:tcPr>
          <w:p w:rsidR="009457A3" w:rsidRDefault="009457A3">
            <w:r>
              <w:t xml:space="preserve">Performance in the area of client </w:t>
            </w:r>
            <w:r>
              <w:rPr>
                <w:b/>
              </w:rPr>
              <w:t>management</w:t>
            </w:r>
          </w:p>
          <w:p w:rsidR="009457A3" w:rsidRDefault="009457A3"/>
        </w:tc>
        <w:tc>
          <w:tcPr>
            <w:tcW w:w="708" w:type="dxa"/>
            <w:tcBorders>
              <w:top w:val="single" w:sz="4" w:space="0" w:color="auto"/>
              <w:left w:val="single" w:sz="4" w:space="0" w:color="auto"/>
              <w:bottom w:val="single" w:sz="4" w:space="0" w:color="auto"/>
              <w:right w:val="single" w:sz="4" w:space="0" w:color="auto"/>
            </w:tcBorders>
          </w:tcPr>
          <w:p w:rsidR="009457A3" w:rsidRDefault="009457A3">
            <w:pPr>
              <w:jc w:val="center"/>
            </w:pPr>
          </w:p>
        </w:tc>
        <w:tc>
          <w:tcPr>
            <w:tcW w:w="709" w:type="dxa"/>
            <w:tcBorders>
              <w:top w:val="single" w:sz="4" w:space="0" w:color="auto"/>
              <w:left w:val="single" w:sz="4" w:space="0" w:color="auto"/>
              <w:bottom w:val="single" w:sz="4" w:space="0" w:color="auto"/>
              <w:right w:val="single" w:sz="4" w:space="0" w:color="auto"/>
            </w:tcBorders>
          </w:tcPr>
          <w:p w:rsidR="009457A3" w:rsidRDefault="009457A3">
            <w:pPr>
              <w:jc w:val="center"/>
            </w:pPr>
          </w:p>
        </w:tc>
        <w:tc>
          <w:tcPr>
            <w:tcW w:w="709" w:type="dxa"/>
            <w:tcBorders>
              <w:top w:val="single" w:sz="4" w:space="0" w:color="auto"/>
              <w:left w:val="single" w:sz="4" w:space="0" w:color="auto"/>
              <w:bottom w:val="single" w:sz="4" w:space="0" w:color="auto"/>
              <w:right w:val="single" w:sz="4" w:space="0" w:color="auto"/>
            </w:tcBorders>
          </w:tcPr>
          <w:p w:rsidR="009457A3" w:rsidRDefault="009457A3">
            <w:pPr>
              <w:jc w:val="center"/>
            </w:pPr>
          </w:p>
        </w:tc>
        <w:tc>
          <w:tcPr>
            <w:tcW w:w="709" w:type="dxa"/>
            <w:tcBorders>
              <w:top w:val="single" w:sz="4" w:space="0" w:color="auto"/>
              <w:left w:val="single" w:sz="4" w:space="0" w:color="auto"/>
              <w:bottom w:val="single" w:sz="4" w:space="0" w:color="auto"/>
              <w:right w:val="single" w:sz="4" w:space="0" w:color="auto"/>
            </w:tcBorders>
          </w:tcPr>
          <w:p w:rsidR="009457A3" w:rsidRDefault="009457A3">
            <w:pPr>
              <w:jc w:val="center"/>
            </w:pPr>
          </w:p>
        </w:tc>
        <w:tc>
          <w:tcPr>
            <w:tcW w:w="770" w:type="dxa"/>
            <w:tcBorders>
              <w:top w:val="single" w:sz="4" w:space="0" w:color="auto"/>
              <w:left w:val="single" w:sz="4" w:space="0" w:color="auto"/>
              <w:bottom w:val="single" w:sz="4" w:space="0" w:color="auto"/>
              <w:right w:val="single" w:sz="4" w:space="0" w:color="auto"/>
            </w:tcBorders>
          </w:tcPr>
          <w:p w:rsidR="009457A3" w:rsidRDefault="009457A3">
            <w:pPr>
              <w:jc w:val="center"/>
            </w:pPr>
          </w:p>
        </w:tc>
        <w:tc>
          <w:tcPr>
            <w:tcW w:w="770" w:type="dxa"/>
            <w:tcBorders>
              <w:top w:val="single" w:sz="4" w:space="0" w:color="auto"/>
              <w:left w:val="single" w:sz="4" w:space="0" w:color="auto"/>
              <w:bottom w:val="single" w:sz="4" w:space="0" w:color="auto"/>
              <w:right w:val="single" w:sz="4" w:space="0" w:color="auto"/>
            </w:tcBorders>
          </w:tcPr>
          <w:p w:rsidR="009457A3" w:rsidRDefault="009457A3">
            <w:pPr>
              <w:jc w:val="center"/>
            </w:pPr>
          </w:p>
        </w:tc>
        <w:tc>
          <w:tcPr>
            <w:tcW w:w="770" w:type="dxa"/>
            <w:tcBorders>
              <w:top w:val="single" w:sz="4" w:space="0" w:color="auto"/>
              <w:left w:val="single" w:sz="4" w:space="0" w:color="auto"/>
              <w:bottom w:val="single" w:sz="4" w:space="0" w:color="auto"/>
              <w:right w:val="single" w:sz="4" w:space="0" w:color="auto"/>
            </w:tcBorders>
          </w:tcPr>
          <w:p w:rsidR="009457A3" w:rsidRDefault="009457A3">
            <w:pPr>
              <w:jc w:val="center"/>
            </w:pPr>
          </w:p>
        </w:tc>
      </w:tr>
    </w:tbl>
    <w:p w:rsidR="009457A3" w:rsidRDefault="009457A3" w:rsidP="009457A3"/>
    <w:p w:rsidR="009457A3" w:rsidRDefault="009457A3" w:rsidP="00EE7E15">
      <w:r>
        <w:t xml:space="preserve">Please describe the most effective part of the simulated learning experience that positively impacted on your clinical performance during this clinical placement </w:t>
      </w:r>
    </w:p>
    <w:p w:rsidR="009457A3" w:rsidRDefault="009457A3" w:rsidP="009457A3"/>
    <w:p w:rsidR="009457A3" w:rsidRDefault="009457A3" w:rsidP="009457A3">
      <w:r>
        <w:t>Please describe the least effective part of the simulated learning experience that did not positively impact on your clinical performance during this clinical placement. How could this be improved?</w:t>
      </w:r>
    </w:p>
    <w:p w:rsidR="00E8673A" w:rsidRDefault="00E8673A" w:rsidP="009457A3">
      <w:pPr>
        <w:jc w:val="center"/>
      </w:pPr>
    </w:p>
    <w:p w:rsidR="00EE7E15" w:rsidRPr="009457A3" w:rsidRDefault="00EE7E15" w:rsidP="009457A3">
      <w:pPr>
        <w:jc w:val="center"/>
        <w:rPr>
          <w:i/>
        </w:rPr>
      </w:pPr>
    </w:p>
    <w:sectPr w:rsidR="00EE7E15" w:rsidRPr="009457A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Total_Editing_Time" w:val="1"/>
  </w:docVars>
  <w:rsids>
    <w:rsidRoot w:val="009457A3"/>
    <w:rsid w:val="000137AD"/>
    <w:rsid w:val="009457A3"/>
    <w:rsid w:val="00C21CF3"/>
    <w:rsid w:val="00E8673A"/>
    <w:rsid w:val="00EE7E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57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457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137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37A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57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457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137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37A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5492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179</Words>
  <Characters>916</Characters>
  <Application>Microsoft Office Word</Application>
  <DocSecurity>0</DocSecurity>
  <Lines>65</Lines>
  <Paragraphs>28</Paragraphs>
  <ScaleCrop>false</ScaleCrop>
  <HeadingPairs>
    <vt:vector size="2" baseType="variant">
      <vt:variant>
        <vt:lpstr>Title</vt:lpstr>
      </vt:variant>
      <vt:variant>
        <vt:i4>1</vt:i4>
      </vt:variant>
    </vt:vector>
  </HeadingPairs>
  <TitlesOfParts>
    <vt:vector size="1" baseType="lpstr">
      <vt:lpstr/>
    </vt:vector>
  </TitlesOfParts>
  <Company>Griffith University</Company>
  <LinksUpToDate>false</LinksUpToDate>
  <CharactersWithSpaces>1067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Maryna Martin</dc:creator>
  <cp:keywords/>
  <dc:description/>
  <cp:lastModifiedBy>S3G_Reference_Citation_Sequence</cp:lastModifiedBy>
  <cp:revision>3</cp:revision>
  <dcterms:created xsi:type="dcterms:W3CDTF">2019-08-08T09:29:00Z</dcterms:created>
  <dcterms:modified xsi:type="dcterms:W3CDTF">2019-10-06T21:26:00Z</dcterms:modified>
</cp:coreProperties>
</file>