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C6" w:rsidRPr="00F97932" w:rsidRDefault="008C6D2F" w:rsidP="00C742C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7932">
        <w:rPr>
          <w:rFonts w:ascii="Times New Roman" w:hAnsi="Times New Roman" w:cs="Times New Roman"/>
          <w:b/>
          <w:sz w:val="26"/>
          <w:szCs w:val="26"/>
          <w:u w:val="single"/>
        </w:rPr>
        <w:t>Supplemental References</w:t>
      </w:r>
      <w:r w:rsidR="00F136F4">
        <w:rPr>
          <w:rFonts w:ascii="Times New Roman" w:hAnsi="Times New Roman" w:cs="Times New Roman"/>
          <w:b/>
          <w:sz w:val="26"/>
          <w:szCs w:val="26"/>
          <w:u w:val="single"/>
        </w:rPr>
        <w:t xml:space="preserve"> for Table</w:t>
      </w:r>
      <w:r w:rsidR="00916BA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Start w:id="0" w:name="_GoBack"/>
      <w:bookmarkEnd w:id="0"/>
      <w:proofErr w:type="spellStart"/>
      <w:r w:rsidR="00F136F4">
        <w:rPr>
          <w:rFonts w:ascii="Times New Roman" w:hAnsi="Times New Roman" w:cs="Times New Roman"/>
          <w:b/>
          <w:sz w:val="26"/>
          <w:szCs w:val="26"/>
          <w:u w:val="single"/>
        </w:rPr>
        <w:t>S4</w:t>
      </w:r>
      <w:proofErr w:type="spellEnd"/>
    </w:p>
    <w:p w:rsidR="00063EA8" w:rsidRPr="00063EA8" w:rsidRDefault="00063EA8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Aoki, N., Hirose, T., Scofield, G. N., </w:t>
      </w:r>
      <w:proofErr w:type="spellStart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Whitfeld</w:t>
      </w:r>
      <w:proofErr w:type="spellEnd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P. R., &amp; </w:t>
      </w:r>
      <w:proofErr w:type="spellStart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Furbank</w:t>
      </w:r>
      <w:proofErr w:type="spellEnd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R. T. (2003). The sucrose transporter gene family in rice. </w:t>
      </w:r>
      <w:r w:rsidRPr="00063EA8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and Cell Physiology</w:t>
      </w: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063EA8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44</w:t>
      </w: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(3), 223-232.</w:t>
      </w:r>
    </w:p>
    <w:p w:rsidR="00063EA8" w:rsidRDefault="00063EA8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Cai, C. F., Zhu, J., Lou, Y., Guo, Z. L.,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Xiong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S. X., Wang, K., &amp; Yang, Z. N. (2015). The functional analysis of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OsTDF1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reveals a conserved genetic pathway for tapetal development between rice and Arabidopsis.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Science Bulletin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60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(12), 1073-1082.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Chen, R., Zhao, X., Shao, Z., Wei, Z., Wang, Y., Zhu, L., ... &amp; He, G. (2007). Rice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UDP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-glucose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pyrophosphorylase1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is essential for pollen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callose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deposition and its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cosuppression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results in a new type of thermosensitive genic male sterility.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Cell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19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(3), 847-861.</w:t>
      </w:r>
    </w:p>
    <w:p w:rsidR="00167A10" w:rsidRPr="00F641C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63EA8" w:rsidRPr="00063EA8" w:rsidRDefault="00063EA8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Fu, F. F., &amp; </w:t>
      </w:r>
      <w:proofErr w:type="spellStart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Xue</w:t>
      </w:r>
      <w:proofErr w:type="spellEnd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H. W. (2010). </w:t>
      </w:r>
      <w:proofErr w:type="spellStart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Coexpression</w:t>
      </w:r>
      <w:proofErr w:type="spellEnd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analysis identifies Rice Starch </w:t>
      </w:r>
      <w:proofErr w:type="spellStart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Regulator1</w:t>
      </w:r>
      <w:proofErr w:type="spellEnd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 rice </w:t>
      </w:r>
      <w:proofErr w:type="spellStart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AP2</w:t>
      </w:r>
      <w:proofErr w:type="spellEnd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/</w:t>
      </w:r>
      <w:proofErr w:type="spellStart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EREBP</w:t>
      </w:r>
      <w:proofErr w:type="spellEnd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family transcription factor, as a novel rice starch biosynthesis regulator. </w:t>
      </w:r>
      <w:r w:rsidRPr="00063EA8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Physiology</w:t>
      </w: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063EA8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154</w:t>
      </w: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(2), 927-938.</w:t>
      </w:r>
    </w:p>
    <w:p w:rsidR="00063EA8" w:rsidRDefault="00063EA8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Fu, Z., Yu, J., Cheng, X.,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Zong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X., Xu, J., Chen, M., ... &amp; Liang, W. (2014). The rice basic helix-loop-helix transcription factor TDR INTERACTING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PROTEIN2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is a central switch in early anther development.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Cell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26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(4), 1512-1524.</w:t>
      </w:r>
    </w:p>
    <w:p w:rsidR="00167A10" w:rsidRPr="008C6D2F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Han, M. J., Jung, K. H., Yi, G., Lee, D. Y., &amp; An, G. (2006). Rice Immature Pollen 1 (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RIP1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is a regulator of late pollen development.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and cell physiology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47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(11), 1457-1472.</w:t>
      </w:r>
    </w:p>
    <w:p w:rsidR="00167A10" w:rsidRPr="00F641C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Hu, L., Liang, W., Yin, C., Cui, X.,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Zong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J., Wang, X., ... &amp; Zhang, D. (2011). Rice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MADS3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regulates ROS homeostasis during late anther development.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Cell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23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(2), 515-533.</w:t>
      </w:r>
    </w:p>
    <w:p w:rsidR="00167A10" w:rsidRPr="008C6D2F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Ji, C., Li, H., Chen, L.,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Xie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M., Wang, F., Chen, Y., &amp; Liu, Y. G. (2013). A novel rice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bHLH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transcription factor, DTD, acts coordinately with TDR in controlling tapetum function and pollen development.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Molecular plant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6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(5), 1715-1718.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36CDE" w:rsidRPr="00167A10" w:rsidRDefault="00B36CDE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Jung, K. H., Han, M. J., Lee, Y. S., Kim, Y. W., Hwang, I., Kim, M. J., ... &amp; An, G. (2005). Rice Undeveloped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Tapetum1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is a major regulator of early tapetum development.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Cell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17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(10), 2705-2722.</w:t>
      </w:r>
    </w:p>
    <w:p w:rsidR="000F068D" w:rsidRDefault="000F068D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Jung, K. H., Han, M. J., Lee, D. Y., Lee, Y. S., Schreiber, L., Franke, R., ... &amp; Hwang, I. (2006). Wax-deficient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anther1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is involved in cuticle and wax production in rice anther walls and is required for pollen development.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Cell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18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(11), 3015-3032.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Kaneko, M.,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Inukai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Y.,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Ueguchi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-Tanaka, M., Itoh, H., Izawa, T., Kobayashi, Y., ... &amp; Matsuoka, M. (2004). Loss-of-function mutations of the rice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GAMYB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gene impair </w:t>
      </w:r>
      <w:r w:rsidRPr="008C6D2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α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-amylase expression in aleurone and flower development.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Cell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16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(1), 33-44.</w:t>
      </w:r>
    </w:p>
    <w:p w:rsidR="00167A10" w:rsidRPr="008C6D2F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Ko, S. S., Li, M. J., Ku, M. S. B., Ho, Y. C., Lin, Y. J., Chuang, M. H., ... &amp; Chan, M. T. (2014). The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bHLH142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transcription factor coordinates with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TDR1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to modulate the expression of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EAT1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and regulate pollen development in rice.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Cell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26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(6), 2486-2504.</w:t>
      </w:r>
    </w:p>
    <w:p w:rsidR="00167A10" w:rsidRPr="008C6D2F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Lee, S., Jung, K. H., An, G., &amp; Chung, Y. Y. (2004). Isolation and characterization of a rice cysteine protease gene,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OsCP1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using T-DNA gene-trap system.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molecular biology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54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(5), 755-765.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F068D" w:rsidRPr="00167A10" w:rsidRDefault="000F068D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Li, N., Zhang, D. S., Liu, H. S., Yin, C. S., Li, X. X., Liang, W. Q., ... &amp; Wen, T. Q. (2006). The rice tapetum degeneration retardation gene is required for tapetum degradation and anther development.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Cell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18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(11), 2999-3014.</w:t>
      </w:r>
    </w:p>
    <w:p w:rsidR="000F068D" w:rsidRDefault="000F068D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Li, H., Pinot, F.,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Sauveplane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V.,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Werck-Reichhart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D., Diehl, P., Schreiber, L., ... &amp; Liang, W. (2010). Cytochrome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P450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family member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CYP704B2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catalyzes the </w:t>
      </w:r>
      <w:r w:rsidRPr="002D3576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ω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-hydroxylation of fatty acids and is required for anther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cutin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biosynthesis and pollen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exine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formation in rice.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Cell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22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(1), 173-190.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F068D" w:rsidRPr="00167A10" w:rsidRDefault="000F068D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Li, X., Gao, X., Wei, Y., Deng, L., Ouyang, Y., Chen, G., ... &amp; Wu, C. (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). Rice APOPTOSIS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INHIBITOR5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coupled with two DEAD-box adenosine 5′-triphosphate-dependent RNA helicases regulates tapetum degeneration.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Cell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23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(4), 1416-1434.</w:t>
      </w:r>
    </w:p>
    <w:p w:rsidR="000F068D" w:rsidRPr="002D3576" w:rsidRDefault="000F068D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Li, H., Yuan, Z.,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Vizcay-Barrena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G., Yang, C., Liang, W.,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Zong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, J., ... &amp; Zhang, D. (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2011</w:t>
      </w:r>
      <w:r w:rsidR="000F068D"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). PERSISTENT TAPETAL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CELL1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encodes a PHD-finger protein that is required for tapetal cell death and pollen development in rice.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physiology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156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(2), 615-630.</w:t>
      </w:r>
    </w:p>
    <w:p w:rsidR="00167A10" w:rsidRPr="00F641C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Li, L., Li, Y., Song, S., Deng, H., Li, N., Fu, X., ... &amp; Yuan, L. (2015). An anther development F-box (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ADF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protein regulated by tapetum degeneration retardation (TDR) controls rice anther development.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Planta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241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(1), 157-166.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Li, Y., Li, D., Guo, Z., Shi, Q.,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Xiong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S., Zhang, C., ... &amp; Yang, Z. (2016).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OsACOS12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an orthologue of Arabidopsis acyl-CoA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synthetase5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plays an important role in pollen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exine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formation and anther development in rice.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BMC plant biology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16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(1), 256.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Liu, Z., Lin, S., Shi, J., Yu, J., Zhu, L., Yang, X., ... &amp; Liang, W. (2017). Rice No Pollen 1 (NP 1) is required for anther cuticle formation and pollen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exine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patterning.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Journal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91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(2), 263-277.</w:t>
      </w:r>
    </w:p>
    <w:p w:rsidR="00167A10" w:rsidRPr="00F641C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Luo, H., Lee, J. Y., Hu, Q., Nelson-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Vasilchik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K.,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Eitas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T. K.,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Lickwar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C., ... &amp; Hodges, T. K. (2006). RTS, a rice anther-specific gene is required for male fertility and its promoter sequence directs tissue-specific gene expression in different plant species.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molecular biology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62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(3), 397-408.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Moon, S., Kim, S. R., Zhao, G., Yi, J.,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Yoo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Y.,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Jin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P., ... &amp; An, G. (2013). Rice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glycosyltransferase1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encodes a glycosyltransferase essential for pollen wall formation.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physiology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161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(2), 663-675.</w:t>
      </w:r>
    </w:p>
    <w:p w:rsidR="00167A10" w:rsidRPr="008C6D2F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Moritoh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S., Miki, D., Akiyama, M., Kawahara, M., Izawa, T., Maki, H., &amp;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Shimamoto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K. (2005). RNAi-mediated silencing of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OsGEN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-L (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OsGEN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-like), a new member of the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RAD2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/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XPG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nuclease family, causes male sterility by defect of microspore development in rice.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and cell physiology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46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(5), 699-715.</w:t>
      </w:r>
    </w:p>
    <w:p w:rsidR="00167A10" w:rsidRPr="00F641C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Mu, H.,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Ke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J., Liu, W., Zhuang, C., &amp; Yip, W. (2009).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UDP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-glucose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pyrophosphorylase2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OsUgp2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), a pollen-preferential gene in rice, plays a critical role in starch accumulation during pollen maturation.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Chinese science bulletin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54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(2), 234.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Niu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N., Liang, W., Yang, X.,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Jin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W., Wilson, Z. A., Hu, J., &amp; Zhang, D. (2013).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EAT1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promotes tapetal cell death by regulating aspartic proteases during male reproductive development in rice.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Nature communications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4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, 1445.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Nonomura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K. I., Miyoshi, K.,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Eiguchi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M., Suzuki, T.,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Miyao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Hirochika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H., &amp;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Kurata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N. (2003). The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MSP1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gene is necessary to restrict the number of cells entering into male and female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sporogenesis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and to initiate anther wall formation in rice.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Cell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15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(8), 1728-1739.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63EA8" w:rsidRPr="00063EA8" w:rsidRDefault="00063EA8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Ohdan</w:t>
      </w:r>
      <w:proofErr w:type="spellEnd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T., Francisco Jr, P. B., Sawada, T., Hirose, T., </w:t>
      </w:r>
      <w:proofErr w:type="spellStart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Terao</w:t>
      </w:r>
      <w:proofErr w:type="spellEnd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T., Satoh, H., &amp; Nakamura, Y. (2005). Expression profiling of genes involved in starch synthesis in sink and source organs of rice. </w:t>
      </w:r>
      <w:r w:rsidRPr="00063EA8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Journal of experimental botany</w:t>
      </w: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063EA8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56</w:t>
      </w: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(422), 3229-3244.</w:t>
      </w:r>
    </w:p>
    <w:p w:rsidR="00063EA8" w:rsidRDefault="00063EA8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63EA8" w:rsidRPr="00063EA8" w:rsidRDefault="00063EA8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Oliver, S. N., Van </w:t>
      </w:r>
      <w:proofErr w:type="spellStart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Dongen</w:t>
      </w:r>
      <w:proofErr w:type="spellEnd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J. T., Alfred, S. C., Mamun, E. A., Zhao, X., Saini, H. S., ... &amp; Dennis, E. S. (2005). Cold‐induced repression of the rice anther‐specific cell wall invertase gene </w:t>
      </w:r>
      <w:proofErr w:type="spellStart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OSINV4</w:t>
      </w:r>
      <w:proofErr w:type="spellEnd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is correlated with sucrose accumulation and pollen sterility. </w:t>
      </w:r>
      <w:r w:rsidRPr="00063EA8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Plant, Cell &amp; Environment</w:t>
      </w: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063EA8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28</w:t>
      </w: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(12), 1534-1551.</w:t>
      </w:r>
    </w:p>
    <w:p w:rsidR="00063EA8" w:rsidRDefault="00063EA8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63EA8" w:rsidRPr="00063EA8" w:rsidRDefault="00063EA8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Oliver, S. N., Dennis, E. S., &amp; </w:t>
      </w:r>
      <w:proofErr w:type="spellStart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Dolferus</w:t>
      </w:r>
      <w:proofErr w:type="spellEnd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R. (2007). ABA regulates </w:t>
      </w:r>
      <w:proofErr w:type="spellStart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apoplastic</w:t>
      </w:r>
      <w:proofErr w:type="spellEnd"/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sugar transport and is a potential signal for cold-induced pollen sterility in rice. </w:t>
      </w:r>
      <w:r w:rsidRPr="00063EA8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and Cell physiology</w:t>
      </w: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063EA8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48</w:t>
      </w:r>
      <w:r w:rsidRPr="00063EA8">
        <w:rPr>
          <w:rFonts w:ascii="Times New Roman" w:eastAsia="Times New Roman" w:hAnsi="Times New Roman" w:cs="Times New Roman"/>
          <w:sz w:val="24"/>
          <w:szCs w:val="24"/>
          <w:lang w:eastAsia="es-AR"/>
        </w:rPr>
        <w:t>(9), 1319-1330.</w:t>
      </w:r>
    </w:p>
    <w:p w:rsidR="00063EA8" w:rsidRDefault="00063EA8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42C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Qin, P., Tu, B., Wang, Y., Deng, L., </w:t>
      </w:r>
      <w:proofErr w:type="spellStart"/>
      <w:r w:rsidRPr="00C742CE">
        <w:rPr>
          <w:rFonts w:ascii="Times New Roman" w:eastAsia="Times New Roman" w:hAnsi="Times New Roman" w:cs="Times New Roman"/>
          <w:sz w:val="24"/>
          <w:szCs w:val="24"/>
          <w:lang w:eastAsia="es-AR"/>
        </w:rPr>
        <w:t>Quilichini</w:t>
      </w:r>
      <w:proofErr w:type="spellEnd"/>
      <w:r w:rsidRPr="00C742C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T. D., Li, T., ... 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&amp; Li, S. (2012).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ABCG15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encodes an ABC transporter protein, and is essential for post-meiotic anther and pollen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exine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development in rice.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and Cell Physiology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54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(1), 138-154.</w:t>
      </w:r>
    </w:p>
    <w:p w:rsidR="00167A10" w:rsidRPr="008C6D2F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Shi, J., Tan, H., Yu, X. H., Liu, Y., Liang, W.,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Ranathunge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K., ... &amp; Shanklin, J. (2011). Defective pollen wall is required for anther and microspore development in rice and encodes a fatty acyl carrier protein reductase.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Cell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23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(6), 2225-2246.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Shi, X., Sun, X., Zhang, Z., Feng, D., Zhang, Q., Han, L., ... &amp; Lu, T. (2014). GLUCAN SYNTHASE-LIKE 5 (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GSL5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plays an essential role in male fertility by regulating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callose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metabolism during microsporogenesis in rice.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and Cell Physiology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56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(3), 497-509.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Sumiyoshi, M., Inamura, T., Nakamura, A.,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Aohara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T., Ishii, T., Satoh, S., &amp; Iwai, H. (2014).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UDP-arabinopyranose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mutase 3 is required for pollen wall morphogenesis in rice (Oryza sativa).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and Cell Physiology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56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(2), 232-241.</w:t>
      </w:r>
    </w:p>
    <w:p w:rsidR="00167A10" w:rsidRPr="00F641C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Tan, H., Liang, W., Hu, J., &amp; Zhang, D. (2012).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MTR1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encodes a secretory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fasciclin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glycoprotein required for male reproductive development in rice.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Developmental cell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22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(6), 1127-1137.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 xml:space="preserve">Ueda, K., Yoshimura, F.,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Miyao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Hirochika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H.,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Nonomura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K. I., &amp;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Wabiko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H. (2013). COLLAPSED ABNORMAL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POLLEN1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gene encoding the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arabinokinase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-like protein is involved in pollen development in rice.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physiology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162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(2), 858-871.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F97932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Wan, L.,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Zha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W., Cheng, X., Liu, C.,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Lv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L., Liu, C., ... &amp; He, G. (2011). A rice </w:t>
      </w:r>
      <w:r w:rsidRPr="002D3576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β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-1, 3-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glucanase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gene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Osg1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is required for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callose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degradation in pollen development. </w:t>
      </w:r>
      <w:r w:rsidRPr="00F97932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Planta</w:t>
      </w:r>
      <w:r w:rsidRPr="00F97932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F97932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233</w:t>
      </w:r>
      <w:r w:rsidRPr="00F97932">
        <w:rPr>
          <w:rFonts w:ascii="Times New Roman" w:eastAsia="Times New Roman" w:hAnsi="Times New Roman" w:cs="Times New Roman"/>
          <w:sz w:val="24"/>
          <w:szCs w:val="24"/>
          <w:lang w:eastAsia="es-AR"/>
        </w:rPr>
        <w:t>(2), 309-323.</w:t>
      </w:r>
    </w:p>
    <w:p w:rsidR="00167A10" w:rsidRPr="00F97932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Wang, A., Xia, Q.,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Xie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W.,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Datla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R., &amp; Selvaraj, G. (2003). The classical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Ubisch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bodies carry a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sporophytically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produced structural protein (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RAFTIN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that is essential for pollen development.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Proceedings of the National Academy of Sciences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100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(24), 14487-14492.</w:t>
      </w:r>
    </w:p>
    <w:p w:rsidR="00167A10" w:rsidRPr="00F641C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Wang, Y., Lin, Y. C., So, J., Du, Y., &amp; Lo, C. (2013). Conserved metabolic steps for sporopollenin precursor formation in tobacco and rice. </w:t>
      </w:r>
      <w:proofErr w:type="spellStart"/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Physiologia</w:t>
      </w:r>
      <w:proofErr w:type="spellEnd"/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plantarum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149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(1), 13-24.</w:t>
      </w:r>
    </w:p>
    <w:p w:rsidR="00167A10" w:rsidRPr="00F641C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F068D" w:rsidRPr="00167A10" w:rsidRDefault="000F068D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Yang, X., Wu, D., Shi, J., He, Y., Pinot, F.,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Grausem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B., ... &amp; Liang, W. (2014). Rice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CYP703A3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 cytochrome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P450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hydroxylase, is essential for development of anther cuticle and pollen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exine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Journal of integrative plant biology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56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(10), 979-994.</w:t>
      </w:r>
    </w:p>
    <w:p w:rsidR="000F068D" w:rsidRPr="00F641C6" w:rsidRDefault="000F068D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Yang, L., Qian, X., Chen, M., Fei, Q., Meyers, B. C., Liang, W., &amp; Zhang, D. (2016). Regulatory role of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OsTDL1A-MSP1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signaling in specifying anther cell identity in rice.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Physiology</w:t>
      </w:r>
      <w:r w:rsidRPr="00F641C6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, </w:t>
      </w:r>
      <w:r w:rsidR="00167A10" w:rsidRPr="00167A10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171</w:t>
      </w:r>
      <w:r w:rsidR="00167A1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(3), 2085-2100. </w:t>
      </w:r>
    </w:p>
    <w:p w:rsidR="00167A10" w:rsidRPr="00F641C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Yang, Z., Sun, L., Zhang, P., Zhang, Y., Yu, P., Liu, L., ... &amp; Cao, L. (2019). TDR INTERACTING PROTEIN 3, encoding a PHD‐finger transcription factor, regulates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Ubisch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bodies and pollen wall formation in rice.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Journal</w:t>
      </w:r>
      <w:r w:rsidR="00167A10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, 99</w:t>
      </w:r>
      <w:r w:rsidR="00167A10" w:rsidRPr="00167A10">
        <w:rPr>
          <w:rFonts w:ascii="Times New Roman" w:eastAsia="Times New Roman" w:hAnsi="Times New Roman" w:cs="Times New Roman"/>
          <w:iCs/>
          <w:sz w:val="24"/>
          <w:szCs w:val="24"/>
          <w:lang w:eastAsia="es-AR"/>
        </w:rPr>
        <w:t>(5)</w:t>
      </w:r>
      <w:r w:rsidR="00167A10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,</w:t>
      </w:r>
      <w:r w:rsidR="00167A10">
        <w:rPr>
          <w:rFonts w:ascii="Times New Roman" w:eastAsia="Times New Roman" w:hAnsi="Times New Roman" w:cs="Times New Roman"/>
          <w:iCs/>
          <w:sz w:val="24"/>
          <w:szCs w:val="24"/>
          <w:lang w:eastAsia="es-AR"/>
        </w:rPr>
        <w:t xml:space="preserve"> 844-861.</w:t>
      </w:r>
      <w:r w:rsidR="00167A10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Yi, J., Moon, S., Lee, Y. S., Zhu, L., Liang, W., Zhang, D., ... &amp; An, G. (2016). Defective tapetum cell death 1 (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DTC1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regulates ROS levels by binding to metallothionein during tapetum degeneration.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physiology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170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(3), 1611-1623.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742CE" w:rsidRPr="00C742CE" w:rsidRDefault="00C742CE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742C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Yu, J., Han, J., Kim, Y. J., Song, M., Yang, Z., He, Y., ... </w:t>
      </w:r>
      <w:r w:rsidRPr="00F136F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&amp; Zhang, D. (2017). </w:t>
      </w:r>
      <w:r w:rsidRPr="00C742C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Two rice receptor-like kinases maintain male fertility under changing temperatures. </w:t>
      </w:r>
      <w:r w:rsidRPr="00C742CE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Proceedings of the National Academy of Sciences</w:t>
      </w:r>
      <w:r w:rsidRPr="00C742C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C742CE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114</w:t>
      </w:r>
      <w:r w:rsidRPr="00C742CE">
        <w:rPr>
          <w:rFonts w:ascii="Times New Roman" w:eastAsia="Times New Roman" w:hAnsi="Times New Roman" w:cs="Times New Roman"/>
          <w:sz w:val="24"/>
          <w:szCs w:val="24"/>
          <w:lang w:eastAsia="es-AR"/>
        </w:rPr>
        <w:t>(46), 12327-12332.</w:t>
      </w:r>
    </w:p>
    <w:p w:rsidR="00C742CE" w:rsidRDefault="00C742CE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F068D" w:rsidRPr="00167A10" w:rsidRDefault="000F068D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Zhang, H., Liang, W., Yang, X., Luo, X., Jiang, N., Ma, H., &amp; Zhang, D. (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). Carbon starved anther encodes a </w:t>
      </w:r>
      <w:proofErr w:type="spellStart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MYB</w:t>
      </w:r>
      <w:proofErr w:type="spellEnd"/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domain protein that regulates sugar partitioning required for rice pollen development.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The Plant Cell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8C6D2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22</w:t>
      </w:r>
      <w:r w:rsidRPr="008C6D2F">
        <w:rPr>
          <w:rFonts w:ascii="Times New Roman" w:eastAsia="Times New Roman" w:hAnsi="Times New Roman" w:cs="Times New Roman"/>
          <w:sz w:val="24"/>
          <w:szCs w:val="24"/>
          <w:lang w:eastAsia="es-AR"/>
        </w:rPr>
        <w:t>(3), 672-689.</w:t>
      </w:r>
    </w:p>
    <w:p w:rsidR="000F068D" w:rsidRPr="008C6D2F" w:rsidRDefault="000F068D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F068D" w:rsidRPr="00167A10" w:rsidRDefault="000F068D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Zhang, S., Fang, Z., Zhu, J., Gao, J., &amp; Yang, Z. (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).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OsMYB103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is required for rice anther development by regulating tapetum development and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exine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formation.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Chinese Science Bulletin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55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(29), 3288-3297.</w:t>
      </w:r>
    </w:p>
    <w:p w:rsidR="000F068D" w:rsidRPr="002D3576" w:rsidRDefault="000F068D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Zhang, D., Liang, W., Yin, C.,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Zong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, J., Gu, F., &amp; Zhang, D. (2010</w:t>
      </w:r>
      <w:r w:rsidR="000F068D">
        <w:rPr>
          <w:rFonts w:ascii="Times New Roman" w:eastAsia="Times New Roman" w:hAnsi="Times New Roman" w:cs="Times New Roman"/>
          <w:sz w:val="24"/>
          <w:szCs w:val="24"/>
          <w:lang w:eastAsia="es-AR"/>
        </w:rPr>
        <w:t>c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).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OsC6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encoding a lipid transfer protein, is required for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postmeiotic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anther development in rice.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physiology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154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(1), 149-162.</w:t>
      </w:r>
    </w:p>
    <w:p w:rsidR="00167A10" w:rsidRPr="00F641C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Zhao, G., Shi, J., Liang, W.,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Xue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, F., Luo, Q., Zhu, L., ... &amp; Zhang, D. B. (2015). Two ATP Binding Cassette G (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ABCG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transporters,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OsABCG26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and </w:t>
      </w:r>
      <w:proofErr w:type="spellStart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>OsABCG15</w:t>
      </w:r>
      <w:proofErr w:type="spellEnd"/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collaboratively regulate rice male reproduction. </w:t>
      </w:r>
      <w:r w:rsidRPr="00F641C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Plant Physiology</w:t>
      </w:r>
      <w:r w:rsidR="00167A10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169</w:t>
      </w:r>
      <w:r w:rsidR="00167A10">
        <w:rPr>
          <w:rFonts w:ascii="Times New Roman" w:eastAsia="Times New Roman" w:hAnsi="Times New Roman" w:cs="Times New Roman"/>
          <w:iCs/>
          <w:sz w:val="24"/>
          <w:szCs w:val="24"/>
          <w:lang w:eastAsia="es-AR"/>
        </w:rPr>
        <w:t>(3)</w:t>
      </w:r>
      <w:r w:rsidRPr="00F641C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="00167A10">
        <w:rPr>
          <w:rFonts w:ascii="Times New Roman" w:eastAsia="Times New Roman" w:hAnsi="Times New Roman" w:cs="Times New Roman"/>
          <w:sz w:val="24"/>
          <w:szCs w:val="24"/>
          <w:lang w:eastAsia="es-AR"/>
        </w:rPr>
        <w:t>2064-2079.</w:t>
      </w:r>
    </w:p>
    <w:p w:rsidR="00167A10" w:rsidRPr="00F641C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Zhu, L., Shi, J., Zhao, G., Zhang, D., &amp; Liang, W. (2013). Post-meiotic deficient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anther1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PDA1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) encodes an ABC transporter required for the development of anther cuticle and pollen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exine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in rice.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Journal of Plant Biology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56</w:t>
      </w: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(1), 59-68.</w:t>
      </w:r>
    </w:p>
    <w:p w:rsidR="00167A10" w:rsidRPr="002D3576" w:rsidRDefault="00167A10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641C6" w:rsidRPr="00167A10" w:rsidRDefault="00F641C6" w:rsidP="00C7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Zhu, X., Yu, J., Shi, J.,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Tohge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T.,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Fernie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A. R., Meir, S., ... &amp; Liang, W. (2017). The polyketide synthase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OsPKS2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is essential for pollen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exine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and </w:t>
      </w:r>
      <w:proofErr w:type="spellStart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>Ubisch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body patterning in rice. </w:t>
      </w:r>
      <w:proofErr w:type="spellStart"/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AR"/>
        </w:rPr>
        <w:t>Journal</w:t>
      </w:r>
      <w:proofErr w:type="spellEnd"/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AR"/>
        </w:rPr>
        <w:t xml:space="preserve"> </w:t>
      </w:r>
      <w:proofErr w:type="spellStart"/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AR"/>
        </w:rPr>
        <w:t>of</w:t>
      </w:r>
      <w:proofErr w:type="spellEnd"/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AR"/>
        </w:rPr>
        <w:t xml:space="preserve"> </w:t>
      </w:r>
      <w:proofErr w:type="spellStart"/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AR"/>
        </w:rPr>
        <w:t>integrative</w:t>
      </w:r>
      <w:proofErr w:type="spellEnd"/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AR"/>
        </w:rPr>
        <w:t xml:space="preserve"> </w:t>
      </w:r>
      <w:proofErr w:type="spellStart"/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AR"/>
        </w:rPr>
        <w:t>plant</w:t>
      </w:r>
      <w:proofErr w:type="spellEnd"/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AR"/>
        </w:rPr>
        <w:t xml:space="preserve"> </w:t>
      </w:r>
      <w:proofErr w:type="spellStart"/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AR"/>
        </w:rPr>
        <w:t>biology</w:t>
      </w:r>
      <w:proofErr w:type="spellEnd"/>
      <w:r w:rsidRPr="002D3576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, </w:t>
      </w:r>
      <w:r w:rsidRPr="002D3576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AR"/>
        </w:rPr>
        <w:t>59</w:t>
      </w:r>
      <w:r w:rsidRPr="002D3576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(9), 612-628.</w:t>
      </w:r>
    </w:p>
    <w:sectPr w:rsidR="00F641C6" w:rsidRPr="00167A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6E"/>
    <w:rsid w:val="00063EA8"/>
    <w:rsid w:val="000F068D"/>
    <w:rsid w:val="00167A10"/>
    <w:rsid w:val="002D3576"/>
    <w:rsid w:val="008C6D2F"/>
    <w:rsid w:val="00916BA9"/>
    <w:rsid w:val="00A7546E"/>
    <w:rsid w:val="00B36CDE"/>
    <w:rsid w:val="00B9455F"/>
    <w:rsid w:val="00BB6F4B"/>
    <w:rsid w:val="00C742CE"/>
    <w:rsid w:val="00DD6147"/>
    <w:rsid w:val="00F136F4"/>
    <w:rsid w:val="00F641C6"/>
    <w:rsid w:val="00F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FCF1"/>
  <w15:chartTrackingRefBased/>
  <w15:docId w15:val="{F340FDD0-643B-49CB-8717-E3D2096F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1795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Nahuel</dc:creator>
  <cp:keywords/>
  <dc:description/>
  <cp:lastModifiedBy>Nahuel</cp:lastModifiedBy>
  <cp:revision>10</cp:revision>
  <dcterms:created xsi:type="dcterms:W3CDTF">2019-09-03T14:40:00Z</dcterms:created>
  <dcterms:modified xsi:type="dcterms:W3CDTF">2019-09-11T14:26:00Z</dcterms:modified>
</cp:coreProperties>
</file>