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22494" w14:textId="77777777" w:rsidR="00CA0D30" w:rsidRPr="00C63A43" w:rsidRDefault="00CA0D30" w:rsidP="00CA0D30">
      <w:pPr>
        <w:tabs>
          <w:tab w:val="left" w:pos="3150"/>
        </w:tabs>
        <w:rPr>
          <w:sz w:val="28"/>
          <w:szCs w:val="28"/>
          <w:lang w:val="en-GB"/>
        </w:rPr>
      </w:pPr>
      <w:bookmarkStart w:id="0" w:name="_GoBack"/>
      <w:bookmarkEnd w:id="0"/>
      <w:r w:rsidRPr="00C63A43">
        <w:rPr>
          <w:b/>
          <w:lang w:val="en-GB"/>
        </w:rPr>
        <w:t>Selection:</w:t>
      </w:r>
    </w:p>
    <w:p w14:paraId="2B620175" w14:textId="77777777" w:rsidR="00CA0D30" w:rsidRPr="00C63A43" w:rsidRDefault="00CA0D30" w:rsidP="00CA0D30">
      <w:pPr>
        <w:tabs>
          <w:tab w:val="left" w:pos="3150"/>
        </w:tabs>
        <w:rPr>
          <w:b/>
          <w:sz w:val="18"/>
          <w:szCs w:val="18"/>
          <w:lang w:val="en-GB"/>
        </w:rPr>
      </w:pPr>
    </w:p>
    <w:p w14:paraId="69DEA81D" w14:textId="77777777" w:rsidR="00CA0D30" w:rsidRPr="00C63A43" w:rsidRDefault="00CA0D30" w:rsidP="00CA0D30">
      <w:pPr>
        <w:pStyle w:val="ListParagraph"/>
        <w:numPr>
          <w:ilvl w:val="0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Representativeness of the sample:</w:t>
      </w:r>
    </w:p>
    <w:p w14:paraId="1DE44CBC" w14:textId="77777777" w:rsidR="00CA0D30" w:rsidRPr="00C63A43" w:rsidRDefault="00CA0D30" w:rsidP="00CA0D30">
      <w:pPr>
        <w:pStyle w:val="ListParagraph"/>
        <w:numPr>
          <w:ilvl w:val="1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Truly representative of the average in the target population. * (all subjects or random sampling)</w:t>
      </w:r>
    </w:p>
    <w:p w14:paraId="5A6086DC" w14:textId="77777777" w:rsidR="00CA0D30" w:rsidRPr="00C63A43" w:rsidRDefault="00CA0D30" w:rsidP="00CA0D30">
      <w:pPr>
        <w:pStyle w:val="ListParagraph"/>
        <w:numPr>
          <w:ilvl w:val="1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Somewhat representative of the average in the target group. * (non-random sampling)</w:t>
      </w:r>
    </w:p>
    <w:p w14:paraId="44229976" w14:textId="77777777" w:rsidR="00CA0D30" w:rsidRPr="00C63A43" w:rsidRDefault="00CA0D30" w:rsidP="00CA0D30">
      <w:pPr>
        <w:pStyle w:val="ListParagraph"/>
        <w:numPr>
          <w:ilvl w:val="1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Selected group of users</w:t>
      </w:r>
      <w:r w:rsidR="00B659F8" w:rsidRPr="00C63A43">
        <w:rPr>
          <w:lang w:val="en-GB"/>
        </w:rPr>
        <w:t>/convenience sample</w:t>
      </w:r>
      <w:r w:rsidRPr="00C63A43">
        <w:rPr>
          <w:lang w:val="en-GB"/>
        </w:rPr>
        <w:t>.</w:t>
      </w:r>
    </w:p>
    <w:p w14:paraId="7E662126" w14:textId="77777777" w:rsidR="00CA0D30" w:rsidRPr="00C63A43" w:rsidRDefault="00CA0D30" w:rsidP="00CA0D30">
      <w:pPr>
        <w:pStyle w:val="ListParagraph"/>
        <w:numPr>
          <w:ilvl w:val="1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No description of the derivation of the included subjects.</w:t>
      </w:r>
    </w:p>
    <w:p w14:paraId="2F12B47A" w14:textId="77777777" w:rsidR="00553A2C" w:rsidRPr="00C63A43" w:rsidRDefault="00553A2C" w:rsidP="005D6FC0">
      <w:pPr>
        <w:tabs>
          <w:tab w:val="left" w:pos="3150"/>
        </w:tabs>
        <w:rPr>
          <w:lang w:val="en-GB"/>
        </w:rPr>
      </w:pPr>
    </w:p>
    <w:p w14:paraId="7BA287F4" w14:textId="77777777" w:rsidR="00CA0D30" w:rsidRPr="00C63A43" w:rsidRDefault="00CA0D30" w:rsidP="00CA0D30">
      <w:pPr>
        <w:pStyle w:val="ListParagraph"/>
        <w:numPr>
          <w:ilvl w:val="0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Sample size:</w:t>
      </w:r>
    </w:p>
    <w:p w14:paraId="2546A177" w14:textId="77777777" w:rsidR="00CA0D30" w:rsidRPr="00C63A43" w:rsidRDefault="00CA0D30" w:rsidP="00CA0D30">
      <w:pPr>
        <w:pStyle w:val="ListParagraph"/>
        <w:numPr>
          <w:ilvl w:val="1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Justified and satisfactory (including sample size calculation). *</w:t>
      </w:r>
    </w:p>
    <w:p w14:paraId="21AD1598" w14:textId="77777777" w:rsidR="00CA0D30" w:rsidRPr="00C63A43" w:rsidRDefault="00CA0D30" w:rsidP="00CA0D30">
      <w:pPr>
        <w:pStyle w:val="ListParagraph"/>
        <w:numPr>
          <w:ilvl w:val="1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Not justified.</w:t>
      </w:r>
    </w:p>
    <w:p w14:paraId="08222703" w14:textId="77777777" w:rsidR="00887F1A" w:rsidRPr="00C63A43" w:rsidRDefault="00887F1A" w:rsidP="00CA0D30">
      <w:pPr>
        <w:pStyle w:val="ListParagraph"/>
        <w:numPr>
          <w:ilvl w:val="1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No information provided</w:t>
      </w:r>
    </w:p>
    <w:p w14:paraId="213F59CF" w14:textId="77777777" w:rsidR="00553A2C" w:rsidRPr="00C63A43" w:rsidRDefault="00553A2C" w:rsidP="005D6FC0">
      <w:pPr>
        <w:tabs>
          <w:tab w:val="left" w:pos="3150"/>
        </w:tabs>
        <w:rPr>
          <w:lang w:val="en-GB"/>
        </w:rPr>
      </w:pPr>
    </w:p>
    <w:p w14:paraId="16652B20" w14:textId="77777777" w:rsidR="000B30D4" w:rsidRPr="00C63A43" w:rsidRDefault="00CA0D30" w:rsidP="000B30D4">
      <w:pPr>
        <w:pStyle w:val="ListParagraph"/>
        <w:numPr>
          <w:ilvl w:val="0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Non-respondents:</w:t>
      </w:r>
    </w:p>
    <w:p w14:paraId="423424B2" w14:textId="12795337" w:rsidR="000B30D4" w:rsidRPr="00C63A43" w:rsidRDefault="00C50949" w:rsidP="00CA0D30">
      <w:pPr>
        <w:pStyle w:val="ListParagraph"/>
        <w:numPr>
          <w:ilvl w:val="1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 xml:space="preserve">Proportion of target sample recruited </w:t>
      </w:r>
      <w:r w:rsidR="00652555">
        <w:rPr>
          <w:lang w:val="en-GB"/>
        </w:rPr>
        <w:t>attains</w:t>
      </w:r>
      <w:r w:rsidR="00190A11">
        <w:rPr>
          <w:lang w:val="en-GB"/>
        </w:rPr>
        <w:t xml:space="preserve"> pre-specified target</w:t>
      </w:r>
      <w:r w:rsidR="00E914EF">
        <w:rPr>
          <w:lang w:val="en-GB"/>
        </w:rPr>
        <w:t xml:space="preserve"> or </w:t>
      </w:r>
      <w:r w:rsidRPr="00C63A43">
        <w:rPr>
          <w:lang w:val="en-GB"/>
        </w:rPr>
        <w:t>basic summary of non-respondent characteristics in sampling frame recorded</w:t>
      </w:r>
      <w:r w:rsidR="00CA0D30" w:rsidRPr="00C63A43">
        <w:rPr>
          <w:lang w:val="en-GB"/>
        </w:rPr>
        <w:t>. *</w:t>
      </w:r>
    </w:p>
    <w:p w14:paraId="657091BC" w14:textId="77777777" w:rsidR="000B30D4" w:rsidRPr="00C63A43" w:rsidRDefault="008A0BF0" w:rsidP="00CA0D30">
      <w:pPr>
        <w:pStyle w:val="ListParagraph"/>
        <w:numPr>
          <w:ilvl w:val="1"/>
          <w:numId w:val="1"/>
        </w:numPr>
        <w:tabs>
          <w:tab w:val="left" w:pos="3150"/>
        </w:tabs>
        <w:rPr>
          <w:lang w:val="en-GB"/>
        </w:rPr>
      </w:pPr>
      <w:r>
        <w:rPr>
          <w:lang w:val="en-GB"/>
        </w:rPr>
        <w:t>Un</w:t>
      </w:r>
      <w:r w:rsidR="00CA0D30" w:rsidRPr="00C63A43">
        <w:rPr>
          <w:lang w:val="en-GB"/>
        </w:rPr>
        <w:t xml:space="preserve">satisfactory </w:t>
      </w:r>
      <w:r>
        <w:rPr>
          <w:lang w:val="en-GB"/>
        </w:rPr>
        <w:t xml:space="preserve">recruitment rate, no summary data on </w:t>
      </w:r>
      <w:r w:rsidR="00CA0D30" w:rsidRPr="00C63A43">
        <w:rPr>
          <w:lang w:val="en-GB"/>
        </w:rPr>
        <w:t>non-respondents</w:t>
      </w:r>
      <w:r w:rsidR="000B30D4" w:rsidRPr="00C63A43">
        <w:rPr>
          <w:lang w:val="en-GB"/>
        </w:rPr>
        <w:t>.</w:t>
      </w:r>
    </w:p>
    <w:p w14:paraId="2A93C7AB" w14:textId="77777777" w:rsidR="00CA0D30" w:rsidRPr="00C63A43" w:rsidRDefault="00CA0D30" w:rsidP="00CA0D30">
      <w:pPr>
        <w:pStyle w:val="ListParagraph"/>
        <w:numPr>
          <w:ilvl w:val="1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 xml:space="preserve">No </w:t>
      </w:r>
      <w:r w:rsidR="008A0BF0">
        <w:rPr>
          <w:lang w:val="en-GB"/>
        </w:rPr>
        <w:t>information provided</w:t>
      </w:r>
    </w:p>
    <w:p w14:paraId="025FB3F5" w14:textId="77777777" w:rsidR="00553A2C" w:rsidRPr="00C63A43" w:rsidRDefault="00553A2C" w:rsidP="005D6FC0">
      <w:pPr>
        <w:tabs>
          <w:tab w:val="left" w:pos="3150"/>
        </w:tabs>
        <w:rPr>
          <w:lang w:val="en-GB"/>
        </w:rPr>
      </w:pPr>
    </w:p>
    <w:p w14:paraId="2C876066" w14:textId="77777777" w:rsidR="00CA0D30" w:rsidRPr="00C63A43" w:rsidRDefault="00CA0D30" w:rsidP="00CA0D30">
      <w:pPr>
        <w:pStyle w:val="ListParagraph"/>
        <w:numPr>
          <w:ilvl w:val="0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Ascertainment of the exposure (risk factor):</w:t>
      </w:r>
    </w:p>
    <w:p w14:paraId="6089EAD8" w14:textId="22726E15" w:rsidR="000B30D4" w:rsidRPr="00C63A43" w:rsidRDefault="00F02CC4" w:rsidP="00CA0D30">
      <w:pPr>
        <w:pStyle w:val="ListParagraph"/>
        <w:numPr>
          <w:ilvl w:val="1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Vaccine rec</w:t>
      </w:r>
      <w:r w:rsidR="00B172DA" w:rsidRPr="00C63A43">
        <w:rPr>
          <w:lang w:val="en-GB"/>
        </w:rPr>
        <w:t>ords/vaccine registry/clinic registers</w:t>
      </w:r>
      <w:r w:rsidR="00735F31">
        <w:rPr>
          <w:lang w:val="en-GB"/>
        </w:rPr>
        <w:t>/hospital records</w:t>
      </w:r>
      <w:r w:rsidR="00B172DA" w:rsidRPr="00C63A43">
        <w:rPr>
          <w:lang w:val="en-GB"/>
        </w:rPr>
        <w:t xml:space="preserve"> only</w:t>
      </w:r>
      <w:r w:rsidR="00CA0D30" w:rsidRPr="00C63A43">
        <w:rPr>
          <w:lang w:val="en-GB"/>
        </w:rPr>
        <w:t>. **</w:t>
      </w:r>
    </w:p>
    <w:p w14:paraId="26033D62" w14:textId="66E584A3" w:rsidR="000B30D4" w:rsidRPr="00C63A43" w:rsidRDefault="00B172DA" w:rsidP="00CA0D30">
      <w:pPr>
        <w:pStyle w:val="ListParagraph"/>
        <w:numPr>
          <w:ilvl w:val="1"/>
          <w:numId w:val="1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Parental</w:t>
      </w:r>
      <w:r w:rsidR="00735F31">
        <w:rPr>
          <w:lang w:val="en-GB"/>
        </w:rPr>
        <w:t xml:space="preserve"> or personal</w:t>
      </w:r>
      <w:r w:rsidRPr="00C63A43">
        <w:rPr>
          <w:lang w:val="en-GB"/>
        </w:rPr>
        <w:t xml:space="preserve"> recall and vaccine</w:t>
      </w:r>
      <w:r w:rsidR="00735F31">
        <w:rPr>
          <w:lang w:val="en-GB"/>
        </w:rPr>
        <w:t>/hospital</w:t>
      </w:r>
      <w:r w:rsidRPr="00C63A43">
        <w:rPr>
          <w:lang w:val="en-GB"/>
        </w:rPr>
        <w:t xml:space="preserve"> records</w:t>
      </w:r>
      <w:r w:rsidR="00CA0D30" w:rsidRPr="00C63A43">
        <w:rPr>
          <w:lang w:val="en-GB"/>
        </w:rPr>
        <w:t>.</w:t>
      </w:r>
      <w:r w:rsidR="002D2566">
        <w:rPr>
          <w:lang w:val="en-GB"/>
        </w:rPr>
        <w:t xml:space="preserve"> </w:t>
      </w:r>
      <w:r w:rsidR="00CA0D30" w:rsidRPr="00C63A43">
        <w:rPr>
          <w:lang w:val="en-GB"/>
        </w:rPr>
        <w:t xml:space="preserve">* </w:t>
      </w:r>
    </w:p>
    <w:p w14:paraId="65569511" w14:textId="0E1E5103" w:rsidR="00CA0D30" w:rsidRPr="00C63A43" w:rsidRDefault="00B172DA" w:rsidP="00CA0D30">
      <w:pPr>
        <w:pStyle w:val="ListParagraph"/>
        <w:numPr>
          <w:ilvl w:val="1"/>
          <w:numId w:val="1"/>
        </w:numPr>
        <w:tabs>
          <w:tab w:val="left" w:pos="3150"/>
        </w:tabs>
        <w:rPr>
          <w:sz w:val="18"/>
          <w:szCs w:val="18"/>
          <w:lang w:val="en-GB"/>
        </w:rPr>
      </w:pPr>
      <w:r w:rsidRPr="00C63A43">
        <w:rPr>
          <w:lang w:val="en-GB"/>
        </w:rPr>
        <w:t>Parental</w:t>
      </w:r>
      <w:r w:rsidR="00735F31">
        <w:rPr>
          <w:lang w:val="en-GB"/>
        </w:rPr>
        <w:t>/personal</w:t>
      </w:r>
      <w:r w:rsidRPr="00C63A43">
        <w:rPr>
          <w:lang w:val="en-GB"/>
        </w:rPr>
        <w:t xml:space="preserve"> recall only</w:t>
      </w:r>
      <w:r w:rsidR="00CA0D30" w:rsidRPr="00C63A43">
        <w:rPr>
          <w:sz w:val="18"/>
          <w:szCs w:val="18"/>
          <w:lang w:val="en-GB"/>
        </w:rPr>
        <w:t>.</w:t>
      </w:r>
    </w:p>
    <w:p w14:paraId="45A19D6B" w14:textId="77777777" w:rsidR="00CA0D30" w:rsidRPr="00C63A43" w:rsidRDefault="00CA0D30" w:rsidP="00CA0D30">
      <w:pPr>
        <w:tabs>
          <w:tab w:val="left" w:pos="2055"/>
        </w:tabs>
        <w:rPr>
          <w:lang w:val="en-GB"/>
        </w:rPr>
      </w:pPr>
    </w:p>
    <w:p w14:paraId="6420EF74" w14:textId="77777777" w:rsidR="00CA0D30" w:rsidRPr="00C63A43" w:rsidRDefault="00CA0D30" w:rsidP="00CA0D30">
      <w:pPr>
        <w:tabs>
          <w:tab w:val="left" w:pos="3150"/>
        </w:tabs>
        <w:rPr>
          <w:lang w:val="en-GB"/>
        </w:rPr>
      </w:pPr>
      <w:r w:rsidRPr="00C63A43">
        <w:rPr>
          <w:b/>
          <w:lang w:val="en-GB"/>
        </w:rPr>
        <w:t xml:space="preserve">Comparability: </w:t>
      </w:r>
      <w:r w:rsidRPr="00C63A43">
        <w:rPr>
          <w:lang w:val="en-GB"/>
        </w:rPr>
        <w:t>(Maximum 2 stars)</w:t>
      </w:r>
    </w:p>
    <w:p w14:paraId="5E8F3052" w14:textId="77777777" w:rsidR="00CA0D30" w:rsidRPr="00C63A43" w:rsidRDefault="00CA0D30" w:rsidP="00CA0D30">
      <w:pPr>
        <w:tabs>
          <w:tab w:val="left" w:pos="3150"/>
        </w:tabs>
        <w:rPr>
          <w:sz w:val="18"/>
          <w:szCs w:val="18"/>
          <w:lang w:val="en-GB"/>
        </w:rPr>
      </w:pPr>
    </w:p>
    <w:p w14:paraId="363DAB4E" w14:textId="77777777" w:rsidR="00553A2C" w:rsidRPr="00C63A43" w:rsidRDefault="00CA0D30" w:rsidP="00CA0D30">
      <w:pPr>
        <w:pStyle w:val="ListParagraph"/>
        <w:numPr>
          <w:ilvl w:val="0"/>
          <w:numId w:val="2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Comparability of subjects in different outcome groups on the basis of design or analysis. Confounding factors controlled.</w:t>
      </w:r>
    </w:p>
    <w:p w14:paraId="76E1B04A" w14:textId="77777777" w:rsidR="00553A2C" w:rsidRPr="009B0A33" w:rsidRDefault="009B0A33" w:rsidP="009B0A33">
      <w:pPr>
        <w:pStyle w:val="ListParagraph"/>
        <w:numPr>
          <w:ilvl w:val="1"/>
          <w:numId w:val="2"/>
        </w:numPr>
        <w:tabs>
          <w:tab w:val="left" w:pos="3150"/>
        </w:tabs>
        <w:rPr>
          <w:lang w:val="en-GB"/>
        </w:rPr>
      </w:pPr>
      <w:r>
        <w:rPr>
          <w:lang w:val="en-GB"/>
        </w:rPr>
        <w:t>Data/ results adjusted for relevant predictors/risk factors/confounders</w:t>
      </w:r>
      <w:r w:rsidR="00B42C23">
        <w:rPr>
          <w:lang w:val="en-GB"/>
        </w:rPr>
        <w:t xml:space="preserve"> e.g. age, sex, time since vaccination, etc. </w:t>
      </w:r>
      <w:r w:rsidR="00CA0D30" w:rsidRPr="009B0A33">
        <w:rPr>
          <w:lang w:val="en-GB"/>
        </w:rPr>
        <w:t>*</w:t>
      </w:r>
      <w:r w:rsidR="0011636F">
        <w:rPr>
          <w:lang w:val="en-GB"/>
        </w:rPr>
        <w:t>*</w:t>
      </w:r>
    </w:p>
    <w:p w14:paraId="4B3508BC" w14:textId="77777777" w:rsidR="00CA0D30" w:rsidRPr="00C63A43" w:rsidRDefault="0011636F" w:rsidP="00CA0D30">
      <w:pPr>
        <w:pStyle w:val="ListParagraph"/>
        <w:numPr>
          <w:ilvl w:val="1"/>
          <w:numId w:val="2"/>
        </w:numPr>
        <w:tabs>
          <w:tab w:val="left" w:pos="3150"/>
        </w:tabs>
        <w:rPr>
          <w:lang w:val="en-GB"/>
        </w:rPr>
      </w:pPr>
      <w:r>
        <w:rPr>
          <w:lang w:val="en-GB"/>
        </w:rPr>
        <w:t>Data/results not adjusted for all relevant confounders/risk factors/information not provided</w:t>
      </w:r>
      <w:r w:rsidR="00CA0D30" w:rsidRPr="00C63A43">
        <w:rPr>
          <w:lang w:val="en-GB"/>
        </w:rPr>
        <w:t xml:space="preserve">. </w:t>
      </w:r>
    </w:p>
    <w:p w14:paraId="4C9CE5E5" w14:textId="77777777" w:rsidR="00CA0D30" w:rsidRPr="00C63A43" w:rsidRDefault="00CA0D30" w:rsidP="00CA0D30">
      <w:pPr>
        <w:tabs>
          <w:tab w:val="left" w:pos="3150"/>
        </w:tabs>
        <w:rPr>
          <w:sz w:val="18"/>
          <w:szCs w:val="18"/>
          <w:lang w:val="en-GB"/>
        </w:rPr>
      </w:pPr>
    </w:p>
    <w:p w14:paraId="3A2C549D" w14:textId="77777777" w:rsidR="00CA0D30" w:rsidRPr="00C63A43" w:rsidRDefault="00CA0D30" w:rsidP="00CA0D30">
      <w:pPr>
        <w:tabs>
          <w:tab w:val="left" w:pos="3150"/>
        </w:tabs>
        <w:rPr>
          <w:b/>
          <w:lang w:val="en-GB"/>
        </w:rPr>
      </w:pPr>
      <w:r w:rsidRPr="00C63A43">
        <w:rPr>
          <w:b/>
          <w:lang w:val="en-GB"/>
        </w:rPr>
        <w:t>Outcome:</w:t>
      </w:r>
    </w:p>
    <w:p w14:paraId="51B6DD61" w14:textId="77777777" w:rsidR="00CA0D30" w:rsidRPr="00C63A43" w:rsidRDefault="00CA0D30" w:rsidP="00CA0D30">
      <w:pPr>
        <w:tabs>
          <w:tab w:val="left" w:pos="3150"/>
        </w:tabs>
        <w:rPr>
          <w:b/>
          <w:sz w:val="18"/>
          <w:szCs w:val="18"/>
          <w:lang w:val="en-GB"/>
        </w:rPr>
      </w:pPr>
    </w:p>
    <w:p w14:paraId="6F57C3FA" w14:textId="77777777" w:rsidR="00CA0D30" w:rsidRPr="00C63A43" w:rsidRDefault="00CA0D30" w:rsidP="00553A2C">
      <w:pPr>
        <w:pStyle w:val="ListParagraph"/>
        <w:numPr>
          <w:ilvl w:val="0"/>
          <w:numId w:val="3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Assessment of outcome:</w:t>
      </w:r>
    </w:p>
    <w:p w14:paraId="150643AF" w14:textId="77777777" w:rsidR="00CA0D30" w:rsidRPr="00C63A43" w:rsidRDefault="00CA0D30" w:rsidP="00584A47">
      <w:pPr>
        <w:pStyle w:val="ListParagraph"/>
        <w:numPr>
          <w:ilvl w:val="1"/>
          <w:numId w:val="3"/>
        </w:numPr>
        <w:tabs>
          <w:tab w:val="left" w:pos="3150"/>
        </w:tabs>
        <w:ind w:right="-226"/>
        <w:rPr>
          <w:lang w:val="en-GB"/>
        </w:rPr>
      </w:pPr>
      <w:r w:rsidRPr="00C63A43">
        <w:rPr>
          <w:lang w:val="en-GB"/>
        </w:rPr>
        <w:t>Independent blind assessment</w:t>
      </w:r>
      <w:r w:rsidR="00B172DA" w:rsidRPr="00C63A43">
        <w:rPr>
          <w:lang w:val="en-GB"/>
        </w:rPr>
        <w:t xml:space="preserve"> using objective </w:t>
      </w:r>
      <w:r w:rsidR="00584A47" w:rsidRPr="00C63A43">
        <w:rPr>
          <w:lang w:val="en-GB"/>
        </w:rPr>
        <w:t xml:space="preserve">validated laboratory </w:t>
      </w:r>
      <w:r w:rsidR="00B172DA" w:rsidRPr="00C63A43">
        <w:rPr>
          <w:lang w:val="en-GB"/>
        </w:rPr>
        <w:t>methods</w:t>
      </w:r>
      <w:r w:rsidR="00584A47" w:rsidRPr="00C63A43">
        <w:rPr>
          <w:lang w:val="en-GB"/>
        </w:rPr>
        <w:t>.</w:t>
      </w:r>
      <w:r w:rsidR="00C63A43" w:rsidRPr="00C63A43">
        <w:rPr>
          <w:lang w:val="en-GB"/>
        </w:rPr>
        <w:t xml:space="preserve"> </w:t>
      </w:r>
      <w:r w:rsidRPr="00C63A43">
        <w:rPr>
          <w:lang w:val="en-GB"/>
        </w:rPr>
        <w:t>**</w:t>
      </w:r>
    </w:p>
    <w:p w14:paraId="2C5F5FC6" w14:textId="77777777" w:rsidR="00CA0D30" w:rsidRPr="00C63A43" w:rsidRDefault="00B172DA" w:rsidP="00584A47">
      <w:pPr>
        <w:pStyle w:val="ListParagraph"/>
        <w:numPr>
          <w:ilvl w:val="1"/>
          <w:numId w:val="3"/>
        </w:numPr>
        <w:tabs>
          <w:tab w:val="left" w:pos="3150"/>
        </w:tabs>
        <w:ind w:right="-226"/>
        <w:rPr>
          <w:lang w:val="en-GB"/>
        </w:rPr>
      </w:pPr>
      <w:proofErr w:type="spellStart"/>
      <w:r w:rsidRPr="00C63A43">
        <w:rPr>
          <w:lang w:val="en-GB"/>
        </w:rPr>
        <w:t>Unblinded</w:t>
      </w:r>
      <w:proofErr w:type="spellEnd"/>
      <w:r w:rsidRPr="00C63A43">
        <w:rPr>
          <w:lang w:val="en-GB"/>
        </w:rPr>
        <w:t xml:space="preserve"> </w:t>
      </w:r>
      <w:r w:rsidR="00584A47" w:rsidRPr="00C63A43">
        <w:rPr>
          <w:lang w:val="en-GB"/>
        </w:rPr>
        <w:t>assessment</w:t>
      </w:r>
      <w:r w:rsidRPr="00C63A43">
        <w:rPr>
          <w:lang w:val="en-GB"/>
        </w:rPr>
        <w:t xml:space="preserve"> using objective </w:t>
      </w:r>
      <w:r w:rsidR="00584A47" w:rsidRPr="00C63A43">
        <w:rPr>
          <w:lang w:val="en-GB"/>
        </w:rPr>
        <w:t xml:space="preserve">validated laboratory </w:t>
      </w:r>
      <w:r w:rsidRPr="00C63A43">
        <w:rPr>
          <w:lang w:val="en-GB"/>
        </w:rPr>
        <w:t>methods</w:t>
      </w:r>
      <w:r w:rsidR="00CA0D30" w:rsidRPr="00C63A43">
        <w:rPr>
          <w:lang w:val="en-GB"/>
        </w:rPr>
        <w:t>. **</w:t>
      </w:r>
    </w:p>
    <w:p w14:paraId="61EA088B" w14:textId="77777777" w:rsidR="00CA0D30" w:rsidRPr="00C63A43" w:rsidRDefault="00584A47" w:rsidP="00C63A43">
      <w:pPr>
        <w:pStyle w:val="ListParagraph"/>
        <w:numPr>
          <w:ilvl w:val="1"/>
          <w:numId w:val="3"/>
        </w:numPr>
        <w:tabs>
          <w:tab w:val="left" w:pos="3150"/>
        </w:tabs>
        <w:ind w:right="-316"/>
        <w:rPr>
          <w:lang w:val="en-GB"/>
        </w:rPr>
      </w:pPr>
      <w:r w:rsidRPr="00C63A43">
        <w:rPr>
          <w:lang w:val="en-GB"/>
        </w:rPr>
        <w:t xml:space="preserve">Used non-standard or </w:t>
      </w:r>
      <w:r w:rsidR="00C63A43">
        <w:rPr>
          <w:lang w:val="en-GB"/>
        </w:rPr>
        <w:t>non-</w:t>
      </w:r>
      <w:r w:rsidRPr="00C63A43">
        <w:rPr>
          <w:lang w:val="en-GB"/>
        </w:rPr>
        <w:t>vali</w:t>
      </w:r>
      <w:r w:rsidR="00C63A43">
        <w:rPr>
          <w:lang w:val="en-GB"/>
        </w:rPr>
        <w:t>dated laboratory methods with</w:t>
      </w:r>
      <w:r w:rsidRPr="00C63A43">
        <w:rPr>
          <w:lang w:val="en-GB"/>
        </w:rPr>
        <w:t xml:space="preserve"> gold standard</w:t>
      </w:r>
      <w:r w:rsidR="00CA0D30" w:rsidRPr="00C63A43">
        <w:rPr>
          <w:lang w:val="en-GB"/>
        </w:rPr>
        <w:t>.  *</w:t>
      </w:r>
    </w:p>
    <w:p w14:paraId="6A569FA0" w14:textId="77777777" w:rsidR="00CA0D30" w:rsidRPr="00C63A43" w:rsidRDefault="00CA0D30" w:rsidP="00CA0D30">
      <w:pPr>
        <w:pStyle w:val="ListParagraph"/>
        <w:numPr>
          <w:ilvl w:val="1"/>
          <w:numId w:val="3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No description</w:t>
      </w:r>
      <w:r w:rsidR="00C63A43">
        <w:rPr>
          <w:lang w:val="en-GB"/>
        </w:rPr>
        <w:t>/non-standard laboratory methods used</w:t>
      </w:r>
      <w:r w:rsidRPr="00C63A43">
        <w:rPr>
          <w:lang w:val="en-GB"/>
        </w:rPr>
        <w:t>.</w:t>
      </w:r>
    </w:p>
    <w:p w14:paraId="1836A2E1" w14:textId="77777777" w:rsidR="00CA0D30" w:rsidRPr="00C63A43" w:rsidRDefault="00CA0D30" w:rsidP="00CA0D30">
      <w:pPr>
        <w:tabs>
          <w:tab w:val="left" w:pos="3150"/>
        </w:tabs>
        <w:rPr>
          <w:sz w:val="18"/>
          <w:szCs w:val="18"/>
          <w:lang w:val="en-GB"/>
        </w:rPr>
      </w:pPr>
    </w:p>
    <w:p w14:paraId="03135ED8" w14:textId="77777777" w:rsidR="005D6FC0" w:rsidRPr="00C63A43" w:rsidRDefault="00CA0D30" w:rsidP="00CA0D30">
      <w:pPr>
        <w:pStyle w:val="ListParagraph"/>
        <w:numPr>
          <w:ilvl w:val="0"/>
          <w:numId w:val="3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Statistical test:</w:t>
      </w:r>
    </w:p>
    <w:p w14:paraId="192A346D" w14:textId="77777777" w:rsidR="005D6FC0" w:rsidRPr="00C63A43" w:rsidRDefault="00CA0D30" w:rsidP="00CA0D30">
      <w:pPr>
        <w:pStyle w:val="ListParagraph"/>
        <w:numPr>
          <w:ilvl w:val="1"/>
          <w:numId w:val="3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 xml:space="preserve">Statistical test used to </w:t>
      </w:r>
      <w:r w:rsidR="009B0A33" w:rsidRPr="00C63A43">
        <w:rPr>
          <w:lang w:val="en-GB"/>
        </w:rPr>
        <w:t>analyse</w:t>
      </w:r>
      <w:r w:rsidRPr="00C63A43">
        <w:rPr>
          <w:lang w:val="en-GB"/>
        </w:rPr>
        <w:t xml:space="preserve"> the data clearly described, appropriate and measures of association presented including confidence intervals and probability level (p value). *</w:t>
      </w:r>
    </w:p>
    <w:p w14:paraId="0329F6AC" w14:textId="77777777" w:rsidR="00CA0D30" w:rsidRPr="00C63A43" w:rsidRDefault="00CA0D30" w:rsidP="00CA0D30">
      <w:pPr>
        <w:pStyle w:val="ListParagraph"/>
        <w:numPr>
          <w:ilvl w:val="1"/>
          <w:numId w:val="3"/>
        </w:numPr>
        <w:tabs>
          <w:tab w:val="left" w:pos="3150"/>
        </w:tabs>
        <w:rPr>
          <w:lang w:val="en-GB"/>
        </w:rPr>
      </w:pPr>
      <w:r w:rsidRPr="00C63A43">
        <w:rPr>
          <w:lang w:val="en-GB"/>
        </w:rPr>
        <w:t>Statistical test not appropriate, not described or incomplete.</w:t>
      </w:r>
    </w:p>
    <w:p w14:paraId="7BE8CA05" w14:textId="77777777" w:rsidR="00CA0D30" w:rsidRPr="00C63A43" w:rsidRDefault="00CA0D30" w:rsidP="00CA0D30">
      <w:pPr>
        <w:tabs>
          <w:tab w:val="left" w:pos="3150"/>
        </w:tabs>
        <w:rPr>
          <w:sz w:val="18"/>
          <w:szCs w:val="18"/>
          <w:lang w:val="en-GB"/>
        </w:rPr>
      </w:pPr>
    </w:p>
    <w:p w14:paraId="6387FCF9" w14:textId="77777777" w:rsidR="00C53854" w:rsidRDefault="00C53854" w:rsidP="0054257D">
      <w:pPr>
        <w:rPr>
          <w:lang w:val="en-GB"/>
        </w:rPr>
      </w:pPr>
    </w:p>
    <w:p w14:paraId="7300D397" w14:textId="77777777" w:rsidR="00C53854" w:rsidRDefault="00C53854" w:rsidP="0054257D">
      <w:pPr>
        <w:rPr>
          <w:lang w:val="en-GB"/>
        </w:rPr>
      </w:pPr>
    </w:p>
    <w:p w14:paraId="2F3C6D9A" w14:textId="77777777" w:rsidR="0054257D" w:rsidRPr="00CA723F" w:rsidRDefault="0054257D" w:rsidP="0054257D">
      <w:pPr>
        <w:rPr>
          <w:lang w:val="en-GB"/>
        </w:rPr>
      </w:pPr>
      <w:r w:rsidRPr="00CA723F">
        <w:rPr>
          <w:lang w:val="en-GB"/>
        </w:rPr>
        <w:t>Cross-sectional Studies:</w:t>
      </w:r>
    </w:p>
    <w:p w14:paraId="3C458031" w14:textId="77777777" w:rsidR="0054257D" w:rsidRPr="0054257D" w:rsidRDefault="0054257D" w:rsidP="0054257D">
      <w:pPr>
        <w:rPr>
          <w:lang w:val="en-GB"/>
        </w:rPr>
      </w:pPr>
      <w:r w:rsidRPr="0054257D">
        <w:rPr>
          <w:lang w:val="en-GB"/>
        </w:rPr>
        <w:t xml:space="preserve">Very Good Studies: </w:t>
      </w:r>
      <w:r w:rsidR="00C16284">
        <w:rPr>
          <w:lang w:val="en-GB"/>
        </w:rPr>
        <w:t>9-</w:t>
      </w:r>
      <w:r w:rsidR="001C0A0F">
        <w:rPr>
          <w:lang w:val="en-GB"/>
        </w:rPr>
        <w:t>10</w:t>
      </w:r>
      <w:r w:rsidRPr="0054257D">
        <w:rPr>
          <w:lang w:val="en-GB"/>
        </w:rPr>
        <w:t xml:space="preserve"> points</w:t>
      </w:r>
    </w:p>
    <w:p w14:paraId="5153AA12" w14:textId="77777777" w:rsidR="0054257D" w:rsidRPr="0054257D" w:rsidRDefault="0054257D" w:rsidP="0054257D">
      <w:pPr>
        <w:rPr>
          <w:lang w:val="en-GB"/>
        </w:rPr>
      </w:pPr>
      <w:r w:rsidRPr="0054257D">
        <w:rPr>
          <w:lang w:val="en-GB"/>
        </w:rPr>
        <w:lastRenderedPageBreak/>
        <w:t xml:space="preserve">Good Studies: </w:t>
      </w:r>
      <w:r w:rsidR="002C73FC">
        <w:rPr>
          <w:lang w:val="en-GB"/>
        </w:rPr>
        <w:t>7-</w:t>
      </w:r>
      <w:r w:rsidR="001C0A0F">
        <w:rPr>
          <w:lang w:val="en-GB"/>
        </w:rPr>
        <w:t>8</w:t>
      </w:r>
      <w:r w:rsidRPr="0054257D">
        <w:rPr>
          <w:lang w:val="en-GB"/>
        </w:rPr>
        <w:t xml:space="preserve"> points</w:t>
      </w:r>
    </w:p>
    <w:p w14:paraId="11B05F51" w14:textId="77777777" w:rsidR="0054257D" w:rsidRPr="0054257D" w:rsidRDefault="0054257D" w:rsidP="0054257D">
      <w:pPr>
        <w:rPr>
          <w:lang w:val="en-GB"/>
        </w:rPr>
      </w:pPr>
      <w:r w:rsidRPr="0054257D">
        <w:rPr>
          <w:lang w:val="en-GB"/>
        </w:rPr>
        <w:t xml:space="preserve">Satisfactory Studies: </w:t>
      </w:r>
      <w:r w:rsidR="002C73FC">
        <w:rPr>
          <w:lang w:val="en-GB"/>
        </w:rPr>
        <w:t>5</w:t>
      </w:r>
      <w:r w:rsidR="001C0A0F">
        <w:rPr>
          <w:lang w:val="en-GB"/>
        </w:rPr>
        <w:t>-</w:t>
      </w:r>
      <w:r w:rsidR="002C73FC">
        <w:rPr>
          <w:lang w:val="en-GB"/>
        </w:rPr>
        <w:t>6</w:t>
      </w:r>
      <w:r w:rsidRPr="0054257D">
        <w:rPr>
          <w:lang w:val="en-GB"/>
        </w:rPr>
        <w:t xml:space="preserve"> points</w:t>
      </w:r>
    </w:p>
    <w:p w14:paraId="364553AF" w14:textId="77777777" w:rsidR="005B2768" w:rsidRDefault="0054257D" w:rsidP="0054257D">
      <w:pPr>
        <w:rPr>
          <w:lang w:val="en-GB"/>
        </w:rPr>
      </w:pPr>
      <w:r w:rsidRPr="0054257D">
        <w:rPr>
          <w:lang w:val="en-GB"/>
        </w:rPr>
        <w:t xml:space="preserve">Unsatisfactory Studies: 0 to </w:t>
      </w:r>
      <w:r w:rsidR="002C73FC">
        <w:rPr>
          <w:lang w:val="en-GB"/>
        </w:rPr>
        <w:t>4</w:t>
      </w:r>
      <w:r w:rsidRPr="0054257D">
        <w:rPr>
          <w:lang w:val="en-GB"/>
        </w:rPr>
        <w:t xml:space="preserve"> points</w:t>
      </w:r>
    </w:p>
    <w:p w14:paraId="3A20E6B3" w14:textId="77777777" w:rsidR="00C53854" w:rsidRDefault="00C53854" w:rsidP="0054257D">
      <w:pPr>
        <w:rPr>
          <w:lang w:val="en-GB"/>
        </w:rPr>
      </w:pPr>
    </w:p>
    <w:p w14:paraId="1B3F3E64" w14:textId="77777777" w:rsidR="00C53854" w:rsidRDefault="00C53854" w:rsidP="0054257D">
      <w:pPr>
        <w:rPr>
          <w:lang w:val="en-GB"/>
        </w:rPr>
      </w:pPr>
    </w:p>
    <w:p w14:paraId="697F1C0A" w14:textId="77777777" w:rsidR="00C53854" w:rsidRPr="00C53854" w:rsidRDefault="00C53854" w:rsidP="00C53854">
      <w:pPr>
        <w:rPr>
          <w:lang w:val="en-GB"/>
        </w:rPr>
      </w:pPr>
      <w:r w:rsidRPr="00C53854">
        <w:rPr>
          <w:lang w:val="en-US"/>
        </w:rPr>
        <w:t>This scale has been adapted from the Newcastle-Ottawa Quality Assessment Scale for cohort studies to provide quality assessment of cross sectional studies</w:t>
      </w:r>
      <w:r w:rsidRPr="00C53854">
        <w:rPr>
          <w:vertAlign w:val="superscript"/>
          <w:lang w:val="en-US"/>
        </w:rPr>
        <w:footnoteReference w:id="1"/>
      </w:r>
      <w:r w:rsidRPr="00C53854">
        <w:rPr>
          <w:lang w:val="en-US"/>
        </w:rPr>
        <w:t>.</w:t>
      </w:r>
    </w:p>
    <w:p w14:paraId="6449423D" w14:textId="77777777" w:rsidR="00C53854" w:rsidRPr="00C63A43" w:rsidRDefault="00C53854" w:rsidP="0054257D">
      <w:pPr>
        <w:rPr>
          <w:lang w:val="en-GB"/>
        </w:rPr>
      </w:pPr>
    </w:p>
    <w:sectPr w:rsidR="00C53854" w:rsidRPr="00C63A43" w:rsidSect="00FB22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81A2F" w14:textId="77777777" w:rsidR="00453DA7" w:rsidRDefault="00453DA7" w:rsidP="00EF01F3">
      <w:r>
        <w:separator/>
      </w:r>
    </w:p>
  </w:endnote>
  <w:endnote w:type="continuationSeparator" w:id="0">
    <w:p w14:paraId="5B6EA564" w14:textId="77777777" w:rsidR="00453DA7" w:rsidRDefault="00453DA7" w:rsidP="00EF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C7DC2" w14:textId="77777777" w:rsidR="00453DA7" w:rsidRDefault="00453DA7" w:rsidP="00EF01F3">
      <w:r>
        <w:separator/>
      </w:r>
    </w:p>
  </w:footnote>
  <w:footnote w:type="continuationSeparator" w:id="0">
    <w:p w14:paraId="6BE8FB83" w14:textId="77777777" w:rsidR="00453DA7" w:rsidRDefault="00453DA7" w:rsidP="00EF01F3">
      <w:r>
        <w:continuationSeparator/>
      </w:r>
    </w:p>
  </w:footnote>
  <w:footnote w:id="1">
    <w:p w14:paraId="4C638B77" w14:textId="77777777" w:rsidR="00C53854" w:rsidRPr="0030460E" w:rsidRDefault="00C53854" w:rsidP="00C53854">
      <w:pPr>
        <w:pStyle w:val="FootnoteText"/>
        <w:rPr>
          <w:sz w:val="18"/>
          <w:szCs w:val="18"/>
          <w:lang w:val="en-US"/>
        </w:rPr>
      </w:pPr>
      <w:r w:rsidRPr="0030460E">
        <w:rPr>
          <w:rStyle w:val="FootnoteReference"/>
          <w:sz w:val="18"/>
          <w:szCs w:val="18"/>
        </w:rPr>
        <w:footnoteRef/>
      </w:r>
      <w:r w:rsidRPr="0030460E">
        <w:rPr>
          <w:sz w:val="18"/>
          <w:szCs w:val="18"/>
        </w:rPr>
        <w:t xml:space="preserve"> </w:t>
      </w:r>
      <w:r w:rsidRPr="0030460E">
        <w:rPr>
          <w:sz w:val="18"/>
          <w:szCs w:val="18"/>
          <w:lang w:val="en-US"/>
        </w:rPr>
        <w:t>Herzog R, et al. Is Healthcare Workers’ Intention to Vaccinate Related to their Knowledge, Beliefs and</w:t>
      </w:r>
      <w:r>
        <w:rPr>
          <w:sz w:val="18"/>
          <w:szCs w:val="18"/>
          <w:lang w:val="en-US"/>
        </w:rPr>
        <w:t xml:space="preserve"> Attitudes? A Systematic Review</w:t>
      </w:r>
      <w:r w:rsidRPr="0030460E">
        <w:rPr>
          <w:sz w:val="18"/>
          <w:szCs w:val="18"/>
          <w:lang w:val="en-US"/>
        </w:rPr>
        <w:t>.</w:t>
      </w:r>
      <w:r w:rsidRPr="0030460E">
        <w:rPr>
          <w:rFonts w:ascii="Segoe UI" w:hAnsi="Segoe UI" w:cs="Segoe UI"/>
          <w:i/>
          <w:iCs/>
          <w:color w:val="333333"/>
          <w:sz w:val="21"/>
          <w:szCs w:val="21"/>
          <w:shd w:val="clear" w:color="auto" w:fill="FFFFFF"/>
          <w:lang w:val="en-US" w:eastAsia="en-US"/>
        </w:rPr>
        <w:t xml:space="preserve"> </w:t>
      </w:r>
      <w:r w:rsidRPr="0030460E">
        <w:rPr>
          <w:i/>
          <w:iCs/>
          <w:sz w:val="18"/>
          <w:szCs w:val="18"/>
          <w:lang w:val="en-US"/>
        </w:rPr>
        <w:t>BMC Public Health</w:t>
      </w:r>
      <w:r>
        <w:rPr>
          <w:i/>
          <w:iCs/>
          <w:sz w:val="18"/>
          <w:szCs w:val="18"/>
          <w:lang w:val="en-US"/>
        </w:rPr>
        <w:t xml:space="preserve"> </w:t>
      </w:r>
      <w:r w:rsidRPr="0030460E">
        <w:rPr>
          <w:sz w:val="18"/>
          <w:szCs w:val="18"/>
          <w:lang w:val="en-US"/>
        </w:rPr>
        <w:t>2013</w:t>
      </w:r>
      <w:r>
        <w:rPr>
          <w:sz w:val="18"/>
          <w:szCs w:val="18"/>
          <w:lang w:val="en-US"/>
        </w:rPr>
        <w:t xml:space="preserve"> </w:t>
      </w:r>
      <w:r w:rsidRPr="0030460E">
        <w:rPr>
          <w:b/>
          <w:bCs/>
          <w:sz w:val="18"/>
          <w:szCs w:val="18"/>
          <w:lang w:val="en-US"/>
        </w:rPr>
        <w:t>13</w:t>
      </w:r>
      <w:r w:rsidRPr="0030460E">
        <w:rPr>
          <w:sz w:val="18"/>
          <w:szCs w:val="18"/>
          <w:lang w:val="en-US"/>
        </w:rPr>
        <w:t>:154</w:t>
      </w:r>
    </w:p>
    <w:p w14:paraId="21EA3A49" w14:textId="77777777" w:rsidR="00C53854" w:rsidRPr="0030460E" w:rsidRDefault="00C53854" w:rsidP="00C53854">
      <w:pPr>
        <w:pStyle w:val="FootnoteText"/>
        <w:rPr>
          <w:sz w:val="18"/>
          <w:szCs w:val="18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FDBC8" w14:textId="2B856BA2" w:rsidR="00EF01F3" w:rsidRPr="001F51E3" w:rsidRDefault="00EF01F3" w:rsidP="00EF01F3">
    <w:pPr>
      <w:rPr>
        <w:b/>
        <w:sz w:val="28"/>
        <w:szCs w:val="28"/>
        <w:lang w:val="en-US"/>
      </w:rPr>
    </w:pPr>
    <w:r w:rsidRPr="001F51E3">
      <w:rPr>
        <w:b/>
        <w:sz w:val="28"/>
        <w:szCs w:val="28"/>
        <w:lang w:val="en-US"/>
      </w:rPr>
      <w:t>Newcastle-Ottawa Scale adap</w:t>
    </w:r>
    <w:r w:rsidR="00A82DFF">
      <w:rPr>
        <w:b/>
        <w:sz w:val="28"/>
        <w:szCs w:val="28"/>
        <w:lang w:val="en-US"/>
      </w:rPr>
      <w:t>ted for cross-sectional studies</w:t>
    </w:r>
  </w:p>
  <w:p w14:paraId="57DF5DBF" w14:textId="77777777" w:rsidR="00EF01F3" w:rsidRDefault="00EF0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F04"/>
    <w:multiLevelType w:val="hybridMultilevel"/>
    <w:tmpl w:val="EEFE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241"/>
    <w:multiLevelType w:val="hybridMultilevel"/>
    <w:tmpl w:val="A1AE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6673"/>
    <w:multiLevelType w:val="hybridMultilevel"/>
    <w:tmpl w:val="1D1AC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30"/>
    <w:rsid w:val="000B30D4"/>
    <w:rsid w:val="000E2965"/>
    <w:rsid w:val="0011636F"/>
    <w:rsid w:val="00137DF1"/>
    <w:rsid w:val="00183939"/>
    <w:rsid w:val="00190A11"/>
    <w:rsid w:val="001C0A0F"/>
    <w:rsid w:val="001D65EE"/>
    <w:rsid w:val="002007E3"/>
    <w:rsid w:val="00206D54"/>
    <w:rsid w:val="002C0095"/>
    <w:rsid w:val="002C73FC"/>
    <w:rsid w:val="002D2566"/>
    <w:rsid w:val="003E6EC5"/>
    <w:rsid w:val="00453DA7"/>
    <w:rsid w:val="004D3106"/>
    <w:rsid w:val="0051517E"/>
    <w:rsid w:val="0054257D"/>
    <w:rsid w:val="00553A2C"/>
    <w:rsid w:val="00584A47"/>
    <w:rsid w:val="005D6FC0"/>
    <w:rsid w:val="00623A90"/>
    <w:rsid w:val="00652555"/>
    <w:rsid w:val="00735F31"/>
    <w:rsid w:val="0084473B"/>
    <w:rsid w:val="00887F1A"/>
    <w:rsid w:val="008A0BF0"/>
    <w:rsid w:val="00956E50"/>
    <w:rsid w:val="009613B2"/>
    <w:rsid w:val="009B0A33"/>
    <w:rsid w:val="00A21677"/>
    <w:rsid w:val="00A63CEC"/>
    <w:rsid w:val="00A82DFF"/>
    <w:rsid w:val="00B172DA"/>
    <w:rsid w:val="00B42C23"/>
    <w:rsid w:val="00B659F8"/>
    <w:rsid w:val="00B93537"/>
    <w:rsid w:val="00C16284"/>
    <w:rsid w:val="00C50949"/>
    <w:rsid w:val="00C53854"/>
    <w:rsid w:val="00C63A43"/>
    <w:rsid w:val="00CA0D30"/>
    <w:rsid w:val="00CA723F"/>
    <w:rsid w:val="00D72F92"/>
    <w:rsid w:val="00E914EF"/>
    <w:rsid w:val="00ED6E59"/>
    <w:rsid w:val="00EF01F3"/>
    <w:rsid w:val="00F02CC4"/>
    <w:rsid w:val="00F07DA1"/>
    <w:rsid w:val="00F37731"/>
    <w:rsid w:val="00F632EC"/>
    <w:rsid w:val="00F85FCD"/>
    <w:rsid w:val="00F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F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30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F3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F0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F3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C5385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3854"/>
    <w:rPr>
      <w:rFonts w:ascii="Calibri" w:eastAsia="Times New Roman" w:hAnsi="Calibri" w:cs="Times New Roman"/>
      <w:lang w:val="es-ES" w:eastAsia="es-ES"/>
    </w:rPr>
  </w:style>
  <w:style w:type="character" w:styleId="FootnoteReference">
    <w:name w:val="footnote reference"/>
    <w:uiPriority w:val="99"/>
    <w:unhideWhenUsed/>
    <w:rsid w:val="00C538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30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F3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F0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F3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C5385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3854"/>
    <w:rPr>
      <w:rFonts w:ascii="Calibri" w:eastAsia="Times New Roman" w:hAnsi="Calibri" w:cs="Times New Roman"/>
      <w:lang w:val="es-ES" w:eastAsia="es-ES"/>
    </w:rPr>
  </w:style>
  <w:style w:type="character" w:styleId="FootnoteReference">
    <w:name w:val="footnote reference"/>
    <w:uiPriority w:val="99"/>
    <w:unhideWhenUsed/>
    <w:rsid w:val="00C53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Ifedayo Adetifa</dc:creator>
  <cp:keywords/>
  <dc:description/>
  <cp:lastModifiedBy>AVENTURA</cp:lastModifiedBy>
  <cp:revision>8</cp:revision>
  <dcterms:created xsi:type="dcterms:W3CDTF">2017-07-03T10:35:00Z</dcterms:created>
  <dcterms:modified xsi:type="dcterms:W3CDTF">2019-11-29T01:57:00Z</dcterms:modified>
</cp:coreProperties>
</file>