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56" w:rsidRDefault="00CE3A56" w:rsidP="001D5840">
      <w:pPr>
        <w:numPr>
          <w:ilvl w:val="1"/>
          <w:numId w:val="0"/>
        </w:numPr>
        <w:spacing w:line="360" w:lineRule="auto"/>
        <w:jc w:val="both"/>
        <w:rPr>
          <w:rFonts w:ascii="Arial" w:eastAsiaTheme="minorEastAsia" w:hAnsi="Arial"/>
          <w:i/>
          <w:spacing w:val="15"/>
          <w:sz w:val="24"/>
          <w:lang w:val="en-US" w:eastAsia="lt-LT"/>
        </w:rPr>
      </w:pPr>
      <w:r>
        <w:rPr>
          <w:rFonts w:ascii="Arial" w:eastAsiaTheme="minorEastAsia" w:hAnsi="Arial"/>
          <w:i/>
          <w:spacing w:val="15"/>
          <w:sz w:val="24"/>
          <w:lang w:val="en-US" w:eastAsia="lt-LT"/>
        </w:rPr>
        <w:t>Additional File 1</w:t>
      </w:r>
    </w:p>
    <w:p w:rsidR="00874462" w:rsidRPr="00874462" w:rsidRDefault="00874462" w:rsidP="00874462">
      <w:pPr>
        <w:spacing w:line="360" w:lineRule="auto"/>
        <w:jc w:val="both"/>
        <w:rPr>
          <w:rFonts w:ascii="Arial" w:eastAsiaTheme="minorEastAsia" w:hAnsi="Arial"/>
          <w:i/>
          <w:spacing w:val="15"/>
          <w:sz w:val="24"/>
          <w:lang w:val="en-US" w:eastAsia="lt-LT"/>
        </w:rPr>
      </w:pPr>
      <w:r w:rsidRPr="00874462">
        <w:rPr>
          <w:rFonts w:ascii="Arial" w:eastAsiaTheme="minorEastAsia" w:hAnsi="Arial"/>
          <w:i/>
          <w:spacing w:val="15"/>
          <w:sz w:val="24"/>
          <w:lang w:val="en-US" w:eastAsia="lt-LT"/>
        </w:rPr>
        <w:t xml:space="preserve">Sleep, Sedentary </w:t>
      </w:r>
      <w:proofErr w:type="spellStart"/>
      <w:r w:rsidRPr="00874462">
        <w:rPr>
          <w:rFonts w:ascii="Arial" w:eastAsiaTheme="minorEastAsia" w:hAnsi="Arial"/>
          <w:i/>
          <w:spacing w:val="15"/>
          <w:sz w:val="24"/>
          <w:lang w:val="en-US" w:eastAsia="lt-LT"/>
        </w:rPr>
        <w:t>Behaviour</w:t>
      </w:r>
      <w:proofErr w:type="spellEnd"/>
      <w:r w:rsidRPr="00874462">
        <w:rPr>
          <w:rFonts w:ascii="Arial" w:eastAsiaTheme="minorEastAsia" w:hAnsi="Arial"/>
          <w:i/>
          <w:spacing w:val="15"/>
          <w:sz w:val="24"/>
          <w:lang w:val="en-US" w:eastAsia="lt-LT"/>
        </w:rPr>
        <w:t>, and Physical Activity Co-dependence</w:t>
      </w:r>
    </w:p>
    <w:p w:rsidR="001D5840" w:rsidRPr="006C5299" w:rsidRDefault="001D5840" w:rsidP="001D5840">
      <w:pPr>
        <w:spacing w:line="360" w:lineRule="auto"/>
        <w:jc w:val="both"/>
        <w:rPr>
          <w:rFonts w:ascii="Arial" w:hAnsi="Arial"/>
          <w:sz w:val="24"/>
          <w:lang w:val="en-US" w:eastAsia="lt-LT"/>
        </w:rPr>
      </w:pPr>
    </w:p>
    <w:p w:rsidR="001D5840" w:rsidRDefault="001D5840" w:rsidP="001D5840">
      <w:pPr>
        <w:spacing w:line="360" w:lineRule="auto"/>
        <w:ind w:firstLine="720"/>
        <w:jc w:val="both"/>
        <w:rPr>
          <w:rFonts w:ascii="Arial" w:hAnsi="Arial"/>
          <w:sz w:val="24"/>
        </w:rPr>
      </w:pPr>
      <w:r w:rsidRPr="006C5299">
        <w:rPr>
          <w:rFonts w:ascii="Arial" w:hAnsi="Arial"/>
          <w:sz w:val="24"/>
        </w:rPr>
        <w:t xml:space="preserve">The greatest co-dependence existed between sleep against SB, standing against LIPA, and LIPA against </w:t>
      </w:r>
      <w:proofErr w:type="spellStart"/>
      <w:r w:rsidRPr="006C5299">
        <w:rPr>
          <w:rFonts w:ascii="Arial" w:hAnsi="Arial"/>
          <w:sz w:val="24"/>
        </w:rPr>
        <w:t>sMVPA</w:t>
      </w:r>
      <w:proofErr w:type="spellEnd"/>
      <w:r w:rsidRPr="006C5299">
        <w:rPr>
          <w:rFonts w:ascii="Arial" w:hAnsi="Arial"/>
          <w:sz w:val="24"/>
        </w:rPr>
        <w:t xml:space="preserve">, thus indicating that changes in one of these </w:t>
      </w:r>
      <w:r w:rsidR="00874462">
        <w:rPr>
          <w:rFonts w:ascii="Arial" w:hAnsi="Arial"/>
          <w:sz w:val="24"/>
        </w:rPr>
        <w:t>time-use components</w:t>
      </w:r>
      <w:r w:rsidRPr="006C5299">
        <w:rPr>
          <w:rFonts w:ascii="Arial" w:hAnsi="Arial"/>
          <w:sz w:val="24"/>
        </w:rPr>
        <w:t xml:space="preserve"> will likely result in a change in engagement for the corresponding </w:t>
      </w:r>
      <w:r w:rsidR="00874462">
        <w:rPr>
          <w:rFonts w:ascii="Arial" w:hAnsi="Arial"/>
          <w:sz w:val="24"/>
        </w:rPr>
        <w:t>time-use component</w:t>
      </w:r>
      <w:r w:rsidRPr="006C5299">
        <w:rPr>
          <w:rFonts w:ascii="Arial" w:hAnsi="Arial"/>
          <w:sz w:val="24"/>
        </w:rPr>
        <w:t xml:space="preserve">. The lowest co-dependence existed between </w:t>
      </w:r>
      <w:r w:rsidRPr="006C5299">
        <w:rPr>
          <w:rFonts w:ascii="Arial" w:hAnsi="Arial"/>
          <w:sz w:val="24"/>
          <w:vertAlign w:val="subscript"/>
        </w:rPr>
        <w:t>10</w:t>
      </w:r>
      <w:r w:rsidRPr="006C5299">
        <w:rPr>
          <w:rFonts w:ascii="Arial" w:hAnsi="Arial"/>
          <w:sz w:val="24"/>
        </w:rPr>
        <w:t xml:space="preserve">MVPA and all </w:t>
      </w:r>
      <w:r w:rsidRPr="006B0239">
        <w:rPr>
          <w:rFonts w:ascii="Arial" w:hAnsi="Arial"/>
          <w:sz w:val="24"/>
        </w:rPr>
        <w:t xml:space="preserve">other </w:t>
      </w:r>
      <w:r w:rsidR="00874462">
        <w:rPr>
          <w:rFonts w:ascii="Arial" w:hAnsi="Arial"/>
          <w:sz w:val="24"/>
        </w:rPr>
        <w:t>time-use components</w:t>
      </w:r>
      <w:r w:rsidRPr="006B0239">
        <w:rPr>
          <w:rFonts w:ascii="Arial" w:hAnsi="Arial"/>
          <w:sz w:val="24"/>
        </w:rPr>
        <w:t xml:space="preserve"> (</w:t>
      </w:r>
      <w:r w:rsidR="00874462">
        <w:rPr>
          <w:rFonts w:ascii="Arial" w:hAnsi="Arial"/>
          <w:sz w:val="24"/>
        </w:rPr>
        <w:t>Additional File 1,</w:t>
      </w:r>
      <w:r w:rsidR="00633971">
        <w:rPr>
          <w:rFonts w:ascii="Arial" w:hAnsi="Arial"/>
          <w:sz w:val="24"/>
        </w:rPr>
        <w:t xml:space="preserve"> table 1</w:t>
      </w:r>
      <w:r w:rsidRPr="006B0239">
        <w:rPr>
          <w:rFonts w:ascii="Arial" w:hAnsi="Arial"/>
          <w:sz w:val="24"/>
        </w:rPr>
        <w:t>), indicating</w:t>
      </w:r>
      <w:r w:rsidRPr="006C5299">
        <w:rPr>
          <w:rFonts w:ascii="Arial" w:hAnsi="Arial"/>
          <w:sz w:val="24"/>
        </w:rPr>
        <w:t xml:space="preserve"> that changes in </w:t>
      </w:r>
      <w:r w:rsidRPr="006C5299">
        <w:rPr>
          <w:rFonts w:ascii="Arial" w:hAnsi="Arial"/>
          <w:sz w:val="24"/>
          <w:vertAlign w:val="subscript"/>
        </w:rPr>
        <w:t>10</w:t>
      </w:r>
      <w:r w:rsidRPr="006C5299">
        <w:rPr>
          <w:rFonts w:ascii="Arial" w:hAnsi="Arial"/>
          <w:sz w:val="24"/>
        </w:rPr>
        <w:t xml:space="preserve">MVPA engagement will likely not result in changes in other </w:t>
      </w:r>
      <w:r w:rsidR="00874462">
        <w:rPr>
          <w:rFonts w:ascii="Arial" w:hAnsi="Arial"/>
          <w:sz w:val="24"/>
        </w:rPr>
        <w:t>time-use components</w:t>
      </w:r>
      <w:r w:rsidRPr="006C5299">
        <w:rPr>
          <w:rFonts w:ascii="Arial" w:hAnsi="Arial"/>
          <w:sz w:val="24"/>
        </w:rPr>
        <w:t>.</w:t>
      </w:r>
    </w:p>
    <w:p w:rsidR="001D5840" w:rsidRPr="006C5299" w:rsidRDefault="00AB00B3" w:rsidP="001D584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1D5840" w:rsidRPr="006B0239">
        <w:rPr>
          <w:rFonts w:ascii="Arial" w:hAnsi="Arial" w:cs="Arial"/>
          <w:i/>
          <w:sz w:val="20"/>
          <w:szCs w:val="20"/>
        </w:rPr>
        <w:t xml:space="preserve">Table </w:t>
      </w:r>
      <w:r>
        <w:rPr>
          <w:rFonts w:ascii="Arial" w:hAnsi="Arial" w:cs="Arial"/>
          <w:i/>
          <w:sz w:val="20"/>
          <w:szCs w:val="20"/>
        </w:rPr>
        <w:t>1</w:t>
      </w:r>
      <w:r w:rsidR="001D5840" w:rsidRPr="006B0239">
        <w:rPr>
          <w:rFonts w:ascii="Arial" w:hAnsi="Arial" w:cs="Arial"/>
          <w:i/>
          <w:sz w:val="20"/>
          <w:szCs w:val="20"/>
        </w:rPr>
        <w:t>. Variation</w:t>
      </w:r>
      <w:r w:rsidR="001D5840" w:rsidRPr="006C5299">
        <w:rPr>
          <w:rFonts w:ascii="Arial" w:hAnsi="Arial" w:cs="Arial"/>
          <w:i/>
          <w:sz w:val="20"/>
          <w:szCs w:val="20"/>
        </w:rPr>
        <w:t xml:space="preserve"> matrix between </w:t>
      </w:r>
      <w:r w:rsidR="00874462">
        <w:rPr>
          <w:rFonts w:ascii="Arial" w:hAnsi="Arial" w:cs="Arial"/>
          <w:i/>
          <w:sz w:val="20"/>
          <w:szCs w:val="20"/>
        </w:rPr>
        <w:t>time-use components</w:t>
      </w:r>
      <w:bookmarkStart w:id="0" w:name="_GoBack"/>
      <w:bookmarkEnd w:id="0"/>
      <w:r w:rsidR="001D5840" w:rsidRPr="006C5299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70"/>
        <w:gridCol w:w="968"/>
        <w:gridCol w:w="968"/>
        <w:gridCol w:w="1072"/>
        <w:gridCol w:w="968"/>
        <w:gridCol w:w="1003"/>
        <w:gridCol w:w="1070"/>
      </w:tblGrid>
      <w:tr w:rsidR="001D5840" w:rsidRPr="006C5299" w:rsidTr="003770A6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C5299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99">
              <w:rPr>
                <w:rFonts w:ascii="Arial" w:hAnsi="Arial" w:cs="Arial"/>
                <w:b/>
                <w:sz w:val="20"/>
                <w:szCs w:val="20"/>
              </w:rPr>
              <w:t>Sleep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99">
              <w:rPr>
                <w:rFonts w:ascii="Arial" w:hAnsi="Arial" w:cs="Arial"/>
                <w:b/>
                <w:sz w:val="20"/>
                <w:szCs w:val="20"/>
              </w:rPr>
              <w:t>SB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99">
              <w:rPr>
                <w:rFonts w:ascii="Arial" w:hAnsi="Arial" w:cs="Arial"/>
                <w:b/>
                <w:sz w:val="20"/>
                <w:szCs w:val="20"/>
              </w:rPr>
              <w:t>Standing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99">
              <w:rPr>
                <w:rFonts w:ascii="Arial" w:hAnsi="Arial" w:cs="Arial"/>
                <w:b/>
                <w:sz w:val="20"/>
                <w:szCs w:val="20"/>
              </w:rPr>
              <w:t>LIPA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5299">
              <w:rPr>
                <w:rFonts w:ascii="Arial" w:hAnsi="Arial" w:cs="Arial"/>
                <w:b/>
                <w:sz w:val="20"/>
                <w:szCs w:val="20"/>
              </w:rPr>
              <w:t>sMVPA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9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10</w:t>
            </w:r>
            <w:r w:rsidRPr="006C5299">
              <w:rPr>
                <w:rFonts w:ascii="Arial" w:hAnsi="Arial" w:cs="Arial"/>
                <w:b/>
                <w:sz w:val="20"/>
                <w:szCs w:val="20"/>
              </w:rPr>
              <w:t>MVPA</w:t>
            </w:r>
          </w:p>
        </w:tc>
      </w:tr>
      <w:tr w:rsidR="001D5840" w:rsidRPr="006C5299" w:rsidTr="003770A6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Sleep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1.88</w:t>
            </w:r>
          </w:p>
        </w:tc>
      </w:tr>
      <w:tr w:rsidR="001D5840" w:rsidRPr="006C5299" w:rsidTr="003770A6">
        <w:trPr>
          <w:trHeight w:val="288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</w:tr>
      <w:tr w:rsidR="001D5840" w:rsidRPr="006C5299" w:rsidTr="003770A6">
        <w:trPr>
          <w:trHeight w:val="288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Standing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</w:tr>
      <w:tr w:rsidR="001D5840" w:rsidRPr="006C5299" w:rsidTr="003770A6">
        <w:trPr>
          <w:trHeight w:val="288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LIPA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1.85</w:t>
            </w:r>
          </w:p>
        </w:tc>
      </w:tr>
      <w:tr w:rsidR="001D5840" w:rsidRPr="006C5299" w:rsidTr="003770A6">
        <w:trPr>
          <w:trHeight w:val="288"/>
          <w:jc w:val="center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299">
              <w:rPr>
                <w:rFonts w:ascii="Arial" w:hAnsi="Arial" w:cs="Arial"/>
                <w:sz w:val="20"/>
                <w:szCs w:val="20"/>
              </w:rPr>
              <w:t>sMVPA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840" w:rsidRPr="006C5299" w:rsidRDefault="001D5840" w:rsidP="00377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99"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</w:tr>
    </w:tbl>
    <w:p w:rsidR="00AC16E9" w:rsidRDefault="00AC16E9"/>
    <w:sectPr w:rsidR="00AC1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40"/>
    <w:rsid w:val="001D5840"/>
    <w:rsid w:val="00633971"/>
    <w:rsid w:val="00874462"/>
    <w:rsid w:val="00AB00B3"/>
    <w:rsid w:val="00AC16E9"/>
    <w:rsid w:val="00C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2062"/>
  <w15:chartTrackingRefBased/>
  <w15:docId w15:val="{D55BD6B6-3E2F-4411-A501-4212713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8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1D5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Ryan</dc:creator>
  <cp:keywords/>
  <dc:description/>
  <cp:lastModifiedBy>Declan Ryan</cp:lastModifiedBy>
  <cp:revision>5</cp:revision>
  <dcterms:created xsi:type="dcterms:W3CDTF">2019-08-20T09:59:00Z</dcterms:created>
  <dcterms:modified xsi:type="dcterms:W3CDTF">2019-09-20T12:03:00Z</dcterms:modified>
</cp:coreProperties>
</file>