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5C" w:rsidRPr="00CC3415" w:rsidRDefault="00E93F5C" w:rsidP="00E93F5C">
      <w:pPr>
        <w:spacing w:after="120"/>
        <w:ind w:right="-61"/>
        <w:rPr>
          <w:b/>
          <w:color w:val="000000"/>
          <w:szCs w:val="28"/>
        </w:rPr>
      </w:pPr>
      <w:r w:rsidRPr="00CC3415">
        <w:rPr>
          <w:b/>
          <w:color w:val="000000"/>
          <w:szCs w:val="28"/>
        </w:rPr>
        <w:t xml:space="preserve">Appendix V: </w:t>
      </w:r>
      <w:r>
        <w:rPr>
          <w:b/>
          <w:color w:val="000000"/>
          <w:szCs w:val="28"/>
        </w:rPr>
        <w:t xml:space="preserve">Checklists to observe quality of care </w:t>
      </w:r>
      <w:r w:rsidRPr="00CC3415">
        <w:rPr>
          <w:b/>
          <w:color w:val="000000"/>
          <w:szCs w:val="28"/>
        </w:rPr>
        <w:t xml:space="preserve">of </w:t>
      </w:r>
      <w:r w:rsidR="00C21BAA">
        <w:rPr>
          <w:b/>
          <w:color w:val="000000"/>
          <w:szCs w:val="28"/>
        </w:rPr>
        <w:t>MNH</w:t>
      </w:r>
      <w:r>
        <w:rPr>
          <w:b/>
          <w:color w:val="000000"/>
          <w:szCs w:val="28"/>
        </w:rPr>
        <w:t xml:space="preserve"> </w:t>
      </w:r>
      <w:r w:rsidRPr="00CC3415">
        <w:rPr>
          <w:b/>
          <w:color w:val="000000"/>
          <w:szCs w:val="28"/>
        </w:rPr>
        <w:t>Cases attending the Health Facility</w:t>
      </w:r>
    </w:p>
    <w:p w:rsidR="00E93F5C" w:rsidRPr="002B726D" w:rsidRDefault="00E93F5C" w:rsidP="00E93F5C">
      <w:pPr>
        <w:ind w:right="-61"/>
        <w:jc w:val="center"/>
        <w:rPr>
          <w:b/>
          <w:bCs/>
          <w:color w:val="000000"/>
        </w:rPr>
      </w:pPr>
      <w:r w:rsidRPr="002B726D">
        <w:rPr>
          <w:b/>
          <w:bCs/>
          <w:color w:val="000000"/>
        </w:rPr>
        <w:t>International Centre for Diarrhoeal Disease Research, Bangladesh (icddr</w:t>
      </w:r>
      <w:proofErr w:type="gramStart"/>
      <w:r w:rsidRPr="002B726D">
        <w:rPr>
          <w:b/>
          <w:bCs/>
          <w:color w:val="000000"/>
        </w:rPr>
        <w:t>,b</w:t>
      </w:r>
      <w:proofErr w:type="gramEnd"/>
      <w:r w:rsidRPr="002B726D">
        <w:rPr>
          <w:b/>
          <w:bCs/>
          <w:color w:val="000000"/>
        </w:rPr>
        <w:t>)</w:t>
      </w:r>
    </w:p>
    <w:p w:rsidR="00E93F5C" w:rsidRPr="002B726D" w:rsidRDefault="00E93F5C" w:rsidP="00E93F5C">
      <w:pPr>
        <w:ind w:right="-61"/>
        <w:jc w:val="center"/>
        <w:rPr>
          <w:b/>
          <w:bCs/>
          <w:color w:val="000000"/>
        </w:rPr>
      </w:pPr>
    </w:p>
    <w:p w:rsidR="00E93F5C" w:rsidRPr="00CA03D2" w:rsidRDefault="00E93F5C" w:rsidP="00E93F5C">
      <w:pPr>
        <w:shd w:val="clear" w:color="auto" w:fill="FFFFFF"/>
        <w:spacing w:line="276" w:lineRule="auto"/>
        <w:ind w:right="-61"/>
        <w:jc w:val="center"/>
        <w:rPr>
          <w:b/>
          <w:color w:val="000000"/>
        </w:rPr>
      </w:pPr>
    </w:p>
    <w:p w:rsidR="007D41BB" w:rsidRDefault="007D41BB" w:rsidP="007D41BB">
      <w:pPr>
        <w:ind w:right="-61"/>
        <w:jc w:val="center"/>
        <w:rPr>
          <w:rFonts w:ascii="Calibri" w:hAnsi="Calibri"/>
          <w:b/>
          <w:sz w:val="28"/>
          <w:szCs w:val="28"/>
        </w:rPr>
      </w:pPr>
      <w:r w:rsidRPr="002B726D">
        <w:rPr>
          <w:rFonts w:ascii="Calibri" w:hAnsi="Calibri"/>
          <w:b/>
          <w:caps/>
          <w:sz w:val="28"/>
          <w:szCs w:val="28"/>
        </w:rPr>
        <w:t xml:space="preserve">AREA 5: </w:t>
      </w:r>
      <w:r w:rsidRPr="002B726D">
        <w:rPr>
          <w:rFonts w:ascii="Calibri" w:hAnsi="Calibri"/>
          <w:b/>
          <w:sz w:val="28"/>
          <w:szCs w:val="28"/>
        </w:rPr>
        <w:t>SICK NEWBORN CARE</w:t>
      </w:r>
    </w:p>
    <w:p w:rsidR="00D72528" w:rsidRPr="007D41BB" w:rsidRDefault="00D72528" w:rsidP="007D41BB">
      <w:pPr>
        <w:ind w:right="-61"/>
        <w:jc w:val="center"/>
        <w:rPr>
          <w:rFonts w:ascii="Calibri" w:hAnsi="Calibri"/>
          <w:b/>
          <w:sz w:val="28"/>
          <w:szCs w:val="28"/>
        </w:rPr>
      </w:pPr>
    </w:p>
    <w:p w:rsidR="00E93F5C" w:rsidRPr="00D12303" w:rsidRDefault="00E93F5C" w:rsidP="00E93F5C">
      <w:pPr>
        <w:rPr>
          <w:b/>
          <w:color w:val="000000"/>
        </w:rPr>
      </w:pPr>
      <w:r w:rsidRPr="00D12303">
        <w:rPr>
          <w:b/>
          <w:color w:val="000000"/>
        </w:rPr>
        <w:t>Facility Name: ______________________________</w:t>
      </w:r>
      <w:r>
        <w:rPr>
          <w:b/>
          <w:color w:val="000000"/>
        </w:rPr>
        <w:t xml:space="preserve">_______                    </w:t>
      </w:r>
      <w:r w:rsidRPr="00D12303">
        <w:rPr>
          <w:b/>
          <w:color w:val="000000"/>
        </w:rPr>
        <w:t>Facility Type: _____________________</w:t>
      </w:r>
      <w:r>
        <w:rPr>
          <w:b/>
          <w:color w:val="000000"/>
        </w:rPr>
        <w:t>_________</w:t>
      </w:r>
    </w:p>
    <w:p w:rsidR="00E93F5C" w:rsidRDefault="00E93F5C" w:rsidP="00E93F5C">
      <w:pPr>
        <w:rPr>
          <w:b/>
          <w:color w:val="000000"/>
        </w:rPr>
      </w:pPr>
    </w:p>
    <w:p w:rsidR="00E93F5C" w:rsidRPr="00D12303" w:rsidRDefault="00E93F5C" w:rsidP="00E93F5C">
      <w:pPr>
        <w:rPr>
          <w:b/>
          <w:color w:val="000000"/>
        </w:rPr>
      </w:pPr>
      <w:r w:rsidRPr="00D12303">
        <w:rPr>
          <w:b/>
          <w:color w:val="000000"/>
        </w:rPr>
        <w:t>District: ____________</w:t>
      </w:r>
      <w:r>
        <w:rPr>
          <w:b/>
          <w:color w:val="000000"/>
        </w:rPr>
        <w:t>_____________________</w:t>
      </w:r>
      <w:r>
        <w:rPr>
          <w:b/>
          <w:color w:val="000000"/>
        </w:rPr>
        <w:tab/>
        <w:t xml:space="preserve">                                   Upazilla: ___________</w:t>
      </w:r>
      <w:r w:rsidRPr="00D12303">
        <w:rPr>
          <w:b/>
          <w:color w:val="000000"/>
        </w:rPr>
        <w:t>______</w:t>
      </w:r>
      <w:r>
        <w:rPr>
          <w:b/>
          <w:color w:val="000000"/>
        </w:rPr>
        <w:t>____</w:t>
      </w:r>
      <w:r w:rsidRPr="00D12303">
        <w:rPr>
          <w:b/>
          <w:color w:val="000000"/>
        </w:rPr>
        <w:t xml:space="preserve"> </w:t>
      </w:r>
    </w:p>
    <w:p w:rsidR="00E93F5C" w:rsidRDefault="00E93F5C" w:rsidP="00E93F5C">
      <w:pPr>
        <w:rPr>
          <w:b/>
          <w:color w:val="000000"/>
        </w:rPr>
      </w:pPr>
    </w:p>
    <w:p w:rsidR="00E93F5C" w:rsidRPr="00D12303" w:rsidRDefault="00E93F5C" w:rsidP="00E93F5C">
      <w:pPr>
        <w:rPr>
          <w:color w:val="000000"/>
        </w:rPr>
      </w:pPr>
      <w:r w:rsidRPr="00D12303">
        <w:rPr>
          <w:b/>
          <w:color w:val="000000"/>
        </w:rPr>
        <w:t xml:space="preserve">UFI of the facility: </w:t>
      </w:r>
      <w:r w:rsidRPr="00D12303">
        <w:rPr>
          <w:color w:val="000000"/>
        </w:rPr>
        <w:t>|___|___|___|___|___|___|___|___|</w:t>
      </w:r>
      <w:r w:rsidRPr="00D12303">
        <w:rPr>
          <w:color w:val="000000"/>
        </w:rPr>
        <w:tab/>
      </w:r>
      <w:r w:rsidRPr="00D12303">
        <w:rPr>
          <w:color w:val="000000"/>
        </w:rPr>
        <w:tab/>
      </w:r>
    </w:p>
    <w:p w:rsidR="007D41BB" w:rsidRDefault="007D41BB" w:rsidP="007D41BB">
      <w:pPr>
        <w:rPr>
          <w:b/>
          <w:color w:val="000000"/>
        </w:rPr>
      </w:pPr>
    </w:p>
    <w:p w:rsidR="007D41BB" w:rsidRDefault="007D41BB" w:rsidP="007D41BB">
      <w:pPr>
        <w:rPr>
          <w:b/>
          <w:color w:val="000000"/>
        </w:rPr>
      </w:pPr>
      <w:r w:rsidRPr="00D12303">
        <w:rPr>
          <w:b/>
          <w:color w:val="000000"/>
        </w:rPr>
        <w:t>Place of observation: ____________________________________</w:t>
      </w:r>
    </w:p>
    <w:p w:rsidR="007D41BB" w:rsidRDefault="007D41BB" w:rsidP="007D41BB">
      <w:pPr>
        <w:jc w:val="both"/>
        <w:rPr>
          <w:b/>
          <w:color w:val="000000"/>
          <w:sz w:val="20"/>
        </w:rPr>
      </w:pPr>
    </w:p>
    <w:p w:rsidR="007D41BB" w:rsidRDefault="007D41BB" w:rsidP="007D41BB">
      <w:pPr>
        <w:jc w:val="both"/>
        <w:rPr>
          <w:color w:val="000000"/>
          <w:sz w:val="20"/>
        </w:rPr>
      </w:pPr>
      <w:r w:rsidRPr="003A139C">
        <w:rPr>
          <w:b/>
          <w:color w:val="000000"/>
          <w:sz w:val="20"/>
        </w:rPr>
        <w:t>Code list:</w:t>
      </w:r>
      <w:r w:rsidRPr="00502ADB">
        <w:rPr>
          <w:color w:val="000000"/>
          <w:sz w:val="20"/>
        </w:rPr>
        <w:t xml:space="preserve"> 01= OPD/EPI room, 02=Ward/Cabin, 03=ANC room, 04=Labor/Delivery room,</w:t>
      </w:r>
      <w:r>
        <w:rPr>
          <w:color w:val="000000"/>
          <w:sz w:val="20"/>
        </w:rPr>
        <w:t xml:space="preserve"> </w:t>
      </w:r>
      <w:r w:rsidRPr="00502ADB">
        <w:rPr>
          <w:color w:val="000000"/>
          <w:sz w:val="20"/>
        </w:rPr>
        <w:t>05=OT,</w:t>
      </w:r>
      <w:r>
        <w:rPr>
          <w:color w:val="000000"/>
          <w:sz w:val="20"/>
        </w:rPr>
        <w:t xml:space="preserve"> </w:t>
      </w:r>
    </w:p>
    <w:p w:rsidR="007D41BB" w:rsidRPr="00D12303" w:rsidRDefault="007D41BB" w:rsidP="007D41BB">
      <w:pPr>
        <w:jc w:val="both"/>
        <w:rPr>
          <w:color w:val="000000"/>
        </w:rPr>
      </w:pPr>
      <w:r w:rsidRPr="00502ADB">
        <w:rPr>
          <w:color w:val="000000"/>
          <w:sz w:val="20"/>
        </w:rPr>
        <w:t>06=Nurse/ SACMO/CHCP Room,</w:t>
      </w:r>
      <w:r>
        <w:rPr>
          <w:color w:val="000000"/>
          <w:sz w:val="20"/>
        </w:rPr>
        <w:t xml:space="preserve"> </w:t>
      </w:r>
      <w:r w:rsidRPr="00502ADB">
        <w:rPr>
          <w:color w:val="000000"/>
          <w:sz w:val="20"/>
        </w:rPr>
        <w:t xml:space="preserve">07= </w:t>
      </w:r>
      <w:proofErr w:type="gramStart"/>
      <w:r w:rsidRPr="00502ADB">
        <w:rPr>
          <w:color w:val="000000"/>
          <w:sz w:val="20"/>
        </w:rPr>
        <w:t>Oth</w:t>
      </w:r>
      <w:r>
        <w:rPr>
          <w:color w:val="000000"/>
          <w:sz w:val="20"/>
        </w:rPr>
        <w:t>ers</w:t>
      </w:r>
      <w:proofErr w:type="gramEnd"/>
      <w:r>
        <w:rPr>
          <w:color w:val="000000"/>
          <w:sz w:val="20"/>
        </w:rPr>
        <w:t xml:space="preserve"> (specify_______________________________</w:t>
      </w:r>
      <w:r w:rsidRPr="00502ADB">
        <w:rPr>
          <w:color w:val="000000"/>
          <w:sz w:val="20"/>
        </w:rPr>
        <w:t>)</w:t>
      </w:r>
    </w:p>
    <w:p w:rsidR="007D41BB" w:rsidRDefault="007D41BB" w:rsidP="007D41BB">
      <w:pPr>
        <w:tabs>
          <w:tab w:val="left" w:pos="2861"/>
        </w:tabs>
        <w:rPr>
          <w:rFonts w:ascii="Calibri" w:hAnsi="Calibri"/>
          <w:b/>
          <w:sz w:val="22"/>
          <w:szCs w:val="22"/>
        </w:rPr>
      </w:pPr>
    </w:p>
    <w:p w:rsidR="007D41BB" w:rsidRDefault="007D41BB" w:rsidP="007D41BB">
      <w:pPr>
        <w:tabs>
          <w:tab w:val="left" w:pos="2861"/>
        </w:tabs>
        <w:spacing w:line="360" w:lineRule="auto"/>
        <w:rPr>
          <w:rFonts w:ascii="Calibri" w:hAnsi="Calibri"/>
          <w:b/>
          <w:bCs/>
          <w:sz w:val="22"/>
          <w:szCs w:val="22"/>
        </w:rPr>
      </w:pPr>
      <w:r w:rsidRPr="002B726D">
        <w:rPr>
          <w:rFonts w:ascii="Calibri" w:hAnsi="Calibri"/>
          <w:b/>
          <w:sz w:val="22"/>
          <w:szCs w:val="22"/>
        </w:rPr>
        <w:t>A</w:t>
      </w:r>
      <w:r w:rsidR="00582038">
        <w:rPr>
          <w:rFonts w:ascii="Calibri" w:hAnsi="Calibri"/>
          <w:b/>
          <w:sz w:val="22"/>
          <w:szCs w:val="22"/>
        </w:rPr>
        <w:t xml:space="preserve">ssessment </w:t>
      </w:r>
      <w:r w:rsidRPr="002B726D">
        <w:rPr>
          <w:rFonts w:ascii="Calibri" w:hAnsi="Calibri"/>
          <w:b/>
          <w:sz w:val="22"/>
          <w:szCs w:val="22"/>
        </w:rPr>
        <w:t>T</w:t>
      </w:r>
      <w:r w:rsidR="00582038">
        <w:rPr>
          <w:rFonts w:ascii="Calibri" w:hAnsi="Calibri"/>
          <w:b/>
          <w:sz w:val="22"/>
          <w:szCs w:val="22"/>
        </w:rPr>
        <w:t>ype</w:t>
      </w:r>
      <w:r w:rsidRPr="002B726D">
        <w:rPr>
          <w:rFonts w:ascii="Calibri" w:hAnsi="Calibri"/>
          <w:b/>
          <w:sz w:val="22"/>
          <w:szCs w:val="22"/>
        </w:rPr>
        <w:t xml:space="preserve">: </w:t>
      </w:r>
      <w:r w:rsidRPr="003B649A">
        <w:rPr>
          <w:rFonts w:ascii="Calibri" w:hAnsi="Calibri"/>
          <w:bCs/>
          <w:sz w:val="22"/>
          <w:szCs w:val="22"/>
        </w:rPr>
        <w:t xml:space="preserve">(BASELINE </w:t>
      </w:r>
      <w:r w:rsidRPr="003B649A">
        <w:rPr>
          <w:rFonts w:ascii="Calibri" w:hAnsi="Calibri"/>
          <w:bCs/>
          <w:sz w:val="22"/>
          <w:szCs w:val="22"/>
        </w:rPr>
        <w:sym w:font="Wingdings" w:char="00A8"/>
      </w:r>
      <w:r w:rsidRPr="003B649A">
        <w:rPr>
          <w:rFonts w:ascii="Calibri" w:hAnsi="Calibri"/>
          <w:bCs/>
          <w:sz w:val="22"/>
          <w:szCs w:val="22"/>
        </w:rPr>
        <w:t>/PERIODIC</w:t>
      </w:r>
      <w:r w:rsidRPr="003B649A">
        <w:rPr>
          <w:rFonts w:ascii="Calibri" w:hAnsi="Calibri"/>
          <w:bCs/>
          <w:sz w:val="22"/>
          <w:szCs w:val="22"/>
        </w:rPr>
        <w:sym w:font="Wingdings" w:char="00A8"/>
      </w:r>
      <w:r w:rsidRPr="003B649A">
        <w:rPr>
          <w:rFonts w:ascii="Calibri" w:hAnsi="Calibri"/>
          <w:bCs/>
          <w:sz w:val="22"/>
          <w:szCs w:val="22"/>
        </w:rPr>
        <w:t>)</w:t>
      </w:r>
      <w:r w:rsidRPr="00675B47">
        <w:rPr>
          <w:rFonts w:ascii="Calibri" w:hAnsi="Calibri"/>
          <w:b/>
          <w:bCs/>
          <w:sz w:val="22"/>
          <w:szCs w:val="22"/>
        </w:rPr>
        <w:t xml:space="preserve"> </w:t>
      </w:r>
    </w:p>
    <w:p w:rsidR="007D41BB" w:rsidRPr="00675B47" w:rsidRDefault="007D41BB" w:rsidP="007D41BB">
      <w:pPr>
        <w:tabs>
          <w:tab w:val="left" w:pos="2861"/>
        </w:tabs>
        <w:spacing w:line="360" w:lineRule="auto"/>
        <w:rPr>
          <w:rFonts w:ascii="Calibri" w:hAnsi="Calibri"/>
          <w:b/>
          <w:bCs/>
          <w:sz w:val="22"/>
          <w:szCs w:val="22"/>
        </w:rPr>
      </w:pPr>
      <w:r>
        <w:rPr>
          <w:rFonts w:ascii="Calibri" w:hAnsi="Calibri"/>
          <w:b/>
          <w:bCs/>
          <w:sz w:val="22"/>
          <w:szCs w:val="22"/>
        </w:rPr>
        <w:t xml:space="preserve">Phase of Data collection: </w:t>
      </w:r>
      <w:r w:rsidRPr="003B649A">
        <w:rPr>
          <w:rFonts w:ascii="Calibri" w:hAnsi="Calibri"/>
          <w:bCs/>
          <w:sz w:val="22"/>
          <w:szCs w:val="22"/>
        </w:rPr>
        <w:t xml:space="preserve">Phase I </w:t>
      </w:r>
      <w:r w:rsidRPr="003B649A">
        <w:rPr>
          <w:rFonts w:ascii="Calibri" w:hAnsi="Calibri"/>
          <w:bCs/>
          <w:sz w:val="22"/>
          <w:szCs w:val="22"/>
        </w:rPr>
        <w:sym w:font="Wingdings" w:char="00A8"/>
      </w:r>
      <w:r w:rsidRPr="003B649A">
        <w:rPr>
          <w:rFonts w:ascii="Calibri" w:hAnsi="Calibri"/>
          <w:bCs/>
          <w:sz w:val="22"/>
          <w:szCs w:val="22"/>
        </w:rPr>
        <w:t xml:space="preserve">/Phase II </w:t>
      </w:r>
      <w:r w:rsidRPr="003B649A">
        <w:rPr>
          <w:rFonts w:ascii="Calibri" w:hAnsi="Calibri"/>
          <w:bCs/>
          <w:sz w:val="22"/>
          <w:szCs w:val="22"/>
        </w:rPr>
        <w:sym w:font="Wingdings" w:char="00A8"/>
      </w:r>
      <w:r w:rsidRPr="003B649A">
        <w:rPr>
          <w:rFonts w:ascii="Calibri" w:hAnsi="Calibri"/>
          <w:bCs/>
          <w:sz w:val="22"/>
          <w:szCs w:val="22"/>
        </w:rPr>
        <w:t xml:space="preserve">/Phase III </w:t>
      </w:r>
      <w:r w:rsidRPr="003B649A">
        <w:rPr>
          <w:rFonts w:ascii="Calibri" w:hAnsi="Calibri"/>
          <w:bCs/>
          <w:sz w:val="22"/>
          <w:szCs w:val="22"/>
        </w:rPr>
        <w:sym w:font="Wingdings" w:char="00A8"/>
      </w:r>
    </w:p>
    <w:p w:rsidR="007D41BB" w:rsidRDefault="007D41BB" w:rsidP="007D41BB">
      <w:pPr>
        <w:tabs>
          <w:tab w:val="left" w:pos="2861"/>
        </w:tabs>
        <w:rPr>
          <w:b/>
          <w:color w:val="000000"/>
        </w:rPr>
      </w:pPr>
    </w:p>
    <w:p w:rsidR="007D41BB" w:rsidRPr="00D12303" w:rsidRDefault="007D41BB" w:rsidP="007D41BB">
      <w:pPr>
        <w:tabs>
          <w:tab w:val="left" w:pos="2861"/>
        </w:tabs>
        <w:rPr>
          <w:color w:val="000000"/>
        </w:rPr>
      </w:pPr>
      <w:r w:rsidRPr="00D12303">
        <w:rPr>
          <w:b/>
          <w:color w:val="000000"/>
        </w:rPr>
        <w:t>Name of the Observer</w:t>
      </w:r>
      <w:r w:rsidRPr="00D12303">
        <w:rPr>
          <w:color w:val="000000"/>
        </w:rPr>
        <w:t xml:space="preserve"> ___________________________________</w:t>
      </w:r>
      <w:r w:rsidRPr="00D12303">
        <w:rPr>
          <w:color w:val="000000"/>
        </w:rPr>
        <w:tab/>
      </w:r>
    </w:p>
    <w:p w:rsidR="007D41BB" w:rsidRDefault="007D41BB" w:rsidP="007D41BB">
      <w:pPr>
        <w:jc w:val="both"/>
        <w:rPr>
          <w:b/>
          <w:color w:val="000000"/>
          <w:sz w:val="20"/>
        </w:rPr>
      </w:pPr>
      <w:r>
        <w:rPr>
          <w:b/>
          <w:color w:val="000000"/>
          <w:sz w:val="20"/>
        </w:rPr>
        <w:t xml:space="preserve"> </w:t>
      </w:r>
    </w:p>
    <w:p w:rsidR="007D41BB" w:rsidRDefault="007D41BB" w:rsidP="007D41BB">
      <w:pPr>
        <w:rPr>
          <w:b/>
          <w:color w:val="000000"/>
        </w:rPr>
      </w:pPr>
    </w:p>
    <w:p w:rsidR="007D41BB" w:rsidRPr="00D12303" w:rsidRDefault="007D41BB" w:rsidP="007D41BB">
      <w:pPr>
        <w:rPr>
          <w:color w:val="000000"/>
        </w:rPr>
      </w:pPr>
      <w:r w:rsidRPr="00D12303">
        <w:rPr>
          <w:b/>
          <w:color w:val="000000"/>
        </w:rPr>
        <w:t xml:space="preserve">Case no: </w:t>
      </w:r>
      <w:r w:rsidRPr="00D12303">
        <w:rPr>
          <w:color w:val="000000"/>
        </w:rPr>
        <w:t>|___|___|</w:t>
      </w:r>
      <w:r w:rsidRPr="00D12303">
        <w:rPr>
          <w:b/>
          <w:color w:val="000000"/>
        </w:rPr>
        <w:tab/>
      </w:r>
      <w:r w:rsidRPr="00D12303">
        <w:rPr>
          <w:b/>
          <w:color w:val="000000"/>
        </w:rPr>
        <w:tab/>
        <w:t xml:space="preserve">Patient no: </w:t>
      </w:r>
      <w:r w:rsidRPr="00D12303">
        <w:rPr>
          <w:color w:val="000000"/>
        </w:rPr>
        <w:t>|___|___|___|___|</w:t>
      </w:r>
    </w:p>
    <w:p w:rsidR="007D41BB" w:rsidRDefault="007D41BB" w:rsidP="007D41BB">
      <w:pPr>
        <w:rPr>
          <w:b/>
          <w:color w:val="000000"/>
        </w:rPr>
      </w:pPr>
    </w:p>
    <w:p w:rsidR="007D41BB" w:rsidRDefault="007D41BB" w:rsidP="007D41BB">
      <w:pPr>
        <w:rPr>
          <w:b/>
          <w:color w:val="000000"/>
        </w:rPr>
      </w:pPr>
    </w:p>
    <w:p w:rsidR="007D41BB" w:rsidRPr="00DE0328" w:rsidRDefault="007D41BB" w:rsidP="007D41BB">
      <w:pPr>
        <w:rPr>
          <w:b/>
          <w:color w:val="000000"/>
        </w:rPr>
      </w:pPr>
      <w:r w:rsidRPr="00D12303">
        <w:rPr>
          <w:b/>
          <w:color w:val="000000"/>
        </w:rPr>
        <w:t xml:space="preserve">Date: </w:t>
      </w:r>
      <w:r>
        <w:rPr>
          <w:color w:val="000000"/>
        </w:rPr>
        <w:t>___/___/2014</w:t>
      </w:r>
      <w:r w:rsidRPr="00D12303">
        <w:rPr>
          <w:color w:val="000000"/>
        </w:rPr>
        <w:tab/>
      </w:r>
      <w:r w:rsidRPr="00D12303">
        <w:rPr>
          <w:color w:val="000000"/>
        </w:rPr>
        <w:tab/>
      </w:r>
      <w:r>
        <w:rPr>
          <w:b/>
          <w:color w:val="000000"/>
        </w:rPr>
        <w:tab/>
      </w:r>
      <w:r w:rsidRPr="00D12303">
        <w:rPr>
          <w:b/>
          <w:color w:val="000000"/>
        </w:rPr>
        <w:t>Observation Start Time: |___||___|:|___||___|</w:t>
      </w:r>
    </w:p>
    <w:p w:rsidR="0089202E" w:rsidRDefault="0089202E" w:rsidP="0089202E">
      <w:pPr>
        <w:tabs>
          <w:tab w:val="left" w:pos="2861"/>
        </w:tabs>
        <w:jc w:val="center"/>
        <w:rPr>
          <w:b/>
          <w:color w:val="000000"/>
          <w:sz w:val="20"/>
        </w:rPr>
      </w:pPr>
    </w:p>
    <w:p w:rsidR="00350D26" w:rsidRDefault="00350D26">
      <w:pPr>
        <w:spacing w:after="200" w:line="276" w:lineRule="auto"/>
        <w:rPr>
          <w:b/>
          <w:color w:val="000000"/>
          <w:sz w:val="20"/>
        </w:rPr>
      </w:pPr>
      <w:r>
        <w:rPr>
          <w:b/>
          <w:color w:val="000000"/>
          <w:sz w:val="20"/>
        </w:rPr>
        <w:br w:type="page"/>
      </w:r>
    </w:p>
    <w:p w:rsidR="0089202E" w:rsidRPr="002B726D" w:rsidRDefault="0089202E" w:rsidP="0089202E">
      <w:pPr>
        <w:tabs>
          <w:tab w:val="left" w:pos="2861"/>
        </w:tabs>
        <w:jc w:val="center"/>
        <w:rPr>
          <w:color w:val="000000"/>
          <w:sz w:val="20"/>
        </w:rPr>
      </w:pPr>
      <w:r w:rsidRPr="002B726D">
        <w:rPr>
          <w:b/>
          <w:color w:val="000000"/>
          <w:sz w:val="20"/>
        </w:rPr>
        <w:lastRenderedPageBreak/>
        <w:t>Operational definition:</w:t>
      </w:r>
    </w:p>
    <w:p w:rsidR="0089202E" w:rsidRPr="002B726D" w:rsidRDefault="0089202E" w:rsidP="0089202E">
      <w:pPr>
        <w:tabs>
          <w:tab w:val="left" w:leader="underscore" w:pos="4950"/>
          <w:tab w:val="left" w:pos="11520"/>
          <w:tab w:val="right" w:leader="underscore" w:pos="14640"/>
        </w:tabs>
        <w:ind w:right="-61"/>
        <w:jc w:val="both"/>
        <w:rPr>
          <w:rFonts w:ascii="Calibri" w:hAnsi="Calibri"/>
          <w:b/>
          <w:sz w:val="22"/>
          <w:szCs w:val="22"/>
        </w:rPr>
      </w:pPr>
    </w:p>
    <w:p w:rsidR="0089202E" w:rsidRPr="002B726D" w:rsidRDefault="0089202E" w:rsidP="0089202E">
      <w:pPr>
        <w:pStyle w:val="ListParagraph"/>
        <w:numPr>
          <w:ilvl w:val="0"/>
          <w:numId w:val="3"/>
        </w:numPr>
        <w:spacing w:after="200"/>
        <w:rPr>
          <w:rFonts w:ascii="Bookman Old Style" w:hAnsi="Bookman Old Style"/>
          <w:bCs/>
          <w:sz w:val="22"/>
          <w:szCs w:val="20"/>
        </w:rPr>
      </w:pPr>
      <w:r w:rsidRPr="002B726D">
        <w:rPr>
          <w:rFonts w:ascii="Bookman Old Style" w:hAnsi="Bookman Old Style"/>
          <w:b/>
          <w:bCs/>
          <w:sz w:val="22"/>
          <w:szCs w:val="20"/>
        </w:rPr>
        <w:t>Done</w:t>
      </w:r>
      <w:r w:rsidRPr="002B726D">
        <w:rPr>
          <w:rFonts w:ascii="Bookman Old Style" w:hAnsi="Bookman Old Style"/>
          <w:bCs/>
          <w:sz w:val="22"/>
          <w:szCs w:val="20"/>
        </w:rPr>
        <w:t>: Performs the step or task according to the standard procedure or guidelines.</w:t>
      </w:r>
    </w:p>
    <w:p w:rsidR="0089202E" w:rsidRPr="002B726D" w:rsidRDefault="0089202E" w:rsidP="0089202E">
      <w:pPr>
        <w:pStyle w:val="ListParagraph"/>
        <w:numPr>
          <w:ilvl w:val="0"/>
          <w:numId w:val="3"/>
        </w:numPr>
        <w:spacing w:after="200"/>
        <w:rPr>
          <w:rFonts w:ascii="Bookman Old Style" w:hAnsi="Bookman Old Style"/>
          <w:bCs/>
          <w:sz w:val="22"/>
          <w:szCs w:val="20"/>
        </w:rPr>
      </w:pPr>
      <w:r w:rsidRPr="002B726D">
        <w:rPr>
          <w:rFonts w:ascii="Bookman Old Style" w:hAnsi="Bookman Old Style"/>
          <w:b/>
          <w:bCs/>
          <w:sz w:val="22"/>
          <w:szCs w:val="20"/>
        </w:rPr>
        <w:t>Not done:</w:t>
      </w:r>
      <w:r w:rsidRPr="002B726D">
        <w:rPr>
          <w:rFonts w:ascii="Bookman Old Style" w:hAnsi="Bookman Old Style"/>
          <w:bCs/>
          <w:sz w:val="22"/>
          <w:szCs w:val="20"/>
        </w:rPr>
        <w:t xml:space="preserve"> Unable to perform the step or task according to the standard procedure or guidelines.</w:t>
      </w:r>
    </w:p>
    <w:p w:rsidR="0089202E" w:rsidRPr="002B726D" w:rsidRDefault="0089202E" w:rsidP="0089202E">
      <w:pPr>
        <w:pStyle w:val="ListParagraph"/>
        <w:numPr>
          <w:ilvl w:val="0"/>
          <w:numId w:val="3"/>
        </w:numPr>
        <w:spacing w:after="200"/>
        <w:rPr>
          <w:rFonts w:ascii="Bookman Old Style" w:hAnsi="Bookman Old Style"/>
          <w:bCs/>
          <w:sz w:val="22"/>
          <w:szCs w:val="20"/>
        </w:rPr>
      </w:pPr>
      <w:r w:rsidRPr="002B726D">
        <w:rPr>
          <w:rFonts w:ascii="Bookman Old Style" w:hAnsi="Bookman Old Style"/>
          <w:b/>
          <w:bCs/>
          <w:sz w:val="22"/>
          <w:szCs w:val="20"/>
        </w:rPr>
        <w:t>Not applicable</w:t>
      </w:r>
      <w:r w:rsidRPr="002B726D">
        <w:rPr>
          <w:rFonts w:ascii="Bookman Old Style" w:hAnsi="Bookman Old Style"/>
          <w:bCs/>
          <w:sz w:val="22"/>
          <w:szCs w:val="20"/>
        </w:rPr>
        <w:t>: Step or task not applicable for that particular patient during evaluation by observer.</w:t>
      </w:r>
    </w:p>
    <w:p w:rsidR="0089202E" w:rsidRPr="002B726D" w:rsidRDefault="0089202E" w:rsidP="0089202E">
      <w:pPr>
        <w:ind w:right="-61"/>
        <w:jc w:val="both"/>
        <w:rPr>
          <w:rFonts w:ascii="Calibri" w:hAnsi="Calibri"/>
          <w:b/>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8" w:type="dxa"/>
          <w:left w:w="115" w:type="dxa"/>
          <w:bottom w:w="58" w:type="dxa"/>
          <w:right w:w="115" w:type="dxa"/>
        </w:tblCellMar>
        <w:tblLook w:val="00BF"/>
      </w:tblPr>
      <w:tblGrid>
        <w:gridCol w:w="3441"/>
        <w:gridCol w:w="639"/>
        <w:gridCol w:w="7696"/>
        <w:gridCol w:w="1223"/>
        <w:gridCol w:w="1189"/>
      </w:tblGrid>
      <w:tr w:rsidR="0089202E" w:rsidRPr="002B726D" w:rsidTr="00350D26">
        <w:trPr>
          <w:tblHeader/>
        </w:trPr>
        <w:tc>
          <w:tcPr>
            <w:tcW w:w="1213" w:type="pct"/>
            <w:shd w:val="clear" w:color="auto" w:fill="FABF8F" w:themeFill="accent6" w:themeFillTint="99"/>
            <w:vAlign w:val="center"/>
          </w:tcPr>
          <w:p w:rsidR="0089202E" w:rsidRPr="002B726D" w:rsidRDefault="0089202E" w:rsidP="001D5DFD">
            <w:pPr>
              <w:spacing w:before="20" w:after="20"/>
              <w:ind w:right="-61"/>
              <w:jc w:val="both"/>
              <w:rPr>
                <w:rFonts w:ascii="Calibri" w:hAnsi="Calibri" w:cs="Arial"/>
                <w:b/>
                <w:bCs/>
                <w:sz w:val="20"/>
              </w:rPr>
            </w:pPr>
            <w:r w:rsidRPr="002B726D">
              <w:rPr>
                <w:rFonts w:ascii="Calibri" w:hAnsi="Calibri" w:cs="Arial"/>
                <w:b/>
                <w:bCs/>
                <w:sz w:val="20"/>
              </w:rPr>
              <w:t>PERFORMANCE STANDARDS</w:t>
            </w:r>
          </w:p>
        </w:tc>
        <w:tc>
          <w:tcPr>
            <w:tcW w:w="225" w:type="pct"/>
            <w:shd w:val="clear" w:color="auto" w:fill="FABF8F" w:themeFill="accent6" w:themeFillTint="99"/>
          </w:tcPr>
          <w:p w:rsidR="0089202E" w:rsidRPr="002B726D" w:rsidRDefault="0089202E" w:rsidP="001D5DFD">
            <w:pPr>
              <w:spacing w:before="20" w:after="20"/>
              <w:ind w:right="-61"/>
              <w:jc w:val="both"/>
              <w:rPr>
                <w:rFonts w:ascii="Calibri" w:hAnsi="Calibri" w:cs="Arial"/>
                <w:b/>
                <w:bCs/>
                <w:sz w:val="20"/>
              </w:rPr>
            </w:pPr>
          </w:p>
        </w:tc>
        <w:tc>
          <w:tcPr>
            <w:tcW w:w="2712" w:type="pct"/>
            <w:shd w:val="clear" w:color="auto" w:fill="FABF8F" w:themeFill="accent6" w:themeFillTint="99"/>
            <w:vAlign w:val="center"/>
          </w:tcPr>
          <w:p w:rsidR="0089202E" w:rsidRPr="002B726D" w:rsidRDefault="0089202E" w:rsidP="001D5DFD">
            <w:pPr>
              <w:spacing w:before="20" w:after="20"/>
              <w:ind w:right="-61"/>
              <w:jc w:val="both"/>
              <w:rPr>
                <w:rFonts w:ascii="Calibri" w:hAnsi="Calibri" w:cs="Arial"/>
                <w:b/>
                <w:bCs/>
                <w:sz w:val="20"/>
              </w:rPr>
            </w:pPr>
            <w:r w:rsidRPr="002B726D">
              <w:rPr>
                <w:rFonts w:ascii="Calibri" w:hAnsi="Calibri" w:cs="Arial"/>
                <w:b/>
                <w:bCs/>
                <w:sz w:val="20"/>
              </w:rPr>
              <w:t>VERIFICATION CRITERIA</w:t>
            </w:r>
          </w:p>
        </w:tc>
        <w:tc>
          <w:tcPr>
            <w:tcW w:w="431" w:type="pct"/>
            <w:shd w:val="clear" w:color="auto" w:fill="FABF8F" w:themeFill="accent6" w:themeFillTint="99"/>
            <w:vAlign w:val="center"/>
          </w:tcPr>
          <w:p w:rsidR="0089202E" w:rsidRPr="002B726D" w:rsidRDefault="0089202E" w:rsidP="001D5DFD">
            <w:pPr>
              <w:spacing w:before="20" w:after="20"/>
              <w:ind w:right="-61"/>
              <w:jc w:val="both"/>
              <w:rPr>
                <w:rFonts w:ascii="Calibri" w:hAnsi="Calibri" w:cs="Arial"/>
                <w:b/>
                <w:bCs/>
                <w:sz w:val="20"/>
              </w:rPr>
            </w:pPr>
            <w:r w:rsidRPr="002B726D">
              <w:rPr>
                <w:rFonts w:ascii="Calibri" w:hAnsi="Calibri" w:cs="Arial"/>
                <w:b/>
                <w:bCs/>
                <w:sz w:val="20"/>
              </w:rPr>
              <w:t>Observation</w:t>
            </w:r>
          </w:p>
          <w:p w:rsidR="0089202E" w:rsidRPr="002B726D" w:rsidRDefault="0089202E" w:rsidP="001D5DFD">
            <w:pPr>
              <w:spacing w:before="20" w:after="20"/>
              <w:ind w:right="-61"/>
              <w:jc w:val="both"/>
              <w:rPr>
                <w:rFonts w:ascii="Calibri" w:hAnsi="Calibri" w:cs="Arial"/>
                <w:b/>
                <w:bCs/>
                <w:sz w:val="20"/>
              </w:rPr>
            </w:pPr>
            <w:r>
              <w:rPr>
                <w:rFonts w:ascii="Calibri" w:hAnsi="Calibri" w:cs="Arial"/>
                <w:b/>
                <w:bCs/>
                <w:sz w:val="20"/>
              </w:rPr>
              <w:t>[Done=1,              Not done</w:t>
            </w:r>
            <w:r w:rsidRPr="002B726D">
              <w:rPr>
                <w:rFonts w:ascii="Calibri" w:hAnsi="Calibri" w:cs="Arial"/>
                <w:b/>
                <w:bCs/>
                <w:sz w:val="20"/>
              </w:rPr>
              <w:t>=0,</w:t>
            </w:r>
          </w:p>
          <w:p w:rsidR="0089202E" w:rsidRPr="002B726D" w:rsidRDefault="0089202E" w:rsidP="001D5DFD">
            <w:pPr>
              <w:spacing w:before="20" w:after="20"/>
              <w:ind w:right="-61"/>
              <w:jc w:val="both"/>
              <w:rPr>
                <w:rFonts w:ascii="Calibri" w:hAnsi="Calibri" w:cs="Arial"/>
                <w:b/>
                <w:bCs/>
                <w:sz w:val="20"/>
              </w:rPr>
            </w:pPr>
            <w:r w:rsidRPr="002B726D">
              <w:rPr>
                <w:rFonts w:ascii="Calibri" w:hAnsi="Calibri" w:cs="Arial"/>
                <w:b/>
                <w:bCs/>
                <w:sz w:val="20"/>
              </w:rPr>
              <w:t>Not applicable=9</w:t>
            </w:r>
          </w:p>
        </w:tc>
        <w:tc>
          <w:tcPr>
            <w:tcW w:w="419" w:type="pct"/>
            <w:shd w:val="clear" w:color="auto" w:fill="FABF8F" w:themeFill="accent6" w:themeFillTint="99"/>
            <w:vAlign w:val="center"/>
          </w:tcPr>
          <w:p w:rsidR="0089202E" w:rsidRPr="002B726D" w:rsidRDefault="0089202E" w:rsidP="001D5DFD">
            <w:pPr>
              <w:spacing w:before="20" w:after="20"/>
              <w:ind w:right="-61"/>
              <w:jc w:val="both"/>
              <w:rPr>
                <w:rFonts w:ascii="Calibri" w:hAnsi="Calibri" w:cs="Arial"/>
                <w:b/>
                <w:bCs/>
                <w:sz w:val="20"/>
              </w:rPr>
            </w:pPr>
            <w:r w:rsidRPr="002B726D">
              <w:rPr>
                <w:rFonts w:ascii="Calibri" w:hAnsi="Calibri" w:cs="Arial"/>
                <w:b/>
                <w:bCs/>
                <w:sz w:val="20"/>
              </w:rPr>
              <w:t>COMMENTS</w:t>
            </w:r>
          </w:p>
        </w:tc>
      </w:tr>
      <w:tr w:rsidR="0089202E" w:rsidRPr="002B726D" w:rsidTr="001D5DFD">
        <w:tc>
          <w:tcPr>
            <w:tcW w:w="1213" w:type="pct"/>
            <w:vMerge w:val="restart"/>
            <w:shd w:val="clear" w:color="auto" w:fill="auto"/>
          </w:tcPr>
          <w:p w:rsidR="0089202E" w:rsidRPr="002B726D" w:rsidRDefault="0089202E" w:rsidP="001D5DFD">
            <w:pPr>
              <w:spacing w:before="20" w:after="20"/>
              <w:ind w:right="-61"/>
              <w:jc w:val="both"/>
              <w:rPr>
                <w:rFonts w:ascii="Calibri" w:hAnsi="Calibri" w:cs="Arial"/>
                <w:sz w:val="20"/>
              </w:rPr>
            </w:pPr>
            <w:r w:rsidRPr="002B726D">
              <w:rPr>
                <w:rFonts w:ascii="Calibri" w:hAnsi="Calibri" w:cs="Arial"/>
                <w:color w:val="000000"/>
                <w:sz w:val="20"/>
              </w:rPr>
              <w:t>1. Provider manages sick newborns correctly. (Review clinical records and observe a provider giving care to at least one neonate with each selected condition.)</w:t>
            </w:r>
          </w:p>
        </w:tc>
        <w:tc>
          <w:tcPr>
            <w:tcW w:w="225" w:type="pct"/>
          </w:tcPr>
          <w:p w:rsidR="0089202E" w:rsidRPr="002B726D" w:rsidRDefault="0089202E" w:rsidP="001D5DFD">
            <w:pPr>
              <w:ind w:right="-61"/>
              <w:jc w:val="both"/>
              <w:rPr>
                <w:rFonts w:ascii="Calibri" w:hAnsi="Calibri" w:cs="Arial"/>
                <w:sz w:val="20"/>
              </w:rPr>
            </w:pPr>
            <w:r w:rsidRPr="002B726D">
              <w:rPr>
                <w:rFonts w:ascii="Calibri" w:hAnsi="Calibri" w:cs="Arial"/>
                <w:sz w:val="20"/>
              </w:rPr>
              <w:t>1.1</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Demonstrate good communication skill while talking to the mother and family members</w:t>
            </w:r>
          </w:p>
        </w:tc>
        <w:tc>
          <w:tcPr>
            <w:tcW w:w="431" w:type="pct"/>
            <w:shd w:val="clear" w:color="auto" w:fill="auto"/>
          </w:tcPr>
          <w:p w:rsidR="0089202E" w:rsidRPr="002B726D" w:rsidRDefault="0089202E" w:rsidP="001D5DFD">
            <w:pPr>
              <w:ind w:right="-61"/>
              <w:jc w:val="center"/>
              <w:rPr>
                <w:sz w:val="20"/>
              </w:rPr>
            </w:pPr>
          </w:p>
        </w:tc>
        <w:tc>
          <w:tcPr>
            <w:tcW w:w="419" w:type="pct"/>
            <w:vMerge w:val="restart"/>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sz w:val="20"/>
              </w:rPr>
            </w:pPr>
            <w:r w:rsidRPr="002B726D">
              <w:rPr>
                <w:rFonts w:ascii="Calibri" w:hAnsi="Calibri" w:cs="Arial"/>
                <w:sz w:val="20"/>
              </w:rPr>
              <w:t>1.2</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Washes hands with soap and water and dries them in air/with clean towel or uses an alcohol-based solution</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sz w:val="20"/>
              </w:rPr>
            </w:pPr>
            <w:r w:rsidRPr="002B726D">
              <w:rPr>
                <w:rFonts w:ascii="Calibri" w:hAnsi="Calibri" w:cs="Arial"/>
                <w:sz w:val="20"/>
              </w:rPr>
              <w:t>1.3</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Ask about relevant history including birth and feeding history of the neonate during diagnosis</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sz w:val="20"/>
              </w:rPr>
            </w:pPr>
            <w:r w:rsidRPr="002B726D">
              <w:rPr>
                <w:rFonts w:ascii="Calibri" w:hAnsi="Calibri" w:cs="Arial"/>
                <w:sz w:val="20"/>
              </w:rPr>
              <w:t>1.4</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Always explain the neonates condition to the family</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sz w:val="20"/>
              </w:rPr>
            </w:pPr>
            <w:r w:rsidRPr="002B726D">
              <w:rPr>
                <w:rFonts w:ascii="Calibri" w:hAnsi="Calibri" w:cs="Arial"/>
                <w:sz w:val="20"/>
              </w:rPr>
              <w:t>1.5</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Provide relevant and appropriate messages depending on health condition</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3368" w:type="pct"/>
            <w:gridSpan w:val="3"/>
            <w:vAlign w:val="center"/>
          </w:tcPr>
          <w:p w:rsidR="0089202E" w:rsidRPr="009A18D3" w:rsidRDefault="0089202E" w:rsidP="001D5DFD">
            <w:pPr>
              <w:ind w:right="-61"/>
              <w:rPr>
                <w:b/>
                <w:sz w:val="20"/>
              </w:rPr>
            </w:pPr>
            <w:r w:rsidRPr="009A18D3">
              <w:rPr>
                <w:b/>
                <w:sz w:val="20"/>
              </w:rPr>
              <w:t xml:space="preserve">Achieved: Yes/No (Circle the answer) </w:t>
            </w: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5000" w:type="pct"/>
            <w:gridSpan w:val="5"/>
            <w:shd w:val="clear" w:color="auto" w:fill="auto"/>
          </w:tcPr>
          <w:p w:rsidR="0089202E" w:rsidRPr="002B726D" w:rsidRDefault="0089202E" w:rsidP="001D5DFD">
            <w:pPr>
              <w:spacing w:before="20" w:after="20"/>
              <w:ind w:right="-61"/>
              <w:jc w:val="both"/>
              <w:rPr>
                <w:rFonts w:ascii="Calibri" w:hAnsi="Calibri" w:cs="Arial"/>
                <w:b/>
                <w:sz w:val="20"/>
              </w:rPr>
            </w:pPr>
            <w:r w:rsidRPr="002B726D">
              <w:rPr>
                <w:rFonts w:ascii="Calibri" w:hAnsi="Calibri" w:cs="Arial"/>
                <w:b/>
                <w:sz w:val="20"/>
              </w:rPr>
              <w:t>For preterm/low</w:t>
            </w:r>
            <w:r w:rsidR="00F6004F">
              <w:rPr>
                <w:rFonts w:ascii="Calibri" w:hAnsi="Calibri" w:cs="Arial"/>
                <w:b/>
                <w:sz w:val="20"/>
              </w:rPr>
              <w:t xml:space="preserve"> </w:t>
            </w:r>
            <w:r w:rsidRPr="002B726D">
              <w:rPr>
                <w:rFonts w:ascii="Calibri" w:hAnsi="Calibri" w:cs="Arial"/>
                <w:b/>
                <w:sz w:val="20"/>
              </w:rPr>
              <w:t>birth weight neo</w:t>
            </w:r>
            <w:r w:rsidR="00F6004F">
              <w:rPr>
                <w:rFonts w:ascii="Calibri" w:hAnsi="Calibri" w:cs="Arial"/>
                <w:b/>
                <w:sz w:val="20"/>
              </w:rPr>
              <w:t>na</w:t>
            </w:r>
            <w:r w:rsidRPr="002B726D">
              <w:rPr>
                <w:rFonts w:ascii="Calibri" w:hAnsi="Calibri" w:cs="Arial"/>
                <w:b/>
                <w:sz w:val="20"/>
              </w:rPr>
              <w:t>te-go to question #2</w:t>
            </w:r>
          </w:p>
          <w:p w:rsidR="0089202E" w:rsidRPr="002B726D" w:rsidRDefault="0089202E" w:rsidP="001D5DFD">
            <w:pPr>
              <w:spacing w:before="20" w:after="20"/>
              <w:ind w:right="-61"/>
              <w:jc w:val="both"/>
              <w:rPr>
                <w:rFonts w:ascii="Calibri" w:hAnsi="Calibri" w:cs="Arial"/>
                <w:b/>
                <w:sz w:val="20"/>
              </w:rPr>
            </w:pPr>
            <w:r w:rsidRPr="002B726D">
              <w:rPr>
                <w:rFonts w:ascii="Calibri" w:hAnsi="Calibri" w:cs="Arial"/>
                <w:b/>
                <w:sz w:val="20"/>
              </w:rPr>
              <w:t>Neonatal sepsis- go to question #3</w:t>
            </w:r>
          </w:p>
          <w:p w:rsidR="0089202E" w:rsidRPr="002B726D" w:rsidRDefault="0089202E" w:rsidP="001D5DFD">
            <w:pPr>
              <w:spacing w:before="20" w:after="20"/>
              <w:ind w:right="-61"/>
              <w:jc w:val="both"/>
              <w:rPr>
                <w:rFonts w:ascii="Calibri" w:hAnsi="Calibri" w:cs="Arial"/>
                <w:b/>
                <w:sz w:val="20"/>
              </w:rPr>
            </w:pPr>
            <w:r w:rsidRPr="002B726D">
              <w:rPr>
                <w:rFonts w:ascii="Calibri" w:hAnsi="Calibri" w:cs="Arial"/>
                <w:b/>
                <w:sz w:val="20"/>
              </w:rPr>
              <w:t>Neonatal jaundice- go to question #4</w:t>
            </w:r>
          </w:p>
          <w:p w:rsidR="0089202E" w:rsidRPr="002B726D" w:rsidRDefault="0089202E" w:rsidP="001D5DFD">
            <w:pPr>
              <w:spacing w:before="20" w:after="20"/>
              <w:ind w:right="-61"/>
              <w:jc w:val="both"/>
              <w:rPr>
                <w:rFonts w:ascii="Calibri" w:hAnsi="Calibri" w:cs="Arial"/>
                <w:b/>
                <w:sz w:val="20"/>
              </w:rPr>
            </w:pPr>
            <w:r w:rsidRPr="002B726D">
              <w:rPr>
                <w:rFonts w:ascii="Calibri" w:hAnsi="Calibri" w:cs="Arial"/>
                <w:b/>
                <w:sz w:val="20"/>
              </w:rPr>
              <w:t>Umbilical infection- go to question #5</w:t>
            </w:r>
          </w:p>
        </w:tc>
      </w:tr>
      <w:tr w:rsidR="0089202E" w:rsidRPr="002B726D" w:rsidTr="001D5DFD">
        <w:tc>
          <w:tcPr>
            <w:tcW w:w="5000" w:type="pct"/>
            <w:gridSpan w:val="5"/>
            <w:shd w:val="clear" w:color="auto" w:fill="auto"/>
          </w:tcPr>
          <w:p w:rsidR="0089202E" w:rsidRPr="002B726D" w:rsidRDefault="0089202E" w:rsidP="001D5DFD">
            <w:pPr>
              <w:spacing w:before="20" w:after="20"/>
              <w:ind w:right="-61"/>
              <w:jc w:val="both"/>
              <w:rPr>
                <w:rFonts w:ascii="Calibri" w:hAnsi="Calibri" w:cs="Arial"/>
                <w:b/>
                <w:sz w:val="20"/>
              </w:rPr>
            </w:pPr>
            <w:r w:rsidRPr="002B726D">
              <w:rPr>
                <w:rFonts w:ascii="Calibri" w:hAnsi="Calibri" w:cs="Arial"/>
                <w:b/>
                <w:sz w:val="20"/>
              </w:rPr>
              <w:t>For preterm/low birth weight neonate</w:t>
            </w:r>
          </w:p>
        </w:tc>
      </w:tr>
      <w:tr w:rsidR="0089202E" w:rsidRPr="002B726D" w:rsidTr="001D5DFD">
        <w:tc>
          <w:tcPr>
            <w:tcW w:w="1213" w:type="pct"/>
            <w:vMerge w:val="restart"/>
            <w:shd w:val="clear" w:color="auto" w:fill="auto"/>
          </w:tcPr>
          <w:p w:rsidR="0089202E" w:rsidRPr="002B726D" w:rsidRDefault="0089202E" w:rsidP="001D5DFD">
            <w:pPr>
              <w:pStyle w:val="ListParagraph"/>
              <w:spacing w:before="20" w:after="20"/>
              <w:ind w:left="360" w:right="-61"/>
              <w:rPr>
                <w:rFonts w:ascii="Calibri" w:hAnsi="Calibri" w:cs="Arial"/>
                <w:sz w:val="20"/>
              </w:rPr>
            </w:pPr>
            <w:r w:rsidRPr="002B726D">
              <w:rPr>
                <w:rFonts w:ascii="Calibri" w:hAnsi="Calibri" w:cs="Arial"/>
                <w:color w:val="000000"/>
                <w:sz w:val="20"/>
              </w:rPr>
              <w:t>2. The provider properly makes the diagnosis of a pre-term/low birth weight neonate.</w:t>
            </w:r>
          </w:p>
        </w:tc>
        <w:tc>
          <w:tcPr>
            <w:tcW w:w="225" w:type="pct"/>
          </w:tcPr>
          <w:p w:rsidR="0089202E" w:rsidRPr="002B726D" w:rsidRDefault="0089202E" w:rsidP="001D5DFD">
            <w:pPr>
              <w:tabs>
                <w:tab w:val="left" w:pos="432"/>
                <w:tab w:val="left" w:pos="720"/>
              </w:tabs>
              <w:ind w:right="-61"/>
              <w:jc w:val="both"/>
              <w:rPr>
                <w:rFonts w:ascii="Calibri" w:hAnsi="Calibri" w:cs="Arial"/>
                <w:color w:val="000000"/>
                <w:sz w:val="20"/>
              </w:rPr>
            </w:pPr>
            <w:r w:rsidRPr="002B726D">
              <w:rPr>
                <w:rFonts w:ascii="Calibri" w:hAnsi="Calibri" w:cs="Arial"/>
                <w:color w:val="000000"/>
                <w:sz w:val="20"/>
              </w:rPr>
              <w:t>2.1</w:t>
            </w:r>
          </w:p>
        </w:tc>
        <w:tc>
          <w:tcPr>
            <w:tcW w:w="2712" w:type="pct"/>
            <w:shd w:val="clear" w:color="auto" w:fill="auto"/>
          </w:tcPr>
          <w:p w:rsidR="0089202E" w:rsidRPr="002B726D" w:rsidRDefault="0089202E" w:rsidP="001D5DFD">
            <w:pPr>
              <w:tabs>
                <w:tab w:val="left" w:pos="432"/>
                <w:tab w:val="left" w:pos="720"/>
              </w:tabs>
              <w:ind w:right="-61"/>
              <w:jc w:val="both"/>
              <w:rPr>
                <w:rFonts w:ascii="Calibri" w:hAnsi="Calibri" w:cs="Arial"/>
                <w:color w:val="000000"/>
                <w:sz w:val="20"/>
              </w:rPr>
            </w:pPr>
            <w:r w:rsidRPr="002B726D">
              <w:rPr>
                <w:rFonts w:ascii="Calibri" w:hAnsi="Calibri" w:cs="Arial"/>
                <w:color w:val="000000"/>
                <w:sz w:val="20"/>
              </w:rPr>
              <w:t>If no cases are available, provider is able to state clinical features for diagnosing pre-term and low birth weight neonates:</w:t>
            </w:r>
          </w:p>
        </w:tc>
        <w:tc>
          <w:tcPr>
            <w:tcW w:w="431" w:type="pct"/>
            <w:shd w:val="clear" w:color="auto" w:fill="auto"/>
          </w:tcPr>
          <w:p w:rsidR="0089202E" w:rsidRPr="002B726D" w:rsidRDefault="0089202E" w:rsidP="001D5DFD">
            <w:pPr>
              <w:spacing w:before="20" w:after="20"/>
              <w:ind w:right="-61"/>
              <w:jc w:val="center"/>
              <w:rPr>
                <w:rFonts w:ascii="Calibri" w:hAnsi="Calibri" w:cs="Arial"/>
                <w:sz w:val="20"/>
              </w:rPr>
            </w:pPr>
          </w:p>
        </w:tc>
        <w:tc>
          <w:tcPr>
            <w:tcW w:w="419" w:type="pct"/>
            <w:vMerge w:val="restart"/>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sz w:val="20"/>
              </w:rPr>
            </w:pPr>
            <w:r w:rsidRPr="002B726D">
              <w:rPr>
                <w:rFonts w:ascii="Calibri" w:hAnsi="Calibri" w:cs="Arial"/>
                <w:sz w:val="20"/>
              </w:rPr>
              <w:t>2.2</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Washes hands with soap and water and dries them in  air/ clean towel or uses an alcohol-based solution</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rPr>
          <w:trHeight w:val="268"/>
        </w:trPr>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3368" w:type="pct"/>
            <w:gridSpan w:val="3"/>
            <w:vAlign w:val="center"/>
          </w:tcPr>
          <w:p w:rsidR="0089202E" w:rsidRPr="009553EA" w:rsidRDefault="0089202E" w:rsidP="001D5DFD">
            <w:pPr>
              <w:spacing w:before="20" w:after="20"/>
              <w:ind w:right="-61"/>
              <w:rPr>
                <w:rFonts w:ascii="Calibri" w:hAnsi="Calibri" w:cs="Arial"/>
                <w:b/>
                <w:sz w:val="20"/>
              </w:rPr>
            </w:pPr>
            <w:r w:rsidRPr="009553EA">
              <w:rPr>
                <w:rFonts w:ascii="Calibri" w:hAnsi="Calibri" w:cs="Arial"/>
                <w:b/>
                <w:sz w:val="20"/>
              </w:rPr>
              <w:t>2.3    Determines whether a baby is Low Birth Weight or states that signs/symptoms which include:</w:t>
            </w: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rPr>
              <w:t>2.3.a</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 xml:space="preserve">Low birth weight: Weight less than 2500 g, plus </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rPr>
              <w:t>2.3.b</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 xml:space="preserve">Fontanels are wide, soft </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rPr>
              <w:t>2.3.c</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 xml:space="preserve">Soft poorly formed ear cartilage </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rPr>
              <w:t>2.3.d</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 xml:space="preserve">Thin and transparent skin with visible veins </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rPr>
              <w:t>2.3.e</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Breast tissue less than 5 mm</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rPr>
              <w:t>2.3.f</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Relatively large abdomen</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rPr>
              <w:t>2.3.g</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In female baby, labia major does not cover labia minor</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rPr>
              <w:t>2.3.h</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In male baby, the testes may not have descended into the scrotum</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rPr>
              <w:t>2.3.i</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sz w:val="20"/>
              </w:rPr>
              <w:t>Sluggish neonatal reflexes (Sucking, Rooting and Moro)</w:t>
            </w:r>
          </w:p>
        </w:tc>
        <w:tc>
          <w:tcPr>
            <w:tcW w:w="431" w:type="pct"/>
            <w:shd w:val="clear" w:color="auto" w:fill="auto"/>
          </w:tcPr>
          <w:p w:rsidR="0089202E" w:rsidRPr="002B726D" w:rsidRDefault="0089202E" w:rsidP="001D5DFD">
            <w:pPr>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pPr>
              <w:rPr>
                <w:rFonts w:ascii="Calibri" w:hAnsi="Calibri" w:cs="Arial"/>
                <w:sz w:val="20"/>
              </w:rPr>
            </w:pPr>
            <w:r w:rsidRPr="002B726D">
              <w:rPr>
                <w:rFonts w:ascii="Calibri" w:hAnsi="Calibri" w:cs="Arial"/>
                <w:sz w:val="20"/>
              </w:rPr>
              <w:t>2.4</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color w:val="000000"/>
                <w:sz w:val="20"/>
              </w:rPr>
              <w:t>Help the mother with breast feeding when the baby is awake and alert, and with correct positioning and attachment, if necessary</w:t>
            </w:r>
          </w:p>
        </w:tc>
        <w:tc>
          <w:tcPr>
            <w:tcW w:w="431" w:type="pct"/>
            <w:shd w:val="clear" w:color="auto" w:fill="auto"/>
          </w:tcPr>
          <w:p w:rsidR="0089202E" w:rsidRPr="002B726D" w:rsidRDefault="0089202E" w:rsidP="001D5DFD">
            <w:pPr>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pPr>
              <w:rPr>
                <w:rFonts w:ascii="Calibri" w:hAnsi="Calibri" w:cs="Arial"/>
                <w:sz w:val="20"/>
              </w:rPr>
            </w:pPr>
            <w:r w:rsidRPr="002B726D">
              <w:rPr>
                <w:rFonts w:ascii="Calibri" w:hAnsi="Calibri" w:cs="Arial"/>
                <w:sz w:val="20"/>
              </w:rPr>
              <w:t>2.5</w:t>
            </w:r>
          </w:p>
        </w:tc>
        <w:tc>
          <w:tcPr>
            <w:tcW w:w="2712" w:type="pct"/>
            <w:shd w:val="clear" w:color="auto" w:fill="auto"/>
          </w:tcPr>
          <w:p w:rsidR="0089202E" w:rsidRPr="00345385" w:rsidRDefault="0089202E" w:rsidP="001D5DFD">
            <w:pPr>
              <w:rPr>
                <w:rFonts w:ascii="Calibri" w:hAnsi="Calibri" w:cs="Arial"/>
                <w:color w:val="000000"/>
                <w:sz w:val="20"/>
              </w:rPr>
            </w:pPr>
            <w:r w:rsidRPr="002B726D">
              <w:rPr>
                <w:rFonts w:ascii="Calibri" w:hAnsi="Calibri" w:cs="Arial"/>
                <w:color w:val="000000"/>
                <w:sz w:val="20"/>
              </w:rPr>
              <w:t xml:space="preserve">If the baby cannot be breastfed, have the mother give expressed breast milk using cup/spoon </w:t>
            </w:r>
          </w:p>
        </w:tc>
        <w:tc>
          <w:tcPr>
            <w:tcW w:w="431" w:type="pct"/>
            <w:shd w:val="clear" w:color="auto" w:fill="auto"/>
          </w:tcPr>
          <w:p w:rsidR="0089202E" w:rsidRPr="002B726D" w:rsidRDefault="0089202E" w:rsidP="001D5DFD">
            <w:pPr>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pPr>
              <w:rPr>
                <w:rFonts w:ascii="Calibri" w:hAnsi="Calibri" w:cs="Arial"/>
                <w:sz w:val="20"/>
              </w:rPr>
            </w:pPr>
            <w:r w:rsidRPr="002B726D">
              <w:rPr>
                <w:rFonts w:ascii="Calibri" w:hAnsi="Calibri" w:cs="Arial"/>
                <w:sz w:val="20"/>
              </w:rPr>
              <w:t>2.7</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color w:val="000000"/>
                <w:sz w:val="20"/>
              </w:rPr>
              <w:t>Skin-to-skin contact starts at birth and continued day and night. There may be brief interruptions such as during the baby’s bath and changing nappies.</w:t>
            </w:r>
          </w:p>
        </w:tc>
        <w:tc>
          <w:tcPr>
            <w:tcW w:w="431" w:type="pct"/>
            <w:shd w:val="clear" w:color="auto" w:fill="auto"/>
          </w:tcPr>
          <w:p w:rsidR="0089202E" w:rsidRPr="002B726D" w:rsidRDefault="0089202E" w:rsidP="001D5DFD">
            <w:pPr>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2.</w:t>
            </w:r>
            <w:r>
              <w:rPr>
                <w:rFonts w:ascii="Calibri" w:hAnsi="Calibri" w:cs="Arial"/>
                <w:color w:val="000000"/>
                <w:sz w:val="20"/>
              </w:rPr>
              <w:t>9</w:t>
            </w:r>
          </w:p>
        </w:tc>
        <w:tc>
          <w:tcPr>
            <w:tcW w:w="2712" w:type="pct"/>
            <w:shd w:val="clear" w:color="auto" w:fill="auto"/>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Provide information to family about how to help the mother to provide continuous KMC</w:t>
            </w:r>
          </w:p>
        </w:tc>
        <w:tc>
          <w:tcPr>
            <w:tcW w:w="431" w:type="pct"/>
            <w:shd w:val="clear" w:color="auto" w:fill="auto"/>
          </w:tcPr>
          <w:p w:rsidR="0089202E" w:rsidRPr="002B726D" w:rsidRDefault="0089202E" w:rsidP="001D5DFD">
            <w:pPr>
              <w:spacing w:before="20" w:after="20"/>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3368" w:type="pct"/>
            <w:gridSpan w:val="3"/>
            <w:vAlign w:val="center"/>
          </w:tcPr>
          <w:p w:rsidR="0089202E" w:rsidRPr="009A18D3" w:rsidRDefault="0089202E" w:rsidP="001D5DFD">
            <w:pPr>
              <w:ind w:right="-61"/>
              <w:rPr>
                <w:b/>
                <w:sz w:val="20"/>
              </w:rPr>
            </w:pPr>
            <w:r w:rsidRPr="009A18D3">
              <w:rPr>
                <w:b/>
                <w:sz w:val="20"/>
              </w:rPr>
              <w:t>Achieved: Yes/No (Circle the answer)</w:t>
            </w: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rPr>
          <w:trHeight w:val="246"/>
        </w:trPr>
        <w:tc>
          <w:tcPr>
            <w:tcW w:w="5000" w:type="pct"/>
            <w:gridSpan w:val="5"/>
            <w:shd w:val="clear" w:color="auto" w:fill="auto"/>
          </w:tcPr>
          <w:p w:rsidR="0089202E" w:rsidRPr="002B726D" w:rsidRDefault="0089202E" w:rsidP="001D5DFD">
            <w:pPr>
              <w:spacing w:before="20" w:after="20"/>
              <w:ind w:right="-61"/>
              <w:jc w:val="both"/>
              <w:rPr>
                <w:rFonts w:ascii="Calibri" w:hAnsi="Calibri" w:cs="Arial"/>
                <w:b/>
                <w:sz w:val="20"/>
              </w:rPr>
            </w:pPr>
            <w:r w:rsidRPr="002B726D">
              <w:rPr>
                <w:rFonts w:ascii="Calibri" w:hAnsi="Calibri" w:cs="Arial"/>
                <w:b/>
                <w:sz w:val="20"/>
              </w:rPr>
              <w:t>For neonatal sepsis</w:t>
            </w:r>
          </w:p>
        </w:tc>
      </w:tr>
      <w:tr w:rsidR="0089202E" w:rsidRPr="002B726D" w:rsidTr="001D5DFD">
        <w:tc>
          <w:tcPr>
            <w:tcW w:w="1213" w:type="pct"/>
            <w:vMerge w:val="restart"/>
            <w:shd w:val="clear" w:color="auto" w:fill="auto"/>
          </w:tcPr>
          <w:p w:rsidR="0089202E" w:rsidRPr="002B726D" w:rsidRDefault="0089202E" w:rsidP="001D5DFD">
            <w:pPr>
              <w:spacing w:before="20" w:after="20"/>
              <w:ind w:right="-61"/>
              <w:jc w:val="both"/>
              <w:rPr>
                <w:rFonts w:ascii="Calibri" w:hAnsi="Calibri" w:cs="Arial"/>
                <w:sz w:val="20"/>
              </w:rPr>
            </w:pPr>
            <w:r w:rsidRPr="002B726D">
              <w:rPr>
                <w:rFonts w:ascii="Calibri" w:hAnsi="Calibri" w:cs="Arial"/>
                <w:color w:val="000000"/>
                <w:sz w:val="20"/>
              </w:rPr>
              <w:t xml:space="preserve">3. Provider properly makes the </w:t>
            </w:r>
            <w:r w:rsidRPr="002B726D">
              <w:rPr>
                <w:rFonts w:ascii="Calibri" w:hAnsi="Calibri" w:cs="Arial"/>
                <w:color w:val="000000"/>
                <w:sz w:val="20"/>
              </w:rPr>
              <w:lastRenderedPageBreak/>
              <w:t>diagnosis of neonatal sepsis and makes appropriate referral. (Verify whether the provider)</w:t>
            </w:r>
          </w:p>
        </w:tc>
        <w:tc>
          <w:tcPr>
            <w:tcW w:w="225" w:type="pct"/>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lastRenderedPageBreak/>
              <w:t>3.1</w:t>
            </w:r>
          </w:p>
        </w:tc>
        <w:tc>
          <w:tcPr>
            <w:tcW w:w="2712" w:type="pct"/>
            <w:shd w:val="clear" w:color="auto" w:fill="auto"/>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Washes hands with soap and water and dries them in air/  clean towel or uses an alcohol-based solution</w:t>
            </w:r>
          </w:p>
        </w:tc>
        <w:tc>
          <w:tcPr>
            <w:tcW w:w="431" w:type="pct"/>
            <w:shd w:val="clear" w:color="auto" w:fill="auto"/>
          </w:tcPr>
          <w:p w:rsidR="0089202E" w:rsidRPr="002B726D" w:rsidRDefault="0089202E" w:rsidP="001D5DFD">
            <w:pPr>
              <w:ind w:right="-61"/>
              <w:jc w:val="center"/>
              <w:rPr>
                <w:sz w:val="20"/>
              </w:rPr>
            </w:pPr>
          </w:p>
        </w:tc>
        <w:tc>
          <w:tcPr>
            <w:tcW w:w="419" w:type="pct"/>
            <w:vMerge w:val="restart"/>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3368" w:type="pct"/>
            <w:gridSpan w:val="3"/>
            <w:vAlign w:val="center"/>
          </w:tcPr>
          <w:p w:rsidR="0089202E" w:rsidRPr="00345385" w:rsidRDefault="0089202E" w:rsidP="001D5DFD">
            <w:pPr>
              <w:spacing w:before="20" w:after="20"/>
              <w:ind w:right="-61"/>
              <w:rPr>
                <w:rFonts w:ascii="Calibri" w:hAnsi="Calibri" w:cs="Arial"/>
                <w:b/>
                <w:sz w:val="20"/>
              </w:rPr>
            </w:pPr>
            <w:r w:rsidRPr="00345385">
              <w:rPr>
                <w:rFonts w:ascii="Calibri" w:hAnsi="Calibri" w:cs="Arial"/>
                <w:b/>
                <w:color w:val="000000"/>
                <w:sz w:val="20"/>
              </w:rPr>
              <w:t>3.2   Assesses or can describe the following signs/symptoms:</w:t>
            </w: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3.2.</w:t>
            </w:r>
            <w:r>
              <w:rPr>
                <w:rFonts w:ascii="Calibri" w:hAnsi="Calibri" w:cs="Arial"/>
                <w:sz w:val="20"/>
                <w:szCs w:val="20"/>
              </w:rPr>
              <w:t>a</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Poor feeding</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szCs w:val="20"/>
              </w:rPr>
              <w:t>3.2.</w:t>
            </w:r>
            <w:r>
              <w:rPr>
                <w:rFonts w:ascii="Calibri" w:hAnsi="Calibri" w:cs="Arial"/>
                <w:sz w:val="20"/>
                <w:szCs w:val="20"/>
              </w:rPr>
              <w:t>b</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 xml:space="preserve">Temperature instability (hypothermia [less than 35.5° C/95.9° F]or fever [temperature more than 37.5°C/99.5° F]) </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szCs w:val="20"/>
              </w:rPr>
              <w:t>3.2.</w:t>
            </w:r>
            <w:r>
              <w:rPr>
                <w:rFonts w:ascii="Calibri" w:hAnsi="Calibri" w:cs="Arial"/>
                <w:sz w:val="20"/>
                <w:szCs w:val="20"/>
              </w:rPr>
              <w:t>c</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 xml:space="preserve">Fast breathing (more than 60/min)/ Sever chest in-drawing </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szCs w:val="20"/>
              </w:rPr>
              <w:t>3.2.</w:t>
            </w:r>
            <w:r>
              <w:rPr>
                <w:rFonts w:ascii="Calibri" w:hAnsi="Calibri" w:cs="Arial"/>
                <w:sz w:val="20"/>
                <w:szCs w:val="20"/>
              </w:rPr>
              <w:t>d</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Convulsion</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pPr>
              <w:rPr>
                <w:rFonts w:ascii="Calibri" w:hAnsi="Calibri" w:cs="Arial"/>
                <w:sz w:val="20"/>
                <w:szCs w:val="20"/>
              </w:rPr>
            </w:pPr>
            <w:r w:rsidRPr="002B726D">
              <w:rPr>
                <w:rFonts w:ascii="Calibri" w:hAnsi="Calibri" w:cs="Arial"/>
                <w:sz w:val="20"/>
                <w:szCs w:val="20"/>
              </w:rPr>
              <w:t>3.2.</w:t>
            </w:r>
            <w:r>
              <w:rPr>
                <w:rFonts w:ascii="Calibri" w:hAnsi="Calibri" w:cs="Arial"/>
                <w:sz w:val="20"/>
                <w:szCs w:val="20"/>
              </w:rPr>
              <w:t>e</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 xml:space="preserve">Moves only when stimulated or no movement at all </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szCs w:val="20"/>
              </w:rPr>
              <w:t>3.2.</w:t>
            </w:r>
            <w:r>
              <w:rPr>
                <w:rFonts w:ascii="Calibri" w:hAnsi="Calibri" w:cs="Arial"/>
                <w:sz w:val="20"/>
                <w:szCs w:val="20"/>
              </w:rPr>
              <w:t>f</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Any signs of infection: eyes or umbilicus red or swollen and draining pus or foul smelling</w:t>
            </w:r>
          </w:p>
        </w:tc>
        <w:tc>
          <w:tcPr>
            <w:tcW w:w="431" w:type="pct"/>
            <w:shd w:val="clear" w:color="auto" w:fill="auto"/>
          </w:tcPr>
          <w:p w:rsidR="0089202E" w:rsidRPr="002B726D" w:rsidRDefault="0089202E" w:rsidP="001D5DFD">
            <w:pPr>
              <w:jc w:val="cente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szCs w:val="20"/>
              </w:rPr>
              <w:t>3.3</w:t>
            </w:r>
          </w:p>
        </w:tc>
        <w:tc>
          <w:tcPr>
            <w:tcW w:w="2712" w:type="pct"/>
            <w:shd w:val="clear" w:color="auto" w:fill="auto"/>
          </w:tcPr>
          <w:p w:rsidR="0089202E" w:rsidRPr="002B726D" w:rsidRDefault="0089202E" w:rsidP="001D5DFD">
            <w:pPr>
              <w:ind w:right="-61"/>
              <w:jc w:val="both"/>
              <w:rPr>
                <w:rFonts w:ascii="Calibri" w:hAnsi="Calibri" w:cs="Arial"/>
                <w:color w:val="000000"/>
                <w:sz w:val="20"/>
                <w:szCs w:val="20"/>
                <w:lang w:val="en-US"/>
              </w:rPr>
            </w:pPr>
            <w:r w:rsidRPr="002B726D">
              <w:rPr>
                <w:rFonts w:ascii="Calibri" w:hAnsi="Calibri" w:cs="Arial"/>
                <w:sz w:val="20"/>
                <w:szCs w:val="20"/>
              </w:rPr>
              <w:t xml:space="preserve">After possible diagnosis start appropriate intramuscular Antibiotics according to national guideline: </w:t>
            </w:r>
            <w:proofErr w:type="spellStart"/>
            <w:r w:rsidRPr="002B726D">
              <w:rPr>
                <w:rFonts w:ascii="Calibri" w:hAnsi="Calibri" w:cs="Arial"/>
                <w:sz w:val="20"/>
                <w:szCs w:val="20"/>
              </w:rPr>
              <w:t>injectable</w:t>
            </w:r>
            <w:proofErr w:type="spellEnd"/>
            <w:r w:rsidRPr="002B726D">
              <w:rPr>
                <w:rFonts w:ascii="Calibri" w:hAnsi="Calibri" w:cs="Arial"/>
                <w:sz w:val="20"/>
                <w:szCs w:val="20"/>
              </w:rPr>
              <w:t xml:space="preserve"> </w:t>
            </w:r>
            <w:proofErr w:type="spellStart"/>
            <w:r w:rsidRPr="002B726D">
              <w:rPr>
                <w:rFonts w:ascii="Calibri" w:hAnsi="Calibri" w:cs="Arial"/>
                <w:sz w:val="20"/>
                <w:szCs w:val="20"/>
              </w:rPr>
              <w:t>Gentamicin</w:t>
            </w:r>
            <w:proofErr w:type="spellEnd"/>
            <w:r w:rsidRPr="002B726D">
              <w:rPr>
                <w:rFonts w:ascii="Calibri" w:hAnsi="Calibri" w:cs="Arial"/>
                <w:sz w:val="20"/>
                <w:szCs w:val="20"/>
              </w:rPr>
              <w:t xml:space="preserve"> (5 mg/kg/day) AND </w:t>
            </w:r>
            <w:proofErr w:type="spellStart"/>
            <w:r w:rsidRPr="002B726D">
              <w:rPr>
                <w:rFonts w:ascii="Calibri" w:hAnsi="Calibri" w:cs="Arial"/>
                <w:sz w:val="20"/>
                <w:szCs w:val="20"/>
              </w:rPr>
              <w:t>injectable</w:t>
            </w:r>
            <w:proofErr w:type="spellEnd"/>
            <w:r w:rsidRPr="002B726D">
              <w:rPr>
                <w:rFonts w:ascii="Calibri" w:hAnsi="Calibri" w:cs="Arial"/>
                <w:sz w:val="20"/>
                <w:szCs w:val="20"/>
              </w:rPr>
              <w:t xml:space="preserve">  Amoxicillin (50 mg/kg twice /day) </w:t>
            </w:r>
          </w:p>
        </w:tc>
        <w:tc>
          <w:tcPr>
            <w:tcW w:w="431" w:type="pct"/>
            <w:shd w:val="clear" w:color="auto" w:fill="auto"/>
          </w:tcPr>
          <w:p w:rsidR="0089202E" w:rsidRPr="002B726D" w:rsidRDefault="0089202E" w:rsidP="001D5DFD">
            <w:pPr>
              <w:jc w:val="cente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sz w:val="20"/>
                <w:szCs w:val="20"/>
              </w:rPr>
              <w:t>3.4</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If applicable refers the baby with a proper referral slip to higher health facilities</w:t>
            </w:r>
          </w:p>
        </w:tc>
        <w:tc>
          <w:tcPr>
            <w:tcW w:w="431" w:type="pct"/>
            <w:shd w:val="clear" w:color="auto" w:fill="auto"/>
          </w:tcPr>
          <w:p w:rsidR="0089202E" w:rsidRPr="002B726D" w:rsidRDefault="0089202E" w:rsidP="001D5DFD">
            <w:pPr>
              <w:jc w:val="cente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1"/>
              </w:numPr>
              <w:spacing w:before="20" w:after="20"/>
              <w:ind w:left="0" w:right="-61" w:firstLine="0"/>
              <w:jc w:val="both"/>
              <w:rPr>
                <w:rFonts w:ascii="Calibri" w:hAnsi="Calibri" w:cs="Arial"/>
                <w:sz w:val="20"/>
              </w:rPr>
            </w:pPr>
          </w:p>
        </w:tc>
        <w:tc>
          <w:tcPr>
            <w:tcW w:w="3368" w:type="pct"/>
            <w:gridSpan w:val="3"/>
            <w:vAlign w:val="center"/>
          </w:tcPr>
          <w:p w:rsidR="0089202E" w:rsidRPr="009A18D3" w:rsidRDefault="0089202E" w:rsidP="001D5DFD">
            <w:pPr>
              <w:ind w:right="-61"/>
              <w:rPr>
                <w:b/>
                <w:sz w:val="20"/>
              </w:rPr>
            </w:pPr>
            <w:r w:rsidRPr="009A18D3">
              <w:rPr>
                <w:b/>
                <w:sz w:val="20"/>
              </w:rPr>
              <w:t>Achieved: Yes/No (Circle the answer)</w:t>
            </w: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5000" w:type="pct"/>
            <w:gridSpan w:val="5"/>
            <w:shd w:val="clear" w:color="auto" w:fill="auto"/>
          </w:tcPr>
          <w:p w:rsidR="0089202E" w:rsidRPr="002B726D" w:rsidRDefault="0089202E" w:rsidP="001D5DFD">
            <w:pPr>
              <w:spacing w:before="20" w:after="20"/>
              <w:ind w:right="-61"/>
              <w:jc w:val="both"/>
              <w:rPr>
                <w:rFonts w:ascii="Calibri" w:hAnsi="Calibri" w:cs="Arial"/>
                <w:b/>
                <w:sz w:val="20"/>
              </w:rPr>
            </w:pPr>
            <w:r w:rsidRPr="002B726D">
              <w:rPr>
                <w:rFonts w:ascii="Calibri" w:hAnsi="Calibri" w:cs="Arial"/>
                <w:b/>
                <w:sz w:val="20"/>
              </w:rPr>
              <w:t>Fort neonatal jaundice</w:t>
            </w:r>
          </w:p>
        </w:tc>
      </w:tr>
      <w:tr w:rsidR="0089202E" w:rsidRPr="002B726D" w:rsidTr="001D5DFD">
        <w:tc>
          <w:tcPr>
            <w:tcW w:w="1213" w:type="pct"/>
            <w:vMerge w:val="restart"/>
            <w:shd w:val="clear" w:color="auto" w:fill="auto"/>
          </w:tcPr>
          <w:p w:rsidR="0089202E" w:rsidRPr="002B726D" w:rsidRDefault="0089202E" w:rsidP="001D5DFD">
            <w:pPr>
              <w:pStyle w:val="ListParagraph"/>
              <w:numPr>
                <w:ilvl w:val="0"/>
                <w:numId w:val="2"/>
              </w:numPr>
              <w:spacing w:before="20" w:after="20"/>
              <w:ind w:right="-61"/>
              <w:jc w:val="both"/>
              <w:rPr>
                <w:rFonts w:ascii="Calibri" w:hAnsi="Calibri" w:cs="Arial"/>
                <w:sz w:val="20"/>
              </w:rPr>
            </w:pPr>
            <w:r w:rsidRPr="002B726D">
              <w:rPr>
                <w:rFonts w:ascii="Calibri" w:hAnsi="Calibri" w:cs="Arial"/>
                <w:color w:val="000000"/>
                <w:sz w:val="20"/>
              </w:rPr>
              <w:t>The provider properly makes the diagnosis of neonatal jaundice &amp; refers if required.( Determine whether the provider does or can verbalize the following)</w:t>
            </w:r>
          </w:p>
        </w:tc>
        <w:tc>
          <w:tcPr>
            <w:tcW w:w="225" w:type="pct"/>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4.1</w:t>
            </w:r>
          </w:p>
        </w:tc>
        <w:tc>
          <w:tcPr>
            <w:tcW w:w="2712" w:type="pct"/>
            <w:shd w:val="clear" w:color="auto" w:fill="auto"/>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Washes hands with soap and water and dries them with a clean towel or uses an alcohol based solution</w:t>
            </w:r>
          </w:p>
        </w:tc>
        <w:tc>
          <w:tcPr>
            <w:tcW w:w="431" w:type="pct"/>
            <w:shd w:val="clear" w:color="auto" w:fill="auto"/>
          </w:tcPr>
          <w:p w:rsidR="0089202E" w:rsidRPr="002B726D" w:rsidRDefault="0089202E" w:rsidP="001D5DFD">
            <w:pPr>
              <w:ind w:right="-61"/>
              <w:jc w:val="center"/>
              <w:rPr>
                <w:sz w:val="20"/>
              </w:rPr>
            </w:pPr>
          </w:p>
        </w:tc>
        <w:tc>
          <w:tcPr>
            <w:tcW w:w="419" w:type="pct"/>
            <w:vMerge w:val="restart"/>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2"/>
              </w:numPr>
              <w:spacing w:before="20" w:after="20"/>
              <w:ind w:left="0" w:right="-61" w:firstLine="0"/>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4.2</w:t>
            </w:r>
          </w:p>
        </w:tc>
        <w:tc>
          <w:tcPr>
            <w:tcW w:w="2712" w:type="pct"/>
            <w:shd w:val="clear" w:color="auto" w:fill="auto"/>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Takes thorough history, including details of date and time of delivery</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2"/>
              </w:numPr>
              <w:spacing w:before="20" w:after="20"/>
              <w:ind w:left="0" w:right="-61" w:firstLine="0"/>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4.3</w:t>
            </w:r>
          </w:p>
        </w:tc>
        <w:tc>
          <w:tcPr>
            <w:tcW w:w="2712" w:type="pct"/>
            <w:shd w:val="clear" w:color="auto" w:fill="auto"/>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Exams the baby in good day light</w:t>
            </w:r>
          </w:p>
        </w:tc>
        <w:tc>
          <w:tcPr>
            <w:tcW w:w="431" w:type="pct"/>
            <w:shd w:val="clear" w:color="auto" w:fill="auto"/>
          </w:tcPr>
          <w:p w:rsidR="0089202E" w:rsidRPr="002B726D" w:rsidRDefault="0089202E" w:rsidP="001D5DFD">
            <w:pPr>
              <w:spacing w:before="20" w:after="20"/>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2"/>
              </w:numPr>
              <w:spacing w:before="20" w:after="20"/>
              <w:ind w:left="0" w:right="-61" w:firstLine="0"/>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4.4</w:t>
            </w:r>
          </w:p>
        </w:tc>
        <w:tc>
          <w:tcPr>
            <w:tcW w:w="2712" w:type="pct"/>
            <w:shd w:val="clear" w:color="auto" w:fill="auto"/>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Assesses the baby for yellow discoloration of skin and mucous membranes</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2"/>
              </w:numPr>
              <w:spacing w:before="20" w:after="20"/>
              <w:ind w:left="0" w:right="-61" w:firstLine="0"/>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4.5</w:t>
            </w:r>
          </w:p>
        </w:tc>
        <w:tc>
          <w:tcPr>
            <w:tcW w:w="2712" w:type="pct"/>
            <w:shd w:val="clear" w:color="auto" w:fill="auto"/>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Finds out the date of appearance and extent of jaundice</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2"/>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color w:val="000000"/>
                <w:sz w:val="20"/>
              </w:rPr>
              <w:t>4.6</w:t>
            </w:r>
          </w:p>
        </w:tc>
        <w:tc>
          <w:tcPr>
            <w:tcW w:w="2712" w:type="pct"/>
            <w:shd w:val="clear" w:color="auto" w:fill="auto"/>
          </w:tcPr>
          <w:p w:rsidR="0089202E" w:rsidRPr="002B726D" w:rsidRDefault="0089202E" w:rsidP="001D5DFD">
            <w:pPr>
              <w:ind w:right="-61"/>
              <w:jc w:val="both"/>
              <w:rPr>
                <w:rFonts w:ascii="Calibri" w:hAnsi="Calibri" w:cs="Arial"/>
                <w:color w:val="000000"/>
                <w:sz w:val="20"/>
                <w:szCs w:val="20"/>
                <w:lang w:val="en-US"/>
              </w:rPr>
            </w:pPr>
            <w:r w:rsidRPr="002B726D">
              <w:rPr>
                <w:rFonts w:ascii="Calibri" w:hAnsi="Calibri" w:cs="Arial"/>
                <w:sz w:val="20"/>
                <w:szCs w:val="20"/>
              </w:rPr>
              <w:t>The blood group of the mother and the baby’s father</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numPr>
                <w:ilvl w:val="0"/>
                <w:numId w:val="2"/>
              </w:numPr>
              <w:spacing w:before="20" w:after="20"/>
              <w:ind w:left="0" w:right="-61" w:firstLine="0"/>
              <w:jc w:val="both"/>
              <w:rPr>
                <w:rFonts w:ascii="Calibri" w:hAnsi="Calibri" w:cs="Arial"/>
                <w:sz w:val="20"/>
              </w:rPr>
            </w:pPr>
          </w:p>
        </w:tc>
        <w:tc>
          <w:tcPr>
            <w:tcW w:w="225" w:type="pct"/>
          </w:tcPr>
          <w:p w:rsidR="0089202E" w:rsidRPr="002B726D" w:rsidRDefault="0089202E" w:rsidP="001D5DFD">
            <w:r w:rsidRPr="002B726D">
              <w:rPr>
                <w:rFonts w:ascii="Calibri" w:hAnsi="Calibri" w:cs="Arial"/>
                <w:color w:val="000000"/>
                <w:sz w:val="20"/>
              </w:rPr>
              <w:t>4.7</w:t>
            </w:r>
          </w:p>
        </w:tc>
        <w:tc>
          <w:tcPr>
            <w:tcW w:w="2712" w:type="pct"/>
            <w:shd w:val="clear" w:color="auto" w:fill="auto"/>
          </w:tcPr>
          <w:p w:rsidR="0089202E" w:rsidRPr="002B726D" w:rsidRDefault="0089202E" w:rsidP="001D5DFD">
            <w:pPr>
              <w:ind w:right="-61"/>
              <w:jc w:val="both"/>
              <w:rPr>
                <w:rFonts w:ascii="Calibri" w:hAnsi="Calibri" w:cs="Arial"/>
                <w:color w:val="000000"/>
                <w:sz w:val="20"/>
                <w:szCs w:val="20"/>
                <w:lang w:val="en-US"/>
              </w:rPr>
            </w:pPr>
            <w:r w:rsidRPr="002B726D">
              <w:rPr>
                <w:rFonts w:ascii="Calibri" w:hAnsi="Calibri" w:cs="Arial"/>
                <w:sz w:val="20"/>
                <w:szCs w:val="20"/>
              </w:rPr>
              <w:t>Refers the baby with a proper referral slip to higher health facilities</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225" w:type="pct"/>
          </w:tcPr>
          <w:p w:rsidR="0089202E" w:rsidRPr="002B726D" w:rsidRDefault="0089202E" w:rsidP="001D5DFD">
            <w:r w:rsidRPr="002B726D">
              <w:rPr>
                <w:rFonts w:ascii="Calibri" w:hAnsi="Calibri" w:cs="Arial"/>
                <w:color w:val="000000"/>
                <w:sz w:val="20"/>
              </w:rPr>
              <w:t>4.8</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Anything applied on the umbilicus</w:t>
            </w:r>
          </w:p>
        </w:tc>
        <w:tc>
          <w:tcPr>
            <w:tcW w:w="431" w:type="pct"/>
            <w:shd w:val="clear" w:color="auto" w:fill="auto"/>
          </w:tcPr>
          <w:p w:rsidR="0089202E" w:rsidRPr="002B726D" w:rsidRDefault="0089202E" w:rsidP="001D5DFD">
            <w:pPr>
              <w:jc w:val="cente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225" w:type="pct"/>
          </w:tcPr>
          <w:p w:rsidR="0089202E" w:rsidRPr="002B726D" w:rsidRDefault="0089202E" w:rsidP="001D5DFD">
            <w:r w:rsidRPr="002B726D">
              <w:rPr>
                <w:rFonts w:ascii="Calibri" w:hAnsi="Calibri" w:cs="Arial"/>
                <w:color w:val="000000"/>
                <w:sz w:val="20"/>
              </w:rPr>
              <w:t>4.9</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Refers the baby with a proper referral slip to higher health facilities</w:t>
            </w:r>
          </w:p>
        </w:tc>
        <w:tc>
          <w:tcPr>
            <w:tcW w:w="431" w:type="pct"/>
            <w:shd w:val="clear" w:color="auto" w:fill="auto"/>
          </w:tcPr>
          <w:p w:rsidR="0089202E" w:rsidRPr="002B726D" w:rsidRDefault="0089202E" w:rsidP="001D5DFD">
            <w:pPr>
              <w:jc w:val="cente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3368" w:type="pct"/>
            <w:gridSpan w:val="3"/>
            <w:vAlign w:val="center"/>
          </w:tcPr>
          <w:p w:rsidR="0089202E" w:rsidRPr="009A18D3" w:rsidRDefault="0089202E" w:rsidP="001D5DFD">
            <w:pPr>
              <w:ind w:right="-61"/>
              <w:rPr>
                <w:b/>
                <w:sz w:val="20"/>
              </w:rPr>
            </w:pPr>
            <w:r w:rsidRPr="009A18D3">
              <w:rPr>
                <w:b/>
                <w:sz w:val="20"/>
              </w:rPr>
              <w:t>Achieved: Yes/No (Circle the answer)</w:t>
            </w: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5000" w:type="pct"/>
            <w:gridSpan w:val="5"/>
            <w:shd w:val="clear" w:color="auto" w:fill="auto"/>
          </w:tcPr>
          <w:p w:rsidR="0089202E" w:rsidRPr="002B726D" w:rsidRDefault="0089202E" w:rsidP="001D5DFD">
            <w:pPr>
              <w:spacing w:before="20" w:after="20"/>
              <w:ind w:right="-61"/>
              <w:jc w:val="both"/>
              <w:rPr>
                <w:rFonts w:ascii="Calibri" w:hAnsi="Calibri" w:cs="Arial"/>
                <w:b/>
                <w:sz w:val="20"/>
              </w:rPr>
            </w:pPr>
            <w:r w:rsidRPr="002B726D">
              <w:rPr>
                <w:rFonts w:ascii="Calibri" w:hAnsi="Calibri" w:cs="Arial"/>
                <w:b/>
                <w:sz w:val="20"/>
              </w:rPr>
              <w:t>For umbilical infection</w:t>
            </w:r>
          </w:p>
        </w:tc>
      </w:tr>
      <w:tr w:rsidR="0089202E" w:rsidRPr="002B726D" w:rsidTr="001D5DFD">
        <w:tc>
          <w:tcPr>
            <w:tcW w:w="1213" w:type="pct"/>
            <w:vMerge w:val="restart"/>
            <w:shd w:val="clear" w:color="auto" w:fill="auto"/>
          </w:tcPr>
          <w:p w:rsidR="0089202E" w:rsidRPr="002B726D" w:rsidRDefault="0089202E" w:rsidP="001D5DFD">
            <w:pPr>
              <w:spacing w:before="20" w:after="20"/>
              <w:ind w:right="-61"/>
              <w:jc w:val="both"/>
              <w:rPr>
                <w:rFonts w:ascii="Calibri" w:hAnsi="Calibri" w:cs="Arial"/>
                <w:sz w:val="20"/>
              </w:rPr>
            </w:pPr>
            <w:r w:rsidRPr="002B726D">
              <w:rPr>
                <w:rFonts w:ascii="Calibri" w:hAnsi="Calibri" w:cs="Arial"/>
                <w:color w:val="000000"/>
                <w:sz w:val="20"/>
              </w:rPr>
              <w:t>5. The provider properly makes the diagnosis of umbilical infection. (Determine whether the provider perform or can describe the following)</w:t>
            </w:r>
          </w:p>
        </w:tc>
        <w:tc>
          <w:tcPr>
            <w:tcW w:w="225" w:type="pct"/>
          </w:tcPr>
          <w:p w:rsidR="0089202E" w:rsidRPr="002B726D" w:rsidRDefault="0089202E" w:rsidP="001D5DFD">
            <w:pPr>
              <w:ind w:right="-61"/>
              <w:jc w:val="both"/>
              <w:rPr>
                <w:rFonts w:ascii="Calibri" w:hAnsi="Calibri" w:cs="Arial"/>
                <w:sz w:val="20"/>
              </w:rPr>
            </w:pPr>
            <w:r w:rsidRPr="002B726D">
              <w:rPr>
                <w:rFonts w:ascii="Calibri" w:hAnsi="Calibri" w:cs="Arial"/>
                <w:sz w:val="20"/>
              </w:rPr>
              <w:t>5.1</w:t>
            </w:r>
          </w:p>
        </w:tc>
        <w:tc>
          <w:tcPr>
            <w:tcW w:w="2712" w:type="pct"/>
            <w:shd w:val="clear" w:color="auto" w:fill="auto"/>
          </w:tcPr>
          <w:p w:rsidR="0089202E" w:rsidRPr="002B726D" w:rsidRDefault="0089202E" w:rsidP="001D5DFD">
            <w:pPr>
              <w:ind w:right="-61"/>
              <w:jc w:val="both"/>
              <w:rPr>
                <w:rFonts w:ascii="Calibri" w:hAnsi="Calibri" w:cs="Arial"/>
                <w:color w:val="000000"/>
                <w:sz w:val="20"/>
              </w:rPr>
            </w:pPr>
            <w:r w:rsidRPr="002B726D">
              <w:rPr>
                <w:rFonts w:ascii="Calibri" w:hAnsi="Calibri" w:cs="Arial"/>
                <w:sz w:val="20"/>
              </w:rPr>
              <w:t xml:space="preserve">Washes hands with soap and water and dries them in air/ clean towel or uses an alcohol-based solution </w:t>
            </w:r>
          </w:p>
        </w:tc>
        <w:tc>
          <w:tcPr>
            <w:tcW w:w="431" w:type="pct"/>
            <w:shd w:val="clear" w:color="auto" w:fill="auto"/>
          </w:tcPr>
          <w:p w:rsidR="0089202E" w:rsidRPr="002B726D" w:rsidRDefault="0089202E" w:rsidP="001D5DFD">
            <w:pPr>
              <w:ind w:right="-61"/>
              <w:jc w:val="center"/>
              <w:rPr>
                <w:sz w:val="20"/>
              </w:rPr>
            </w:pPr>
          </w:p>
        </w:tc>
        <w:tc>
          <w:tcPr>
            <w:tcW w:w="419" w:type="pct"/>
            <w:vMerge w:val="restart"/>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color w:val="000000"/>
                <w:sz w:val="20"/>
              </w:rPr>
            </w:pPr>
          </w:p>
        </w:tc>
        <w:tc>
          <w:tcPr>
            <w:tcW w:w="225" w:type="pct"/>
          </w:tcPr>
          <w:p w:rsidR="0089202E" w:rsidRPr="002B726D" w:rsidRDefault="0089202E" w:rsidP="001D5DFD">
            <w:pPr>
              <w:ind w:right="-61"/>
              <w:jc w:val="both"/>
              <w:rPr>
                <w:rFonts w:ascii="Calibri" w:hAnsi="Calibri" w:cs="Arial"/>
                <w:sz w:val="20"/>
              </w:rPr>
            </w:pPr>
            <w:r w:rsidRPr="002B726D">
              <w:rPr>
                <w:rFonts w:ascii="Calibri" w:hAnsi="Calibri" w:cs="Arial"/>
                <w:sz w:val="20"/>
              </w:rPr>
              <w:t>5.2</w:t>
            </w:r>
          </w:p>
        </w:tc>
        <w:tc>
          <w:tcPr>
            <w:tcW w:w="2712" w:type="pct"/>
            <w:shd w:val="clear" w:color="auto" w:fill="auto"/>
          </w:tcPr>
          <w:p w:rsidR="0089202E" w:rsidRPr="002B726D" w:rsidRDefault="0089202E" w:rsidP="001D5DFD">
            <w:pPr>
              <w:ind w:right="-61"/>
              <w:jc w:val="both"/>
              <w:rPr>
                <w:rFonts w:ascii="Calibri" w:hAnsi="Calibri" w:cs="Arial"/>
                <w:sz w:val="20"/>
              </w:rPr>
            </w:pPr>
            <w:r w:rsidRPr="002B726D">
              <w:rPr>
                <w:rFonts w:ascii="Calibri" w:hAnsi="Calibri" w:cs="Arial"/>
                <w:color w:val="000000"/>
                <w:sz w:val="20"/>
              </w:rPr>
              <w:t>Takes thorough history, including w</w:t>
            </w:r>
            <w:r w:rsidRPr="002B726D">
              <w:rPr>
                <w:rFonts w:ascii="Calibri" w:hAnsi="Calibri" w:cs="Arial"/>
                <w:sz w:val="20"/>
              </w:rPr>
              <w:t>hether anything were applied to the baby’s umbilicus</w:t>
            </w:r>
          </w:p>
        </w:tc>
        <w:tc>
          <w:tcPr>
            <w:tcW w:w="431" w:type="pct"/>
            <w:shd w:val="clear" w:color="auto" w:fill="auto"/>
          </w:tcPr>
          <w:p w:rsidR="0089202E" w:rsidRPr="002B726D" w:rsidRDefault="0089202E" w:rsidP="001D5DFD">
            <w:pPr>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3368" w:type="pct"/>
            <w:gridSpan w:val="3"/>
          </w:tcPr>
          <w:p w:rsidR="0089202E" w:rsidRPr="00345385" w:rsidRDefault="0089202E" w:rsidP="001D5DFD">
            <w:pPr>
              <w:ind w:right="-61"/>
              <w:jc w:val="both"/>
              <w:rPr>
                <w:rFonts w:ascii="Calibri" w:hAnsi="Calibri" w:cs="Arial"/>
                <w:b/>
                <w:bCs/>
                <w:color w:val="000000"/>
                <w:sz w:val="20"/>
              </w:rPr>
            </w:pPr>
            <w:r w:rsidRPr="00345385">
              <w:rPr>
                <w:rFonts w:ascii="Calibri" w:hAnsi="Calibri" w:cs="Arial"/>
                <w:b/>
                <w:bCs/>
                <w:color w:val="000000"/>
                <w:sz w:val="20"/>
              </w:rPr>
              <w:t>5.3    Looks for :</w:t>
            </w: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5.3.</w:t>
            </w:r>
            <w:r>
              <w:rPr>
                <w:rFonts w:ascii="Calibri" w:hAnsi="Calibri" w:cs="Arial"/>
                <w:sz w:val="20"/>
                <w:szCs w:val="20"/>
              </w:rPr>
              <w:t>a</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 xml:space="preserve">Any redness, swelling, draining of pus, or foul smell of umbilicus  </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5.3.</w:t>
            </w:r>
            <w:r>
              <w:rPr>
                <w:rFonts w:ascii="Calibri" w:hAnsi="Calibri" w:cs="Arial"/>
                <w:sz w:val="20"/>
                <w:szCs w:val="20"/>
              </w:rPr>
              <w:t>b</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 xml:space="preserve">Any bleeding from the umbilicus </w:t>
            </w:r>
          </w:p>
        </w:tc>
        <w:tc>
          <w:tcPr>
            <w:tcW w:w="431" w:type="pct"/>
            <w:shd w:val="clear" w:color="auto" w:fill="auto"/>
          </w:tcPr>
          <w:p w:rsidR="0089202E" w:rsidRPr="002B726D" w:rsidRDefault="0089202E" w:rsidP="001D5DFD">
            <w:pPr>
              <w:ind w:right="-61"/>
              <w:jc w:val="center"/>
              <w:rPr>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3368" w:type="pct"/>
            <w:gridSpan w:val="3"/>
          </w:tcPr>
          <w:p w:rsidR="0089202E" w:rsidRPr="00345385" w:rsidRDefault="0089202E" w:rsidP="001D5DFD">
            <w:pPr>
              <w:ind w:right="-61"/>
              <w:jc w:val="both"/>
              <w:rPr>
                <w:rFonts w:ascii="Calibri" w:hAnsi="Calibri" w:cs="Arial"/>
                <w:b/>
                <w:bCs/>
                <w:color w:val="000000"/>
                <w:sz w:val="20"/>
              </w:rPr>
            </w:pPr>
            <w:r w:rsidRPr="00345385">
              <w:rPr>
                <w:rFonts w:ascii="Calibri" w:hAnsi="Calibri" w:cs="Arial"/>
                <w:b/>
                <w:bCs/>
                <w:color w:val="000000"/>
                <w:sz w:val="20"/>
              </w:rPr>
              <w:t>5.5   Identifies severe or localized umbilical infection:</w:t>
            </w: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5.5.</w:t>
            </w:r>
            <w:r>
              <w:rPr>
                <w:rFonts w:ascii="Calibri" w:hAnsi="Calibri" w:cs="Arial"/>
                <w:sz w:val="20"/>
                <w:szCs w:val="20"/>
              </w:rPr>
              <w:t>a</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 xml:space="preserve">Severe: redness and swelling of skin extending more than 1 cm beyond the umbilicus and umbilicus draining pus, or foul-smelling  </w:t>
            </w:r>
          </w:p>
        </w:tc>
        <w:tc>
          <w:tcPr>
            <w:tcW w:w="431" w:type="pct"/>
            <w:shd w:val="clear" w:color="auto" w:fill="auto"/>
          </w:tcPr>
          <w:p w:rsidR="0089202E" w:rsidRPr="002B726D" w:rsidRDefault="0089202E" w:rsidP="001D5DFD">
            <w:pPr>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5.5.</w:t>
            </w:r>
            <w:r>
              <w:rPr>
                <w:rFonts w:ascii="Calibri" w:hAnsi="Calibri" w:cs="Arial"/>
                <w:sz w:val="20"/>
                <w:szCs w:val="20"/>
              </w:rPr>
              <w:t>b</w:t>
            </w:r>
          </w:p>
        </w:tc>
        <w:tc>
          <w:tcPr>
            <w:tcW w:w="2712" w:type="pct"/>
            <w:shd w:val="clear" w:color="auto" w:fill="auto"/>
          </w:tcPr>
          <w:p w:rsidR="0089202E" w:rsidRPr="002B726D" w:rsidRDefault="0089202E" w:rsidP="001D5DFD">
            <w:pPr>
              <w:ind w:right="-61"/>
              <w:jc w:val="both"/>
              <w:rPr>
                <w:rFonts w:ascii="Calibri" w:hAnsi="Calibri" w:cs="Arial"/>
                <w:color w:val="000000"/>
                <w:sz w:val="20"/>
                <w:szCs w:val="20"/>
                <w:lang w:val="en-US"/>
              </w:rPr>
            </w:pPr>
            <w:r w:rsidRPr="002B726D">
              <w:rPr>
                <w:rFonts w:ascii="Calibri" w:hAnsi="Calibri" w:cs="Arial"/>
                <w:sz w:val="20"/>
                <w:szCs w:val="20"/>
              </w:rPr>
              <w:t xml:space="preserve">Localized: redness and swelling of skin extending less than 1 cm beyond the umbilicus </w:t>
            </w:r>
          </w:p>
        </w:tc>
        <w:tc>
          <w:tcPr>
            <w:tcW w:w="431" w:type="pct"/>
            <w:shd w:val="clear" w:color="auto" w:fill="auto"/>
          </w:tcPr>
          <w:p w:rsidR="0089202E" w:rsidRPr="002B726D" w:rsidRDefault="0089202E" w:rsidP="001D5DFD">
            <w:pPr>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5.6</w:t>
            </w:r>
          </w:p>
        </w:tc>
        <w:tc>
          <w:tcPr>
            <w:tcW w:w="2712" w:type="pct"/>
            <w:shd w:val="clear" w:color="auto" w:fill="auto"/>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 xml:space="preserve">Determines any emergency condition that needs immediate attention (serious bacterial infection based on umbilical cord condition) </w:t>
            </w:r>
          </w:p>
        </w:tc>
        <w:tc>
          <w:tcPr>
            <w:tcW w:w="431" w:type="pct"/>
            <w:shd w:val="clear" w:color="auto" w:fill="auto"/>
          </w:tcPr>
          <w:p w:rsidR="0089202E" w:rsidRPr="002B726D" w:rsidRDefault="0089202E" w:rsidP="001D5DFD">
            <w:pPr>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5.7</w:t>
            </w:r>
          </w:p>
        </w:tc>
        <w:tc>
          <w:tcPr>
            <w:tcW w:w="2712" w:type="pct"/>
            <w:shd w:val="clear" w:color="auto" w:fill="auto"/>
          </w:tcPr>
          <w:p w:rsidR="0089202E" w:rsidRPr="002B726D" w:rsidRDefault="0089202E" w:rsidP="001D5DFD">
            <w:pPr>
              <w:ind w:right="-61"/>
              <w:jc w:val="both"/>
              <w:rPr>
                <w:rFonts w:ascii="Calibri" w:hAnsi="Calibri" w:cs="Arial"/>
                <w:color w:val="000000"/>
                <w:sz w:val="20"/>
              </w:rPr>
            </w:pPr>
            <w:r w:rsidRPr="002B726D">
              <w:rPr>
                <w:rFonts w:ascii="Calibri" w:hAnsi="Calibri" w:cs="Arial"/>
                <w:color w:val="000000"/>
                <w:sz w:val="20"/>
              </w:rPr>
              <w:t>Determines presence of any other local bacterial infection</w:t>
            </w:r>
          </w:p>
        </w:tc>
        <w:tc>
          <w:tcPr>
            <w:tcW w:w="431" w:type="pct"/>
            <w:shd w:val="clear" w:color="auto" w:fill="auto"/>
          </w:tcPr>
          <w:p w:rsidR="0089202E" w:rsidRPr="002B726D" w:rsidRDefault="0089202E" w:rsidP="001D5DFD">
            <w:pPr>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bCs/>
                <w:color w:val="000000"/>
                <w:sz w:val="20"/>
              </w:rPr>
            </w:pPr>
            <w:r w:rsidRPr="002B726D">
              <w:rPr>
                <w:rFonts w:ascii="Calibri" w:hAnsi="Calibri" w:cs="Arial"/>
                <w:bCs/>
                <w:color w:val="000000"/>
                <w:sz w:val="20"/>
              </w:rPr>
              <w:t>5.8</w:t>
            </w:r>
          </w:p>
        </w:tc>
        <w:tc>
          <w:tcPr>
            <w:tcW w:w="2712" w:type="pct"/>
            <w:shd w:val="clear" w:color="auto" w:fill="auto"/>
          </w:tcPr>
          <w:p w:rsidR="0089202E" w:rsidRPr="002B726D" w:rsidRDefault="0089202E" w:rsidP="001D5DFD">
            <w:pPr>
              <w:spacing w:before="20" w:after="20"/>
              <w:ind w:right="-61"/>
              <w:jc w:val="both"/>
              <w:rPr>
                <w:rFonts w:ascii="Calibri" w:hAnsi="Calibri" w:cs="Arial"/>
                <w:sz w:val="20"/>
              </w:rPr>
            </w:pPr>
            <w:r w:rsidRPr="002B726D">
              <w:rPr>
                <w:rFonts w:ascii="Calibri" w:hAnsi="Calibri" w:cs="Arial"/>
                <w:bCs/>
                <w:color w:val="000000"/>
                <w:sz w:val="20"/>
              </w:rPr>
              <w:t xml:space="preserve">Manages severe infection of umbilicus as follows: </w:t>
            </w:r>
          </w:p>
        </w:tc>
        <w:tc>
          <w:tcPr>
            <w:tcW w:w="431" w:type="pct"/>
            <w:shd w:val="clear" w:color="auto" w:fill="auto"/>
          </w:tcPr>
          <w:p w:rsidR="0089202E" w:rsidRPr="002B726D" w:rsidRDefault="0089202E" w:rsidP="001D5DFD">
            <w:pPr>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225" w:type="pct"/>
          </w:tcPr>
          <w:p w:rsidR="0089202E" w:rsidRPr="002B726D" w:rsidRDefault="0089202E" w:rsidP="001D5DFD">
            <w:r w:rsidRPr="002B726D">
              <w:rPr>
                <w:rFonts w:ascii="Calibri" w:hAnsi="Calibri" w:cs="Arial"/>
                <w:bCs/>
                <w:color w:val="000000"/>
                <w:sz w:val="20"/>
              </w:rPr>
              <w:t>5.9</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If skin pustules/blisters are present, treats for skin infection</w:t>
            </w:r>
          </w:p>
        </w:tc>
        <w:tc>
          <w:tcPr>
            <w:tcW w:w="431" w:type="pct"/>
            <w:shd w:val="clear" w:color="auto" w:fill="auto"/>
          </w:tcPr>
          <w:p w:rsidR="0089202E" w:rsidRPr="002B726D" w:rsidRDefault="0089202E" w:rsidP="001D5DFD">
            <w:pPr>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225" w:type="pct"/>
          </w:tcPr>
          <w:p w:rsidR="0089202E" w:rsidRPr="002B726D" w:rsidRDefault="0089202E" w:rsidP="001D5DFD">
            <w:r w:rsidRPr="002B726D">
              <w:rPr>
                <w:rFonts w:ascii="Calibri" w:hAnsi="Calibri" w:cs="Arial"/>
                <w:bCs/>
                <w:color w:val="000000"/>
                <w:sz w:val="20"/>
              </w:rPr>
              <w:t>5.10</w:t>
            </w:r>
          </w:p>
        </w:tc>
        <w:tc>
          <w:tcPr>
            <w:tcW w:w="2712" w:type="pct"/>
            <w:shd w:val="clear" w:color="auto" w:fill="auto"/>
          </w:tcPr>
          <w:p w:rsidR="0089202E" w:rsidRPr="002B726D" w:rsidRDefault="0089202E" w:rsidP="001D5DFD">
            <w:pPr>
              <w:ind w:right="-61"/>
              <w:jc w:val="both"/>
              <w:rPr>
                <w:rFonts w:ascii="Calibri" w:hAnsi="Calibri" w:cs="Arial"/>
                <w:sz w:val="20"/>
                <w:szCs w:val="20"/>
              </w:rPr>
            </w:pPr>
            <w:r w:rsidRPr="002B726D">
              <w:rPr>
                <w:rFonts w:ascii="Calibri" w:hAnsi="Calibri" w:cs="Arial"/>
                <w:sz w:val="20"/>
                <w:szCs w:val="20"/>
              </w:rPr>
              <w:t>Provides general care as described for a local infection of the umbilicus</w:t>
            </w:r>
          </w:p>
        </w:tc>
        <w:tc>
          <w:tcPr>
            <w:tcW w:w="431" w:type="pct"/>
            <w:shd w:val="clear" w:color="auto" w:fill="auto"/>
          </w:tcPr>
          <w:p w:rsidR="0089202E" w:rsidRPr="002B726D" w:rsidRDefault="0089202E" w:rsidP="001D5DFD">
            <w:pPr>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225" w:type="pct"/>
          </w:tcPr>
          <w:p w:rsidR="0089202E" w:rsidRPr="002B726D" w:rsidRDefault="0089202E" w:rsidP="001D5DFD">
            <w:pPr>
              <w:ind w:right="-61"/>
              <w:jc w:val="both"/>
              <w:rPr>
                <w:rFonts w:ascii="Calibri" w:hAnsi="Calibri" w:cs="Arial"/>
                <w:bCs/>
                <w:color w:val="000000"/>
                <w:sz w:val="20"/>
              </w:rPr>
            </w:pPr>
            <w:r w:rsidRPr="002B726D">
              <w:rPr>
                <w:rFonts w:ascii="Calibri" w:hAnsi="Calibri" w:cs="Arial"/>
                <w:bCs/>
                <w:color w:val="000000"/>
                <w:sz w:val="20"/>
              </w:rPr>
              <w:t>5.11</w:t>
            </w:r>
          </w:p>
        </w:tc>
        <w:tc>
          <w:tcPr>
            <w:tcW w:w="2712" w:type="pct"/>
            <w:shd w:val="clear" w:color="auto" w:fill="auto"/>
          </w:tcPr>
          <w:p w:rsidR="0089202E" w:rsidRPr="002B726D" w:rsidRDefault="0089202E" w:rsidP="001D5DFD">
            <w:pPr>
              <w:spacing w:before="20" w:after="20"/>
              <w:ind w:right="-61"/>
              <w:jc w:val="both"/>
              <w:rPr>
                <w:rFonts w:ascii="Calibri" w:hAnsi="Calibri" w:cs="Arial"/>
                <w:sz w:val="20"/>
              </w:rPr>
            </w:pPr>
            <w:r w:rsidRPr="002B726D">
              <w:rPr>
                <w:rFonts w:ascii="Calibri" w:hAnsi="Calibri" w:cs="Arial"/>
                <w:bCs/>
                <w:color w:val="000000"/>
                <w:sz w:val="20"/>
              </w:rPr>
              <w:t>Manages local infection of umbilicus as follows:</w:t>
            </w:r>
          </w:p>
        </w:tc>
        <w:tc>
          <w:tcPr>
            <w:tcW w:w="431" w:type="pct"/>
            <w:shd w:val="clear" w:color="auto" w:fill="auto"/>
          </w:tcPr>
          <w:p w:rsidR="0089202E" w:rsidRPr="002B726D" w:rsidRDefault="0089202E" w:rsidP="001D5DFD">
            <w:pPr>
              <w:ind w:right="-61"/>
              <w:jc w:val="center"/>
              <w:rPr>
                <w:rFonts w:ascii="Calibri" w:hAnsi="Calibri" w:cs="Arial"/>
                <w:sz w:val="20"/>
              </w:rPr>
            </w:pP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r w:rsidR="0089202E" w:rsidRPr="002B726D" w:rsidTr="001D5DFD">
        <w:tc>
          <w:tcPr>
            <w:tcW w:w="1213" w:type="pct"/>
            <w:vMerge/>
            <w:shd w:val="clear" w:color="auto" w:fill="auto"/>
          </w:tcPr>
          <w:p w:rsidR="0089202E" w:rsidRPr="002B726D" w:rsidRDefault="0089202E" w:rsidP="001D5DFD">
            <w:pPr>
              <w:spacing w:before="20" w:after="20"/>
              <w:ind w:right="-61"/>
              <w:jc w:val="both"/>
              <w:rPr>
                <w:rFonts w:ascii="Calibri" w:hAnsi="Calibri" w:cs="Arial"/>
                <w:sz w:val="20"/>
              </w:rPr>
            </w:pPr>
          </w:p>
        </w:tc>
        <w:tc>
          <w:tcPr>
            <w:tcW w:w="3368" w:type="pct"/>
            <w:gridSpan w:val="3"/>
            <w:vAlign w:val="center"/>
          </w:tcPr>
          <w:p w:rsidR="0089202E" w:rsidRPr="009A18D3" w:rsidRDefault="0089202E" w:rsidP="001D5DFD">
            <w:pPr>
              <w:ind w:right="-61"/>
              <w:rPr>
                <w:b/>
                <w:sz w:val="20"/>
              </w:rPr>
            </w:pPr>
            <w:r w:rsidRPr="009A18D3">
              <w:rPr>
                <w:b/>
                <w:sz w:val="20"/>
              </w:rPr>
              <w:t>Achieved: Yes/No (Circle the answer)</w:t>
            </w:r>
          </w:p>
        </w:tc>
        <w:tc>
          <w:tcPr>
            <w:tcW w:w="419" w:type="pct"/>
            <w:vMerge/>
            <w:shd w:val="clear" w:color="auto" w:fill="auto"/>
          </w:tcPr>
          <w:p w:rsidR="0089202E" w:rsidRPr="002B726D" w:rsidRDefault="0089202E" w:rsidP="001D5DFD">
            <w:pPr>
              <w:spacing w:before="20" w:after="20"/>
              <w:ind w:right="-61"/>
              <w:jc w:val="both"/>
              <w:rPr>
                <w:rFonts w:ascii="Calibri" w:hAnsi="Calibri" w:cs="Arial"/>
                <w:sz w:val="20"/>
              </w:rPr>
            </w:pPr>
          </w:p>
        </w:tc>
      </w:tr>
    </w:tbl>
    <w:p w:rsidR="007D41BB" w:rsidRDefault="007D41BB" w:rsidP="0089202E">
      <w:pPr>
        <w:spacing w:before="20" w:after="20"/>
        <w:ind w:right="-61"/>
        <w:jc w:val="both"/>
        <w:rPr>
          <w:rFonts w:ascii="Calibri" w:hAnsi="Calibri"/>
          <w:b/>
          <w:sz w:val="22"/>
          <w:szCs w:val="22"/>
        </w:rPr>
      </w:pPr>
    </w:p>
    <w:p w:rsidR="00350D26" w:rsidRDefault="00350D26" w:rsidP="0089202E">
      <w:pPr>
        <w:spacing w:before="20" w:after="20"/>
        <w:ind w:right="-61"/>
        <w:jc w:val="both"/>
        <w:rPr>
          <w:rFonts w:ascii="Calibri" w:hAnsi="Calibri"/>
          <w:b/>
          <w:sz w:val="22"/>
          <w:szCs w:val="22"/>
        </w:rPr>
      </w:pPr>
    </w:p>
    <w:p w:rsidR="00350D26" w:rsidRDefault="00350D26" w:rsidP="0089202E">
      <w:pPr>
        <w:spacing w:before="20" w:after="20"/>
        <w:ind w:right="-61"/>
        <w:jc w:val="both"/>
        <w:rPr>
          <w:rFonts w:ascii="Calibri" w:hAnsi="Calibri"/>
          <w:b/>
          <w:sz w:val="22"/>
          <w:szCs w:val="22"/>
        </w:rPr>
      </w:pPr>
    </w:p>
    <w:p w:rsidR="00350D26" w:rsidRDefault="00350D26" w:rsidP="0089202E">
      <w:pPr>
        <w:spacing w:before="20" w:after="20"/>
        <w:ind w:right="-61"/>
        <w:jc w:val="both"/>
        <w:rPr>
          <w:rFonts w:ascii="Calibri" w:hAnsi="Calibri"/>
          <w:b/>
          <w:sz w:val="22"/>
          <w:szCs w:val="22"/>
        </w:rPr>
      </w:pPr>
    </w:p>
    <w:p w:rsidR="0089202E" w:rsidRPr="002B726D" w:rsidRDefault="007D41BB" w:rsidP="0089202E">
      <w:pPr>
        <w:spacing w:before="20" w:after="20"/>
        <w:ind w:right="-61"/>
        <w:jc w:val="both"/>
        <w:rPr>
          <w:rFonts w:ascii="Calibri" w:hAnsi="Calibri" w:cs="Arial"/>
          <w:b/>
          <w:sz w:val="20"/>
        </w:rPr>
      </w:pPr>
      <w:r>
        <w:rPr>
          <w:rFonts w:ascii="Calibri" w:hAnsi="Calibri" w:cs="Arial"/>
          <w:b/>
          <w:sz w:val="20"/>
        </w:rPr>
        <w:t>Preterm/Low birth weight neon</w:t>
      </w:r>
      <w:r w:rsidR="0089202E" w:rsidRPr="002B726D">
        <w:rPr>
          <w:rFonts w:ascii="Calibri" w:hAnsi="Calibri" w:cs="Arial"/>
          <w:b/>
          <w:sz w:val="20"/>
        </w:rPr>
        <w:t>ate</w:t>
      </w:r>
      <w:r w:rsidR="0089202E">
        <w:rPr>
          <w:rFonts w:ascii="Calibri" w:hAnsi="Calibri" w:cs="Arial"/>
          <w:b/>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2834"/>
        <w:gridCol w:w="2834"/>
        <w:gridCol w:w="2834"/>
        <w:gridCol w:w="2834"/>
      </w:tblGrid>
      <w:tr w:rsidR="0089202E" w:rsidRPr="00F032EA" w:rsidTr="001D5DFD">
        <w:tc>
          <w:tcPr>
            <w:tcW w:w="2834" w:type="dxa"/>
          </w:tcPr>
          <w:p w:rsidR="0089202E" w:rsidRPr="00F032EA" w:rsidRDefault="0089202E" w:rsidP="001D5DFD">
            <w:pPr>
              <w:tabs>
                <w:tab w:val="left" w:pos="2325"/>
              </w:tabs>
              <w:ind w:right="-61"/>
              <w:jc w:val="both"/>
              <w:rPr>
                <w:rFonts w:ascii="Calibri" w:hAnsi="Calibri" w:cs="Calibri"/>
              </w:rPr>
            </w:pPr>
          </w:p>
        </w:tc>
        <w:tc>
          <w:tcPr>
            <w:tcW w:w="2834" w:type="dxa"/>
          </w:tcPr>
          <w:p w:rsidR="0089202E" w:rsidRPr="00F032EA" w:rsidRDefault="0089202E" w:rsidP="001D5DFD">
            <w:pPr>
              <w:tabs>
                <w:tab w:val="left" w:pos="2325"/>
              </w:tabs>
              <w:ind w:right="-61"/>
              <w:jc w:val="both"/>
              <w:rPr>
                <w:rFonts w:ascii="Calibri" w:hAnsi="Calibri" w:cs="Calibri"/>
              </w:rPr>
            </w:pPr>
            <w:r w:rsidRPr="00F032EA">
              <w:rPr>
                <w:rFonts w:ascii="Calibri" w:hAnsi="Calibri" w:cs="Calibri"/>
                <w:sz w:val="22"/>
                <w:szCs w:val="22"/>
              </w:rPr>
              <w:t>Total Score</w:t>
            </w:r>
          </w:p>
        </w:tc>
        <w:tc>
          <w:tcPr>
            <w:tcW w:w="2834" w:type="dxa"/>
          </w:tcPr>
          <w:p w:rsidR="0089202E" w:rsidRPr="00F032EA" w:rsidRDefault="0089202E" w:rsidP="001D5DFD">
            <w:pPr>
              <w:tabs>
                <w:tab w:val="left" w:pos="2325"/>
              </w:tabs>
              <w:ind w:right="-61"/>
              <w:jc w:val="both"/>
              <w:rPr>
                <w:rFonts w:ascii="Calibri" w:hAnsi="Calibri" w:cs="Calibri"/>
              </w:rPr>
            </w:pPr>
            <w:r w:rsidRPr="00F032EA">
              <w:rPr>
                <w:rFonts w:ascii="Calibri" w:hAnsi="Calibri" w:cs="Calibri"/>
                <w:sz w:val="22"/>
                <w:szCs w:val="22"/>
              </w:rPr>
              <w:t>Observe Score</w:t>
            </w:r>
          </w:p>
        </w:tc>
        <w:tc>
          <w:tcPr>
            <w:tcW w:w="2834" w:type="dxa"/>
          </w:tcPr>
          <w:p w:rsidR="0089202E" w:rsidRPr="00F032EA" w:rsidRDefault="0089202E" w:rsidP="001D5DFD">
            <w:pPr>
              <w:tabs>
                <w:tab w:val="left" w:pos="2325"/>
              </w:tabs>
              <w:ind w:right="-61"/>
              <w:jc w:val="both"/>
              <w:rPr>
                <w:rFonts w:ascii="Calibri" w:hAnsi="Calibri" w:cs="Calibri"/>
              </w:rPr>
            </w:pPr>
            <w:r w:rsidRPr="00F032EA">
              <w:rPr>
                <w:rFonts w:ascii="Calibri" w:hAnsi="Calibri" w:cs="Calibri"/>
                <w:sz w:val="22"/>
                <w:szCs w:val="22"/>
              </w:rPr>
              <w:t>Achievement Score</w:t>
            </w:r>
          </w:p>
        </w:tc>
        <w:tc>
          <w:tcPr>
            <w:tcW w:w="2834" w:type="dxa"/>
          </w:tcPr>
          <w:p w:rsidR="0089202E" w:rsidRPr="00F032EA" w:rsidRDefault="0089202E" w:rsidP="001D5DFD">
            <w:pPr>
              <w:tabs>
                <w:tab w:val="left" w:pos="2325"/>
              </w:tabs>
              <w:ind w:right="-61"/>
              <w:jc w:val="both"/>
              <w:rPr>
                <w:rFonts w:ascii="Calibri" w:hAnsi="Calibri" w:cs="Calibri"/>
              </w:rPr>
            </w:pPr>
            <w:r w:rsidRPr="00F032EA">
              <w:rPr>
                <w:rFonts w:ascii="Calibri" w:hAnsi="Calibri" w:cs="Calibri"/>
                <w:sz w:val="22"/>
                <w:szCs w:val="22"/>
              </w:rPr>
              <w:t>Proportion</w:t>
            </w:r>
          </w:p>
        </w:tc>
      </w:tr>
      <w:tr w:rsidR="0089202E" w:rsidRPr="00F032EA" w:rsidTr="001D5DFD">
        <w:tc>
          <w:tcPr>
            <w:tcW w:w="2834" w:type="dxa"/>
          </w:tcPr>
          <w:p w:rsidR="0089202E" w:rsidRPr="00F032EA" w:rsidRDefault="0089202E" w:rsidP="001D5DFD">
            <w:pPr>
              <w:tabs>
                <w:tab w:val="left" w:pos="2325"/>
              </w:tabs>
              <w:ind w:right="-61"/>
              <w:jc w:val="both"/>
              <w:rPr>
                <w:rFonts w:ascii="Calibri" w:hAnsi="Calibri" w:cs="Calibri"/>
              </w:rPr>
            </w:pPr>
            <w:r w:rsidRPr="00F032EA">
              <w:rPr>
                <w:rFonts w:ascii="Calibri" w:hAnsi="Calibri" w:cs="Calibri"/>
                <w:sz w:val="22"/>
                <w:szCs w:val="22"/>
              </w:rPr>
              <w:t>1. Standard / Components</w:t>
            </w:r>
          </w:p>
        </w:tc>
        <w:tc>
          <w:tcPr>
            <w:tcW w:w="2834" w:type="dxa"/>
          </w:tcPr>
          <w:p w:rsidR="0089202E" w:rsidRPr="00F032EA" w:rsidRDefault="0089202E" w:rsidP="005774EF">
            <w:pPr>
              <w:tabs>
                <w:tab w:val="left" w:pos="2325"/>
              </w:tabs>
              <w:ind w:right="-61"/>
              <w:jc w:val="right"/>
              <w:rPr>
                <w:rFonts w:ascii="Calibri" w:hAnsi="Calibri" w:cs="Calibri"/>
              </w:rPr>
            </w:pPr>
            <w:r>
              <w:rPr>
                <w:rFonts w:ascii="Calibri" w:hAnsi="Calibri" w:cs="Calibri"/>
              </w:rPr>
              <w:t>2</w:t>
            </w:r>
          </w:p>
        </w:tc>
        <w:tc>
          <w:tcPr>
            <w:tcW w:w="2834" w:type="dxa"/>
          </w:tcPr>
          <w:p w:rsidR="0089202E" w:rsidRPr="00F032EA" w:rsidRDefault="0089202E" w:rsidP="001D5DFD">
            <w:pPr>
              <w:tabs>
                <w:tab w:val="left" w:pos="2325"/>
              </w:tabs>
              <w:ind w:right="-61"/>
              <w:jc w:val="both"/>
              <w:rPr>
                <w:rFonts w:ascii="Calibri" w:hAnsi="Calibri" w:cs="Calibri"/>
              </w:rPr>
            </w:pPr>
          </w:p>
        </w:tc>
        <w:tc>
          <w:tcPr>
            <w:tcW w:w="2834" w:type="dxa"/>
          </w:tcPr>
          <w:p w:rsidR="0089202E" w:rsidRPr="00F032EA" w:rsidRDefault="0089202E" w:rsidP="001D5DFD">
            <w:pPr>
              <w:tabs>
                <w:tab w:val="left" w:pos="2325"/>
              </w:tabs>
              <w:ind w:right="-61"/>
              <w:jc w:val="both"/>
              <w:rPr>
                <w:rFonts w:ascii="Calibri" w:hAnsi="Calibri" w:cs="Calibri"/>
              </w:rPr>
            </w:pPr>
          </w:p>
        </w:tc>
        <w:tc>
          <w:tcPr>
            <w:tcW w:w="2834" w:type="dxa"/>
          </w:tcPr>
          <w:p w:rsidR="0089202E" w:rsidRPr="00F032EA" w:rsidRDefault="0089202E" w:rsidP="001D5DFD">
            <w:pPr>
              <w:tabs>
                <w:tab w:val="left" w:pos="2325"/>
              </w:tabs>
              <w:ind w:right="-61"/>
              <w:jc w:val="both"/>
              <w:rPr>
                <w:rFonts w:ascii="Calibri" w:hAnsi="Calibri" w:cs="Calibri"/>
              </w:rPr>
            </w:pPr>
          </w:p>
        </w:tc>
      </w:tr>
      <w:tr w:rsidR="0089202E" w:rsidRPr="00F032EA" w:rsidTr="001D5DFD">
        <w:tc>
          <w:tcPr>
            <w:tcW w:w="2834" w:type="dxa"/>
          </w:tcPr>
          <w:p w:rsidR="0089202E" w:rsidRPr="00F032EA" w:rsidRDefault="0089202E" w:rsidP="001D5DFD">
            <w:pPr>
              <w:tabs>
                <w:tab w:val="left" w:pos="2325"/>
              </w:tabs>
              <w:ind w:right="-61"/>
              <w:jc w:val="both"/>
              <w:rPr>
                <w:rFonts w:ascii="Calibri" w:hAnsi="Calibri" w:cs="Calibri"/>
              </w:rPr>
            </w:pPr>
            <w:r w:rsidRPr="00F032EA">
              <w:rPr>
                <w:rFonts w:ascii="Calibri" w:hAnsi="Calibri" w:cs="Calibri"/>
                <w:sz w:val="22"/>
                <w:szCs w:val="22"/>
              </w:rPr>
              <w:t>2. Activities</w:t>
            </w:r>
          </w:p>
        </w:tc>
        <w:tc>
          <w:tcPr>
            <w:tcW w:w="2834" w:type="dxa"/>
          </w:tcPr>
          <w:p w:rsidR="0089202E" w:rsidRPr="00F032EA" w:rsidRDefault="0089202E" w:rsidP="005774EF">
            <w:pPr>
              <w:tabs>
                <w:tab w:val="left" w:pos="2325"/>
              </w:tabs>
              <w:ind w:right="-61"/>
              <w:jc w:val="right"/>
              <w:rPr>
                <w:rFonts w:ascii="Calibri" w:hAnsi="Calibri" w:cs="Calibri"/>
              </w:rPr>
            </w:pPr>
            <w:r>
              <w:rPr>
                <w:rFonts w:ascii="Calibri" w:hAnsi="Calibri" w:cs="Calibri"/>
              </w:rPr>
              <w:t>14</w:t>
            </w:r>
          </w:p>
        </w:tc>
        <w:tc>
          <w:tcPr>
            <w:tcW w:w="2834" w:type="dxa"/>
          </w:tcPr>
          <w:p w:rsidR="0089202E" w:rsidRPr="00F032EA" w:rsidRDefault="0089202E" w:rsidP="001D5DFD">
            <w:pPr>
              <w:tabs>
                <w:tab w:val="left" w:pos="2325"/>
              </w:tabs>
              <w:ind w:right="-61"/>
              <w:jc w:val="both"/>
              <w:rPr>
                <w:rFonts w:ascii="Calibri" w:hAnsi="Calibri" w:cs="Calibri"/>
              </w:rPr>
            </w:pPr>
          </w:p>
        </w:tc>
        <w:tc>
          <w:tcPr>
            <w:tcW w:w="2834" w:type="dxa"/>
          </w:tcPr>
          <w:p w:rsidR="0089202E" w:rsidRPr="00F032EA" w:rsidRDefault="0089202E" w:rsidP="001D5DFD">
            <w:pPr>
              <w:tabs>
                <w:tab w:val="left" w:pos="2325"/>
              </w:tabs>
              <w:ind w:right="-61"/>
              <w:jc w:val="both"/>
              <w:rPr>
                <w:rFonts w:ascii="Calibri" w:hAnsi="Calibri" w:cs="Calibri"/>
              </w:rPr>
            </w:pPr>
          </w:p>
        </w:tc>
        <w:tc>
          <w:tcPr>
            <w:tcW w:w="2834" w:type="dxa"/>
          </w:tcPr>
          <w:p w:rsidR="0089202E" w:rsidRPr="00F032EA" w:rsidRDefault="0089202E" w:rsidP="001D5DFD">
            <w:pPr>
              <w:tabs>
                <w:tab w:val="left" w:pos="2325"/>
              </w:tabs>
              <w:ind w:right="-61"/>
              <w:jc w:val="both"/>
              <w:rPr>
                <w:rFonts w:ascii="Calibri" w:hAnsi="Calibri" w:cs="Calibri"/>
              </w:rPr>
            </w:pPr>
          </w:p>
        </w:tc>
      </w:tr>
    </w:tbl>
    <w:p w:rsidR="0089202E" w:rsidRDefault="0089202E" w:rsidP="0089202E">
      <w:pPr>
        <w:spacing w:before="20" w:after="20"/>
        <w:ind w:right="-61"/>
        <w:jc w:val="both"/>
        <w:rPr>
          <w:rFonts w:ascii="Calibri" w:hAnsi="Calibri" w:cs="Arial"/>
          <w:b/>
          <w:sz w:val="20"/>
        </w:rPr>
      </w:pPr>
      <w:r w:rsidRPr="002B726D">
        <w:rPr>
          <w:rFonts w:ascii="Calibri" w:hAnsi="Calibri" w:cs="Arial"/>
          <w:b/>
          <w:sz w:val="20"/>
        </w:rPr>
        <w:t>Ne</w:t>
      </w:r>
      <w:r>
        <w:rPr>
          <w:rFonts w:ascii="Calibri" w:hAnsi="Calibri" w:cs="Arial"/>
          <w:b/>
          <w:sz w:val="20"/>
        </w:rPr>
        <w:t>onatal sepsis-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2834"/>
        <w:gridCol w:w="2834"/>
        <w:gridCol w:w="2834"/>
        <w:gridCol w:w="2834"/>
      </w:tblGrid>
      <w:tr w:rsidR="0089202E" w:rsidRPr="002B726D" w:rsidTr="001D5DFD">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r w:rsidRPr="002B726D">
              <w:t xml:space="preserve">Total </w:t>
            </w:r>
            <w:r>
              <w:t>Score</w:t>
            </w:r>
          </w:p>
        </w:tc>
        <w:tc>
          <w:tcPr>
            <w:tcW w:w="2834" w:type="dxa"/>
          </w:tcPr>
          <w:p w:rsidR="0089202E" w:rsidRPr="002B726D" w:rsidRDefault="0089202E" w:rsidP="001D5DFD">
            <w:pPr>
              <w:tabs>
                <w:tab w:val="left" w:pos="2325"/>
              </w:tabs>
              <w:ind w:right="-61"/>
              <w:jc w:val="both"/>
            </w:pPr>
            <w:r w:rsidRPr="002B726D">
              <w:t xml:space="preserve">Observe </w:t>
            </w:r>
            <w:r>
              <w:t>Score</w:t>
            </w:r>
          </w:p>
        </w:tc>
        <w:tc>
          <w:tcPr>
            <w:tcW w:w="2834" w:type="dxa"/>
          </w:tcPr>
          <w:p w:rsidR="0089202E" w:rsidRPr="002B726D" w:rsidRDefault="0089202E" w:rsidP="001D5DFD">
            <w:pPr>
              <w:tabs>
                <w:tab w:val="left" w:pos="2325"/>
              </w:tabs>
              <w:ind w:right="-61"/>
              <w:jc w:val="both"/>
            </w:pPr>
            <w:r w:rsidRPr="002B726D">
              <w:t>Achievement</w:t>
            </w:r>
            <w:r>
              <w:t xml:space="preserve"> Score</w:t>
            </w:r>
          </w:p>
        </w:tc>
        <w:tc>
          <w:tcPr>
            <w:tcW w:w="2834" w:type="dxa"/>
          </w:tcPr>
          <w:p w:rsidR="0089202E" w:rsidRPr="002B726D" w:rsidRDefault="0089202E" w:rsidP="001D5DFD">
            <w:pPr>
              <w:tabs>
                <w:tab w:val="left" w:pos="2325"/>
              </w:tabs>
              <w:ind w:right="-61"/>
              <w:jc w:val="both"/>
            </w:pPr>
            <w:r w:rsidRPr="002B726D">
              <w:t>Proportion</w:t>
            </w:r>
          </w:p>
        </w:tc>
      </w:tr>
      <w:tr w:rsidR="0089202E" w:rsidRPr="002B726D" w:rsidTr="001D5DFD">
        <w:tc>
          <w:tcPr>
            <w:tcW w:w="2834" w:type="dxa"/>
          </w:tcPr>
          <w:p w:rsidR="0089202E" w:rsidRPr="002B726D" w:rsidRDefault="0089202E" w:rsidP="001D5DFD">
            <w:pPr>
              <w:tabs>
                <w:tab w:val="left" w:pos="2325"/>
              </w:tabs>
              <w:ind w:right="-61"/>
              <w:jc w:val="both"/>
            </w:pPr>
            <w:r w:rsidRPr="002B726D">
              <w:t>1. Standard / Components</w:t>
            </w:r>
          </w:p>
        </w:tc>
        <w:tc>
          <w:tcPr>
            <w:tcW w:w="2834" w:type="dxa"/>
          </w:tcPr>
          <w:p w:rsidR="0089202E" w:rsidRPr="002B726D" w:rsidRDefault="005774EF" w:rsidP="005774EF">
            <w:pPr>
              <w:tabs>
                <w:tab w:val="left" w:pos="2325"/>
              </w:tabs>
              <w:ind w:right="-61"/>
              <w:jc w:val="right"/>
            </w:pPr>
            <w:r>
              <w:t>2</w:t>
            </w:r>
          </w:p>
        </w:tc>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p>
        </w:tc>
      </w:tr>
      <w:tr w:rsidR="0089202E" w:rsidRPr="002B726D" w:rsidTr="001D5DFD">
        <w:tc>
          <w:tcPr>
            <w:tcW w:w="2834" w:type="dxa"/>
          </w:tcPr>
          <w:p w:rsidR="0089202E" w:rsidRPr="002B726D" w:rsidRDefault="0089202E" w:rsidP="001D5DFD">
            <w:pPr>
              <w:tabs>
                <w:tab w:val="left" w:pos="2325"/>
              </w:tabs>
              <w:ind w:right="-61"/>
              <w:jc w:val="both"/>
            </w:pPr>
            <w:r w:rsidRPr="002B726D">
              <w:t>2. Activities</w:t>
            </w:r>
          </w:p>
        </w:tc>
        <w:tc>
          <w:tcPr>
            <w:tcW w:w="2834" w:type="dxa"/>
          </w:tcPr>
          <w:p w:rsidR="0089202E" w:rsidRPr="002B726D" w:rsidRDefault="0089202E" w:rsidP="005774EF">
            <w:pPr>
              <w:tabs>
                <w:tab w:val="left" w:pos="2325"/>
              </w:tabs>
              <w:ind w:right="-61"/>
              <w:jc w:val="right"/>
            </w:pPr>
            <w:r>
              <w:t>9</w:t>
            </w:r>
          </w:p>
        </w:tc>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p>
        </w:tc>
      </w:tr>
    </w:tbl>
    <w:p w:rsidR="0089202E" w:rsidRDefault="0089202E" w:rsidP="0089202E">
      <w:pPr>
        <w:spacing w:before="20" w:after="20"/>
        <w:ind w:right="-61"/>
        <w:jc w:val="both"/>
        <w:rPr>
          <w:rFonts w:ascii="Calibri" w:hAnsi="Calibri" w:cs="Arial"/>
          <w:b/>
          <w:sz w:val="20"/>
        </w:rPr>
      </w:pPr>
      <w:r w:rsidRPr="002B726D">
        <w:rPr>
          <w:rFonts w:ascii="Calibri" w:hAnsi="Calibri" w:cs="Arial"/>
          <w:b/>
          <w:sz w:val="20"/>
        </w:rPr>
        <w:t>Neon</w:t>
      </w:r>
      <w:r>
        <w:rPr>
          <w:rFonts w:ascii="Calibri" w:hAnsi="Calibri" w:cs="Arial"/>
          <w:b/>
          <w:sz w:val="20"/>
        </w:rPr>
        <w:t>atal jaundice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2834"/>
        <w:gridCol w:w="2834"/>
        <w:gridCol w:w="2834"/>
        <w:gridCol w:w="2834"/>
      </w:tblGrid>
      <w:tr w:rsidR="0089202E" w:rsidRPr="002B726D" w:rsidTr="001D5DFD">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r w:rsidRPr="002B726D">
              <w:t xml:space="preserve">Total </w:t>
            </w:r>
            <w:r>
              <w:t>Score</w:t>
            </w:r>
          </w:p>
        </w:tc>
        <w:tc>
          <w:tcPr>
            <w:tcW w:w="2834" w:type="dxa"/>
          </w:tcPr>
          <w:p w:rsidR="0089202E" w:rsidRPr="002B726D" w:rsidRDefault="0089202E" w:rsidP="001D5DFD">
            <w:pPr>
              <w:tabs>
                <w:tab w:val="left" w:pos="2325"/>
              </w:tabs>
              <w:ind w:right="-61"/>
              <w:jc w:val="both"/>
            </w:pPr>
            <w:r w:rsidRPr="002B726D">
              <w:t xml:space="preserve">Observe </w:t>
            </w:r>
            <w:r>
              <w:t>Score</w:t>
            </w:r>
          </w:p>
        </w:tc>
        <w:tc>
          <w:tcPr>
            <w:tcW w:w="2834" w:type="dxa"/>
          </w:tcPr>
          <w:p w:rsidR="0089202E" w:rsidRPr="002B726D" w:rsidRDefault="0089202E" w:rsidP="001D5DFD">
            <w:pPr>
              <w:tabs>
                <w:tab w:val="left" w:pos="2325"/>
              </w:tabs>
              <w:ind w:right="-61"/>
              <w:jc w:val="both"/>
            </w:pPr>
            <w:r w:rsidRPr="002B726D">
              <w:t>Achievement</w:t>
            </w:r>
            <w:r>
              <w:t xml:space="preserve"> Score</w:t>
            </w:r>
          </w:p>
        </w:tc>
        <w:tc>
          <w:tcPr>
            <w:tcW w:w="2834" w:type="dxa"/>
          </w:tcPr>
          <w:p w:rsidR="0089202E" w:rsidRPr="002B726D" w:rsidRDefault="0089202E" w:rsidP="001D5DFD">
            <w:pPr>
              <w:tabs>
                <w:tab w:val="left" w:pos="2325"/>
              </w:tabs>
              <w:ind w:right="-61"/>
              <w:jc w:val="both"/>
            </w:pPr>
            <w:r w:rsidRPr="002B726D">
              <w:t>Proportion</w:t>
            </w:r>
          </w:p>
        </w:tc>
      </w:tr>
      <w:tr w:rsidR="0089202E" w:rsidRPr="002B726D" w:rsidTr="001D5DFD">
        <w:tc>
          <w:tcPr>
            <w:tcW w:w="2834" w:type="dxa"/>
          </w:tcPr>
          <w:p w:rsidR="0089202E" w:rsidRPr="002B726D" w:rsidRDefault="0089202E" w:rsidP="001D5DFD">
            <w:pPr>
              <w:tabs>
                <w:tab w:val="left" w:pos="2325"/>
              </w:tabs>
              <w:ind w:right="-61"/>
              <w:jc w:val="both"/>
            </w:pPr>
            <w:r w:rsidRPr="002B726D">
              <w:t>1. Standard / Components</w:t>
            </w:r>
          </w:p>
        </w:tc>
        <w:tc>
          <w:tcPr>
            <w:tcW w:w="2834" w:type="dxa"/>
          </w:tcPr>
          <w:p w:rsidR="0089202E" w:rsidRPr="002B726D" w:rsidRDefault="0089202E" w:rsidP="005774EF">
            <w:pPr>
              <w:tabs>
                <w:tab w:val="left" w:pos="2325"/>
              </w:tabs>
              <w:ind w:right="-61"/>
              <w:jc w:val="right"/>
            </w:pPr>
            <w:r>
              <w:t>2</w:t>
            </w:r>
          </w:p>
        </w:tc>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p>
        </w:tc>
      </w:tr>
      <w:tr w:rsidR="0089202E" w:rsidRPr="002B726D" w:rsidTr="001D5DFD">
        <w:tc>
          <w:tcPr>
            <w:tcW w:w="2834" w:type="dxa"/>
          </w:tcPr>
          <w:p w:rsidR="0089202E" w:rsidRPr="002B726D" w:rsidRDefault="0089202E" w:rsidP="001D5DFD">
            <w:pPr>
              <w:tabs>
                <w:tab w:val="left" w:pos="2325"/>
              </w:tabs>
              <w:ind w:right="-61"/>
              <w:jc w:val="both"/>
            </w:pPr>
            <w:r w:rsidRPr="002B726D">
              <w:t>2. Activities</w:t>
            </w:r>
          </w:p>
        </w:tc>
        <w:tc>
          <w:tcPr>
            <w:tcW w:w="2834" w:type="dxa"/>
          </w:tcPr>
          <w:p w:rsidR="0089202E" w:rsidRPr="002B726D" w:rsidRDefault="0089202E" w:rsidP="005774EF">
            <w:pPr>
              <w:tabs>
                <w:tab w:val="left" w:pos="2325"/>
              </w:tabs>
              <w:ind w:right="-61"/>
              <w:jc w:val="right"/>
            </w:pPr>
            <w:r>
              <w:t>14</w:t>
            </w:r>
          </w:p>
        </w:tc>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p>
        </w:tc>
      </w:tr>
    </w:tbl>
    <w:p w:rsidR="0089202E" w:rsidRDefault="0089202E" w:rsidP="0089202E">
      <w:pPr>
        <w:ind w:right="-61"/>
        <w:jc w:val="both"/>
        <w:rPr>
          <w:rFonts w:ascii="Calibri" w:hAnsi="Calibri" w:cs="Arial"/>
          <w:b/>
          <w:sz w:val="20"/>
        </w:rPr>
      </w:pPr>
      <w:r w:rsidRPr="002B726D">
        <w:rPr>
          <w:rFonts w:ascii="Calibri" w:hAnsi="Calibri" w:cs="Arial"/>
          <w:b/>
          <w:sz w:val="20"/>
        </w:rPr>
        <w:t>Umbilical infection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2834"/>
        <w:gridCol w:w="2834"/>
        <w:gridCol w:w="2834"/>
        <w:gridCol w:w="2834"/>
      </w:tblGrid>
      <w:tr w:rsidR="0089202E" w:rsidRPr="002B726D" w:rsidTr="001D5DFD">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r w:rsidRPr="002B726D">
              <w:t xml:space="preserve">Total </w:t>
            </w:r>
            <w:r>
              <w:t>Score</w:t>
            </w:r>
          </w:p>
        </w:tc>
        <w:tc>
          <w:tcPr>
            <w:tcW w:w="2834" w:type="dxa"/>
          </w:tcPr>
          <w:p w:rsidR="0089202E" w:rsidRPr="002B726D" w:rsidRDefault="0089202E" w:rsidP="001D5DFD">
            <w:pPr>
              <w:tabs>
                <w:tab w:val="left" w:pos="2325"/>
              </w:tabs>
              <w:ind w:right="-61"/>
              <w:jc w:val="both"/>
            </w:pPr>
            <w:r w:rsidRPr="002B726D">
              <w:t xml:space="preserve">Observe </w:t>
            </w:r>
            <w:r>
              <w:t>Score</w:t>
            </w:r>
          </w:p>
        </w:tc>
        <w:tc>
          <w:tcPr>
            <w:tcW w:w="2834" w:type="dxa"/>
          </w:tcPr>
          <w:p w:rsidR="0089202E" w:rsidRPr="002B726D" w:rsidRDefault="0089202E" w:rsidP="001D5DFD">
            <w:pPr>
              <w:tabs>
                <w:tab w:val="left" w:pos="2325"/>
              </w:tabs>
              <w:ind w:right="-61"/>
              <w:jc w:val="both"/>
            </w:pPr>
            <w:r w:rsidRPr="002B726D">
              <w:t>Achievement</w:t>
            </w:r>
            <w:r>
              <w:t xml:space="preserve"> Score</w:t>
            </w:r>
          </w:p>
        </w:tc>
        <w:tc>
          <w:tcPr>
            <w:tcW w:w="2834" w:type="dxa"/>
          </w:tcPr>
          <w:p w:rsidR="0089202E" w:rsidRPr="002B726D" w:rsidRDefault="0089202E" w:rsidP="001D5DFD">
            <w:pPr>
              <w:tabs>
                <w:tab w:val="left" w:pos="2325"/>
              </w:tabs>
              <w:ind w:right="-61"/>
              <w:jc w:val="both"/>
            </w:pPr>
            <w:r w:rsidRPr="002B726D">
              <w:t>Proportion</w:t>
            </w:r>
          </w:p>
        </w:tc>
      </w:tr>
      <w:tr w:rsidR="0089202E" w:rsidRPr="002B726D" w:rsidTr="001D5DFD">
        <w:tc>
          <w:tcPr>
            <w:tcW w:w="2834" w:type="dxa"/>
          </w:tcPr>
          <w:p w:rsidR="0089202E" w:rsidRPr="002B726D" w:rsidRDefault="0089202E" w:rsidP="001D5DFD">
            <w:pPr>
              <w:tabs>
                <w:tab w:val="left" w:pos="2325"/>
              </w:tabs>
              <w:ind w:right="-61"/>
              <w:jc w:val="both"/>
            </w:pPr>
            <w:r w:rsidRPr="002B726D">
              <w:t>1. Standard / Components</w:t>
            </w:r>
          </w:p>
        </w:tc>
        <w:tc>
          <w:tcPr>
            <w:tcW w:w="2834" w:type="dxa"/>
          </w:tcPr>
          <w:p w:rsidR="0089202E" w:rsidRPr="002B726D" w:rsidRDefault="0089202E" w:rsidP="005774EF">
            <w:pPr>
              <w:tabs>
                <w:tab w:val="left" w:pos="2325"/>
              </w:tabs>
              <w:ind w:right="-61"/>
              <w:jc w:val="right"/>
            </w:pPr>
            <w:r>
              <w:t>2</w:t>
            </w:r>
          </w:p>
        </w:tc>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p>
        </w:tc>
      </w:tr>
      <w:tr w:rsidR="0089202E" w:rsidRPr="002B726D" w:rsidTr="001D5DFD">
        <w:tc>
          <w:tcPr>
            <w:tcW w:w="2834" w:type="dxa"/>
          </w:tcPr>
          <w:p w:rsidR="0089202E" w:rsidRPr="002B726D" w:rsidRDefault="0089202E" w:rsidP="001D5DFD">
            <w:pPr>
              <w:tabs>
                <w:tab w:val="left" w:pos="2325"/>
              </w:tabs>
              <w:ind w:right="-61"/>
              <w:jc w:val="both"/>
            </w:pPr>
            <w:r w:rsidRPr="002B726D">
              <w:t>2. Activities</w:t>
            </w:r>
          </w:p>
        </w:tc>
        <w:tc>
          <w:tcPr>
            <w:tcW w:w="2834" w:type="dxa"/>
          </w:tcPr>
          <w:p w:rsidR="0089202E" w:rsidRPr="002B726D" w:rsidRDefault="0089202E" w:rsidP="005774EF">
            <w:pPr>
              <w:tabs>
                <w:tab w:val="left" w:pos="2325"/>
              </w:tabs>
              <w:ind w:right="-61"/>
              <w:jc w:val="right"/>
            </w:pPr>
            <w:r>
              <w:t>16</w:t>
            </w:r>
          </w:p>
        </w:tc>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p>
        </w:tc>
        <w:tc>
          <w:tcPr>
            <w:tcW w:w="2834" w:type="dxa"/>
          </w:tcPr>
          <w:p w:rsidR="0089202E" w:rsidRPr="002B726D" w:rsidRDefault="0089202E" w:rsidP="001D5DFD">
            <w:pPr>
              <w:tabs>
                <w:tab w:val="left" w:pos="2325"/>
              </w:tabs>
              <w:ind w:right="-61"/>
              <w:jc w:val="both"/>
            </w:pPr>
          </w:p>
        </w:tc>
      </w:tr>
    </w:tbl>
    <w:p w:rsidR="0089202E" w:rsidRPr="002B726D" w:rsidRDefault="0089202E" w:rsidP="0089202E">
      <w:pPr>
        <w:ind w:right="-61"/>
        <w:jc w:val="both"/>
        <w:rPr>
          <w:rFonts w:ascii="Calibri" w:hAnsi="Calibri"/>
          <w:b/>
          <w:sz w:val="22"/>
          <w:szCs w:val="22"/>
        </w:rPr>
      </w:pPr>
    </w:p>
    <w:p w:rsidR="0089202E" w:rsidRPr="002B726D" w:rsidRDefault="0089202E" w:rsidP="0089202E">
      <w:pPr>
        <w:ind w:right="-61"/>
        <w:rPr>
          <w:b/>
          <w:bCs/>
          <w:color w:val="000000"/>
        </w:rPr>
      </w:pPr>
    </w:p>
    <w:p w:rsidR="007D41BB" w:rsidRPr="007D41BB" w:rsidRDefault="007D41BB" w:rsidP="007D41BB">
      <w:pPr>
        <w:pStyle w:val="ListParagraph"/>
        <w:numPr>
          <w:ilvl w:val="0"/>
          <w:numId w:val="6"/>
        </w:numPr>
        <w:rPr>
          <w:b/>
          <w:color w:val="000000"/>
        </w:rPr>
      </w:pPr>
      <w:r w:rsidRPr="007D41BB">
        <w:rPr>
          <w:b/>
          <w:color w:val="000000"/>
        </w:rPr>
        <w:lastRenderedPageBreak/>
        <w:t xml:space="preserve">Procedure done by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7"/>
        <w:gridCol w:w="7217"/>
      </w:tblGrid>
      <w:tr w:rsidR="007D41BB" w:rsidRPr="00D12303" w:rsidTr="00562682">
        <w:trPr>
          <w:trHeight w:val="360"/>
        </w:trPr>
        <w:tc>
          <w:tcPr>
            <w:tcW w:w="2454" w:type="pct"/>
          </w:tcPr>
          <w:p w:rsidR="007D41BB" w:rsidRPr="00D12303" w:rsidRDefault="007D41BB" w:rsidP="00562682">
            <w:pPr>
              <w:rPr>
                <w:b/>
                <w:color w:val="000000"/>
              </w:rPr>
            </w:pPr>
            <w:r w:rsidRPr="00D12303">
              <w:rPr>
                <w:b/>
                <w:color w:val="000000"/>
              </w:rPr>
              <w:t>a. Designation of the provider</w:t>
            </w:r>
          </w:p>
        </w:tc>
        <w:tc>
          <w:tcPr>
            <w:tcW w:w="2546" w:type="pct"/>
          </w:tcPr>
          <w:p w:rsidR="007D41BB" w:rsidRPr="00D12303" w:rsidRDefault="007D41BB" w:rsidP="00562682">
            <w:pPr>
              <w:rPr>
                <w:b/>
                <w:color w:val="000000"/>
              </w:rPr>
            </w:pPr>
            <w:r w:rsidRPr="00D12303">
              <w:rPr>
                <w:b/>
                <w:color w:val="000000"/>
              </w:rPr>
              <w:t>b. which part of the procedure done</w:t>
            </w:r>
          </w:p>
        </w:tc>
      </w:tr>
      <w:tr w:rsidR="007D41BB" w:rsidRPr="00D12303" w:rsidTr="00562682">
        <w:trPr>
          <w:trHeight w:val="360"/>
        </w:trPr>
        <w:tc>
          <w:tcPr>
            <w:tcW w:w="2454" w:type="pct"/>
          </w:tcPr>
          <w:p w:rsidR="007D41BB" w:rsidRPr="00D12303" w:rsidRDefault="007D41BB" w:rsidP="00562682">
            <w:pPr>
              <w:rPr>
                <w:b/>
                <w:color w:val="000000"/>
              </w:rPr>
            </w:pPr>
            <w:r w:rsidRPr="00D12303">
              <w:rPr>
                <w:b/>
                <w:color w:val="000000"/>
              </w:rPr>
              <w:t xml:space="preserve">1. </w:t>
            </w:r>
          </w:p>
        </w:tc>
        <w:tc>
          <w:tcPr>
            <w:tcW w:w="2546" w:type="pct"/>
          </w:tcPr>
          <w:p w:rsidR="007D41BB" w:rsidRPr="00D12303" w:rsidRDefault="007D41BB" w:rsidP="00562682">
            <w:pPr>
              <w:rPr>
                <w:b/>
                <w:color w:val="000000"/>
              </w:rPr>
            </w:pPr>
            <w:r w:rsidRPr="00D12303">
              <w:rPr>
                <w:b/>
                <w:color w:val="000000"/>
              </w:rPr>
              <w:t xml:space="preserve">1. </w:t>
            </w:r>
          </w:p>
        </w:tc>
      </w:tr>
      <w:tr w:rsidR="007D41BB" w:rsidRPr="00D12303" w:rsidTr="00562682">
        <w:trPr>
          <w:trHeight w:val="360"/>
        </w:trPr>
        <w:tc>
          <w:tcPr>
            <w:tcW w:w="2454" w:type="pct"/>
          </w:tcPr>
          <w:p w:rsidR="007D41BB" w:rsidRPr="00D12303" w:rsidRDefault="007D41BB" w:rsidP="00562682">
            <w:pPr>
              <w:rPr>
                <w:b/>
                <w:color w:val="000000"/>
              </w:rPr>
            </w:pPr>
            <w:r w:rsidRPr="00D12303">
              <w:rPr>
                <w:b/>
                <w:color w:val="000000"/>
              </w:rPr>
              <w:t xml:space="preserve">2. </w:t>
            </w:r>
          </w:p>
        </w:tc>
        <w:tc>
          <w:tcPr>
            <w:tcW w:w="2546" w:type="pct"/>
          </w:tcPr>
          <w:p w:rsidR="007D41BB" w:rsidRPr="00D12303" w:rsidRDefault="007D41BB" w:rsidP="00562682">
            <w:pPr>
              <w:rPr>
                <w:b/>
                <w:color w:val="000000"/>
              </w:rPr>
            </w:pPr>
            <w:r w:rsidRPr="00D12303">
              <w:rPr>
                <w:b/>
                <w:color w:val="000000"/>
              </w:rPr>
              <w:t xml:space="preserve">2. </w:t>
            </w:r>
          </w:p>
        </w:tc>
      </w:tr>
      <w:tr w:rsidR="007D41BB" w:rsidRPr="00D12303" w:rsidTr="00562682">
        <w:trPr>
          <w:trHeight w:val="360"/>
        </w:trPr>
        <w:tc>
          <w:tcPr>
            <w:tcW w:w="2454" w:type="pct"/>
          </w:tcPr>
          <w:p w:rsidR="007D41BB" w:rsidRPr="00D12303" w:rsidRDefault="007D41BB" w:rsidP="00562682">
            <w:pPr>
              <w:rPr>
                <w:b/>
                <w:color w:val="000000"/>
              </w:rPr>
            </w:pPr>
            <w:r w:rsidRPr="00D12303">
              <w:rPr>
                <w:b/>
                <w:color w:val="000000"/>
              </w:rPr>
              <w:t>3.</w:t>
            </w:r>
          </w:p>
        </w:tc>
        <w:tc>
          <w:tcPr>
            <w:tcW w:w="2546" w:type="pct"/>
          </w:tcPr>
          <w:p w:rsidR="007D41BB" w:rsidRPr="00D12303" w:rsidRDefault="007D41BB" w:rsidP="00562682">
            <w:pPr>
              <w:rPr>
                <w:b/>
                <w:color w:val="000000"/>
              </w:rPr>
            </w:pPr>
            <w:r w:rsidRPr="00D12303">
              <w:rPr>
                <w:b/>
                <w:color w:val="000000"/>
              </w:rPr>
              <w:t>3.</w:t>
            </w:r>
          </w:p>
        </w:tc>
      </w:tr>
      <w:tr w:rsidR="007D41BB" w:rsidRPr="00D12303" w:rsidTr="00562682">
        <w:trPr>
          <w:trHeight w:val="360"/>
        </w:trPr>
        <w:tc>
          <w:tcPr>
            <w:tcW w:w="2454" w:type="pct"/>
          </w:tcPr>
          <w:p w:rsidR="007D41BB" w:rsidRPr="00D12303" w:rsidRDefault="007D41BB" w:rsidP="00562682">
            <w:pPr>
              <w:rPr>
                <w:b/>
                <w:color w:val="000000"/>
              </w:rPr>
            </w:pPr>
            <w:r>
              <w:rPr>
                <w:b/>
                <w:color w:val="000000"/>
              </w:rPr>
              <w:t>4.</w:t>
            </w:r>
          </w:p>
        </w:tc>
        <w:tc>
          <w:tcPr>
            <w:tcW w:w="2546" w:type="pct"/>
          </w:tcPr>
          <w:p w:rsidR="007D41BB" w:rsidRPr="00D12303" w:rsidRDefault="007D41BB" w:rsidP="00562682">
            <w:pPr>
              <w:rPr>
                <w:b/>
                <w:color w:val="000000"/>
              </w:rPr>
            </w:pPr>
            <w:r>
              <w:rPr>
                <w:b/>
                <w:color w:val="000000"/>
              </w:rPr>
              <w:t>4.</w:t>
            </w:r>
          </w:p>
        </w:tc>
      </w:tr>
      <w:tr w:rsidR="007D41BB" w:rsidRPr="00D12303" w:rsidTr="00562682">
        <w:trPr>
          <w:trHeight w:val="360"/>
        </w:trPr>
        <w:tc>
          <w:tcPr>
            <w:tcW w:w="2454" w:type="pct"/>
          </w:tcPr>
          <w:p w:rsidR="007D41BB" w:rsidRPr="00D12303" w:rsidRDefault="007D41BB" w:rsidP="00562682">
            <w:pPr>
              <w:rPr>
                <w:b/>
                <w:color w:val="000000"/>
              </w:rPr>
            </w:pPr>
            <w:r>
              <w:rPr>
                <w:b/>
                <w:color w:val="000000"/>
              </w:rPr>
              <w:t>5.</w:t>
            </w:r>
          </w:p>
        </w:tc>
        <w:tc>
          <w:tcPr>
            <w:tcW w:w="2546" w:type="pct"/>
          </w:tcPr>
          <w:p w:rsidR="007D41BB" w:rsidRPr="00D12303" w:rsidRDefault="007D41BB" w:rsidP="00562682">
            <w:pPr>
              <w:rPr>
                <w:b/>
                <w:color w:val="000000"/>
              </w:rPr>
            </w:pPr>
            <w:r>
              <w:rPr>
                <w:b/>
                <w:color w:val="000000"/>
              </w:rPr>
              <w:t xml:space="preserve">5. </w:t>
            </w:r>
          </w:p>
        </w:tc>
      </w:tr>
      <w:tr w:rsidR="007D41BB" w:rsidRPr="00D12303" w:rsidTr="00562682">
        <w:trPr>
          <w:trHeight w:val="360"/>
        </w:trPr>
        <w:tc>
          <w:tcPr>
            <w:tcW w:w="2454" w:type="pct"/>
          </w:tcPr>
          <w:p w:rsidR="007D41BB" w:rsidRPr="00D12303" w:rsidRDefault="007D41BB" w:rsidP="00562682">
            <w:pPr>
              <w:rPr>
                <w:b/>
                <w:color w:val="000000"/>
              </w:rPr>
            </w:pPr>
            <w:r>
              <w:rPr>
                <w:b/>
                <w:color w:val="000000"/>
              </w:rPr>
              <w:t>6.</w:t>
            </w:r>
          </w:p>
        </w:tc>
        <w:tc>
          <w:tcPr>
            <w:tcW w:w="2546" w:type="pct"/>
          </w:tcPr>
          <w:p w:rsidR="007D41BB" w:rsidRPr="00D12303" w:rsidRDefault="007D41BB" w:rsidP="00562682">
            <w:pPr>
              <w:rPr>
                <w:b/>
                <w:color w:val="000000"/>
              </w:rPr>
            </w:pPr>
            <w:r>
              <w:rPr>
                <w:b/>
                <w:color w:val="000000"/>
              </w:rPr>
              <w:t xml:space="preserve">6. </w:t>
            </w:r>
          </w:p>
        </w:tc>
      </w:tr>
    </w:tbl>
    <w:p w:rsidR="007D41BB" w:rsidRDefault="007D41BB" w:rsidP="007D41BB">
      <w:pPr>
        <w:jc w:val="both"/>
        <w:rPr>
          <w:b/>
          <w:color w:val="1D1B11" w:themeColor="background2" w:themeShade="1A"/>
          <w:sz w:val="20"/>
          <w:szCs w:val="20"/>
        </w:rPr>
      </w:pPr>
    </w:p>
    <w:p w:rsidR="007D41BB" w:rsidRDefault="007D41BB" w:rsidP="007D41BB">
      <w:pPr>
        <w:jc w:val="both"/>
        <w:rPr>
          <w:rFonts w:eastAsia="Calibri"/>
          <w:color w:val="1D1B11" w:themeColor="background2" w:themeShade="1A"/>
          <w:sz w:val="18"/>
          <w:szCs w:val="18"/>
        </w:rPr>
      </w:pPr>
      <w:r w:rsidRPr="0022080D">
        <w:rPr>
          <w:b/>
          <w:color w:val="1D1B11" w:themeColor="background2" w:themeShade="1A"/>
          <w:sz w:val="20"/>
          <w:szCs w:val="20"/>
        </w:rPr>
        <w:t>Code list for designation of the provider</w:t>
      </w:r>
      <w:r w:rsidRPr="0022080D">
        <w:rPr>
          <w:b/>
          <w:color w:val="1D1B11" w:themeColor="background2" w:themeShade="1A"/>
          <w:sz w:val="18"/>
          <w:szCs w:val="18"/>
        </w:rPr>
        <w:t xml:space="preserve">: </w:t>
      </w:r>
      <w:r w:rsidRPr="0022080D">
        <w:rPr>
          <w:rFonts w:eastAsia="Calibri"/>
          <w:color w:val="1D1B11" w:themeColor="background2" w:themeShade="1A"/>
          <w:sz w:val="18"/>
          <w:szCs w:val="18"/>
        </w:rPr>
        <w:t>01=Consultant/Specialist in Ob/</w:t>
      </w:r>
      <w:proofErr w:type="spellStart"/>
      <w:r w:rsidRPr="0022080D">
        <w:rPr>
          <w:rFonts w:eastAsia="Calibri"/>
          <w:color w:val="1D1B11" w:themeColor="background2" w:themeShade="1A"/>
          <w:sz w:val="18"/>
          <w:szCs w:val="18"/>
        </w:rPr>
        <w:t>Gyn</w:t>
      </w:r>
      <w:proofErr w:type="spellEnd"/>
      <w:r w:rsidRPr="0022080D">
        <w:rPr>
          <w:rFonts w:eastAsia="Calibri"/>
          <w:color w:val="1D1B11" w:themeColor="background2" w:themeShade="1A"/>
          <w:sz w:val="18"/>
          <w:szCs w:val="18"/>
        </w:rPr>
        <w:t>, 02=MO/Assistant Register, 03=Consultant/Specialist in An</w:t>
      </w:r>
      <w:r>
        <w:rPr>
          <w:rFonts w:eastAsia="Calibri"/>
          <w:color w:val="1D1B11" w:themeColor="background2" w:themeShade="1A"/>
          <w:sz w:val="18"/>
          <w:szCs w:val="18"/>
        </w:rPr>
        <w:t>a</w:t>
      </w:r>
      <w:r w:rsidRPr="0022080D">
        <w:rPr>
          <w:rFonts w:eastAsia="Calibri"/>
          <w:color w:val="1D1B11" w:themeColor="background2" w:themeShade="1A"/>
          <w:sz w:val="18"/>
          <w:szCs w:val="18"/>
        </w:rPr>
        <w:t>esthesia, 04=Consultant/Specialist in P</w:t>
      </w:r>
      <w:r>
        <w:rPr>
          <w:rFonts w:eastAsia="Calibri"/>
          <w:color w:val="1D1B11" w:themeColor="background2" w:themeShade="1A"/>
          <w:sz w:val="18"/>
          <w:szCs w:val="18"/>
        </w:rPr>
        <w:t>a</w:t>
      </w:r>
      <w:r w:rsidRPr="0022080D">
        <w:rPr>
          <w:rFonts w:eastAsia="Calibri"/>
          <w:color w:val="1D1B11" w:themeColor="background2" w:themeShade="1A"/>
          <w:sz w:val="18"/>
          <w:szCs w:val="18"/>
        </w:rPr>
        <w:t xml:space="preserve">ediatrics, 05=SSN/SN, 06=FWV/Senior FWV, 07=HA/SACMO/ MA/ Paramedics, 08= FWA, 09= CHCP/CSBA/ Community volunteer, 10=Assistant Nurse/ Student nurse , 11= ANA/Nurse AID/FMA/ </w:t>
      </w:r>
      <w:proofErr w:type="spellStart"/>
      <w:r w:rsidRPr="0022080D">
        <w:rPr>
          <w:rFonts w:eastAsia="Calibri"/>
          <w:color w:val="1D1B11" w:themeColor="background2" w:themeShade="1A"/>
          <w:sz w:val="18"/>
          <w:szCs w:val="18"/>
        </w:rPr>
        <w:t>Aya</w:t>
      </w:r>
      <w:proofErr w:type="spellEnd"/>
      <w:r w:rsidRPr="0022080D">
        <w:rPr>
          <w:rFonts w:eastAsia="Calibri"/>
          <w:color w:val="1D1B11" w:themeColor="background2" w:themeShade="1A"/>
          <w:sz w:val="18"/>
          <w:szCs w:val="18"/>
        </w:rPr>
        <w:t xml:space="preserve">/ Dai nurse/ OT boy, 12= MT, 13=Sweeper/Cleaner/MLSS/Ward boy/Driver, </w:t>
      </w:r>
    </w:p>
    <w:p w:rsidR="007D41BB" w:rsidRDefault="007D41BB" w:rsidP="007D41BB">
      <w:pPr>
        <w:jc w:val="both"/>
        <w:rPr>
          <w:rFonts w:eastAsia="Calibri"/>
          <w:color w:val="1D1B11" w:themeColor="background2" w:themeShade="1A"/>
          <w:sz w:val="18"/>
          <w:szCs w:val="18"/>
        </w:rPr>
      </w:pPr>
      <w:r>
        <w:rPr>
          <w:rFonts w:eastAsia="Calibri"/>
          <w:color w:val="1D1B11" w:themeColor="background2" w:themeShade="1A"/>
          <w:sz w:val="18"/>
          <w:szCs w:val="18"/>
        </w:rPr>
        <w:t xml:space="preserve">14= </w:t>
      </w:r>
      <w:proofErr w:type="gramStart"/>
      <w:r>
        <w:rPr>
          <w:rFonts w:eastAsia="Calibri"/>
          <w:color w:val="1D1B11" w:themeColor="background2" w:themeShade="1A"/>
          <w:sz w:val="18"/>
          <w:szCs w:val="18"/>
        </w:rPr>
        <w:t>Others</w:t>
      </w:r>
      <w:proofErr w:type="gramEnd"/>
      <w:r>
        <w:rPr>
          <w:rFonts w:eastAsia="Calibri"/>
          <w:color w:val="1D1B11" w:themeColor="background2" w:themeShade="1A"/>
          <w:sz w:val="18"/>
          <w:szCs w:val="18"/>
        </w:rPr>
        <w:t xml:space="preserve"> (specify_________________________________________________)</w:t>
      </w:r>
    </w:p>
    <w:p w:rsidR="007D41BB" w:rsidRDefault="007D41BB" w:rsidP="007D41BB">
      <w:pPr>
        <w:rPr>
          <w:b/>
          <w:color w:val="1D1B11" w:themeColor="background2" w:themeShade="1A"/>
          <w:sz w:val="20"/>
          <w:szCs w:val="20"/>
        </w:rPr>
      </w:pPr>
    </w:p>
    <w:p w:rsidR="007D41BB" w:rsidRDefault="007D41BB" w:rsidP="007D41BB">
      <w:pPr>
        <w:rPr>
          <w:b/>
          <w:color w:val="1D1B11" w:themeColor="background2" w:themeShade="1A"/>
          <w:sz w:val="18"/>
          <w:szCs w:val="18"/>
        </w:rPr>
      </w:pPr>
    </w:p>
    <w:p w:rsidR="007D41BB" w:rsidRPr="007D41BB" w:rsidRDefault="007D41BB" w:rsidP="007D41BB">
      <w:pPr>
        <w:pStyle w:val="ListParagraph"/>
        <w:numPr>
          <w:ilvl w:val="0"/>
          <w:numId w:val="6"/>
        </w:numPr>
        <w:rPr>
          <w:b/>
          <w:color w:val="000000"/>
        </w:rPr>
      </w:pPr>
      <w:r w:rsidRPr="007D41BB">
        <w:rPr>
          <w:b/>
          <w:color w:val="000000"/>
        </w:rPr>
        <w:t>Particulars of the primary provider: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6"/>
        <w:gridCol w:w="3476"/>
        <w:gridCol w:w="3720"/>
        <w:gridCol w:w="2302"/>
      </w:tblGrid>
      <w:tr w:rsidR="007D41BB" w:rsidRPr="00D12303" w:rsidTr="00562682">
        <w:trPr>
          <w:trHeight w:val="491"/>
        </w:trPr>
        <w:tc>
          <w:tcPr>
            <w:tcW w:w="1649" w:type="pct"/>
          </w:tcPr>
          <w:p w:rsidR="007D41BB" w:rsidRPr="00D12303" w:rsidRDefault="007D41BB" w:rsidP="00562682">
            <w:pPr>
              <w:pStyle w:val="ListParagraph"/>
              <w:ind w:left="0"/>
              <w:rPr>
                <w:color w:val="000000"/>
              </w:rPr>
            </w:pPr>
            <w:r>
              <w:rPr>
                <w:color w:val="000000"/>
              </w:rPr>
              <w:t xml:space="preserve">1. </w:t>
            </w:r>
            <w:r w:rsidRPr="00D12303">
              <w:rPr>
                <w:color w:val="000000"/>
              </w:rPr>
              <w:t>Sex Male = 1, Female = 2</w:t>
            </w:r>
          </w:p>
        </w:tc>
        <w:tc>
          <w:tcPr>
            <w:tcW w:w="1226" w:type="pct"/>
          </w:tcPr>
          <w:p w:rsidR="007D41BB" w:rsidRPr="00D12303" w:rsidRDefault="007D41BB" w:rsidP="00562682">
            <w:pPr>
              <w:rPr>
                <w:b/>
                <w:color w:val="000000"/>
              </w:rPr>
            </w:pPr>
          </w:p>
        </w:tc>
        <w:tc>
          <w:tcPr>
            <w:tcW w:w="1312" w:type="pct"/>
          </w:tcPr>
          <w:p w:rsidR="007D41BB" w:rsidRPr="00D12303" w:rsidRDefault="007D41BB" w:rsidP="00562682">
            <w:pPr>
              <w:rPr>
                <w:color w:val="000000"/>
              </w:rPr>
            </w:pPr>
            <w:r w:rsidRPr="00D12303">
              <w:rPr>
                <w:color w:val="000000"/>
              </w:rPr>
              <w:t>4. Years of service</w:t>
            </w:r>
          </w:p>
        </w:tc>
        <w:tc>
          <w:tcPr>
            <w:tcW w:w="812" w:type="pct"/>
          </w:tcPr>
          <w:p w:rsidR="007D41BB" w:rsidRPr="00D12303" w:rsidRDefault="007D41BB" w:rsidP="00562682">
            <w:pPr>
              <w:ind w:left="360"/>
              <w:jc w:val="right"/>
              <w:rPr>
                <w:color w:val="000000"/>
              </w:rPr>
            </w:pPr>
            <w:r w:rsidRPr="00D12303">
              <w:rPr>
                <w:color w:val="000000"/>
              </w:rPr>
              <w:softHyphen/>
            </w:r>
            <w:r w:rsidRPr="00D12303">
              <w:rPr>
                <w:color w:val="000000"/>
              </w:rPr>
              <w:softHyphen/>
            </w:r>
            <w:r w:rsidRPr="00D12303">
              <w:rPr>
                <w:color w:val="000000"/>
              </w:rPr>
              <w:softHyphen/>
            </w:r>
            <w:r w:rsidRPr="00D12303">
              <w:rPr>
                <w:color w:val="000000"/>
              </w:rPr>
              <w:softHyphen/>
              <w:t>Yrs</w:t>
            </w:r>
          </w:p>
        </w:tc>
      </w:tr>
      <w:tr w:rsidR="007D41BB" w:rsidRPr="00D12303" w:rsidTr="00562682">
        <w:trPr>
          <w:trHeight w:val="475"/>
        </w:trPr>
        <w:tc>
          <w:tcPr>
            <w:tcW w:w="1649" w:type="pct"/>
          </w:tcPr>
          <w:p w:rsidR="007D41BB" w:rsidRPr="00D12303" w:rsidRDefault="007D41BB" w:rsidP="00562682">
            <w:pPr>
              <w:pStyle w:val="ListParagraph"/>
              <w:ind w:left="0"/>
              <w:rPr>
                <w:color w:val="000000"/>
              </w:rPr>
            </w:pPr>
            <w:r>
              <w:rPr>
                <w:color w:val="000000"/>
              </w:rPr>
              <w:t xml:space="preserve">2. </w:t>
            </w:r>
            <w:r w:rsidRPr="00D12303">
              <w:rPr>
                <w:color w:val="000000"/>
              </w:rPr>
              <w:t xml:space="preserve">Designation </w:t>
            </w:r>
          </w:p>
        </w:tc>
        <w:tc>
          <w:tcPr>
            <w:tcW w:w="1226" w:type="pct"/>
          </w:tcPr>
          <w:p w:rsidR="007D41BB" w:rsidRPr="00D12303" w:rsidRDefault="007D41BB" w:rsidP="00562682">
            <w:pPr>
              <w:rPr>
                <w:b/>
                <w:color w:val="000000"/>
              </w:rPr>
            </w:pPr>
          </w:p>
        </w:tc>
        <w:tc>
          <w:tcPr>
            <w:tcW w:w="1312" w:type="pct"/>
          </w:tcPr>
          <w:p w:rsidR="007D41BB" w:rsidRPr="00D12303" w:rsidRDefault="007D41BB" w:rsidP="00562682">
            <w:pPr>
              <w:rPr>
                <w:color w:val="000000"/>
              </w:rPr>
            </w:pPr>
            <w:r w:rsidRPr="00D12303">
              <w:rPr>
                <w:color w:val="000000"/>
              </w:rPr>
              <w:t>5. Years of service in this facility</w:t>
            </w:r>
          </w:p>
        </w:tc>
        <w:tc>
          <w:tcPr>
            <w:tcW w:w="812" w:type="pct"/>
          </w:tcPr>
          <w:p w:rsidR="007D41BB" w:rsidRPr="00D12303" w:rsidRDefault="007D41BB" w:rsidP="00562682">
            <w:pPr>
              <w:jc w:val="right"/>
              <w:rPr>
                <w:color w:val="000000"/>
              </w:rPr>
            </w:pPr>
            <w:r w:rsidRPr="00D12303">
              <w:rPr>
                <w:color w:val="000000"/>
              </w:rPr>
              <w:t>Yrs</w:t>
            </w:r>
          </w:p>
        </w:tc>
      </w:tr>
      <w:tr w:rsidR="007D41BB" w:rsidRPr="00D12303" w:rsidTr="00562682">
        <w:trPr>
          <w:trHeight w:val="475"/>
        </w:trPr>
        <w:tc>
          <w:tcPr>
            <w:tcW w:w="1649" w:type="pct"/>
          </w:tcPr>
          <w:p w:rsidR="007D41BB" w:rsidRDefault="007D41BB" w:rsidP="00562682">
            <w:pPr>
              <w:pStyle w:val="ListParagraph"/>
              <w:ind w:left="0"/>
              <w:rPr>
                <w:color w:val="000000"/>
              </w:rPr>
            </w:pPr>
            <w:r>
              <w:rPr>
                <w:color w:val="000000"/>
              </w:rPr>
              <w:t xml:space="preserve">3. </w:t>
            </w:r>
            <w:r w:rsidRPr="00D12303">
              <w:rPr>
                <w:color w:val="000000"/>
              </w:rPr>
              <w:t>Professional qualification/ Training</w:t>
            </w:r>
          </w:p>
        </w:tc>
        <w:tc>
          <w:tcPr>
            <w:tcW w:w="1226" w:type="pct"/>
          </w:tcPr>
          <w:p w:rsidR="007D41BB" w:rsidRPr="00D12303" w:rsidRDefault="007D41BB" w:rsidP="00562682">
            <w:pPr>
              <w:rPr>
                <w:b/>
                <w:color w:val="000000"/>
              </w:rPr>
            </w:pPr>
            <w:r w:rsidRPr="00D12303">
              <w:rPr>
                <w:color w:val="000000"/>
              </w:rPr>
              <w:t>a.</w:t>
            </w:r>
          </w:p>
        </w:tc>
        <w:tc>
          <w:tcPr>
            <w:tcW w:w="1312" w:type="pct"/>
          </w:tcPr>
          <w:p w:rsidR="007D41BB" w:rsidRPr="00D12303" w:rsidRDefault="007D41BB" w:rsidP="00562682">
            <w:pPr>
              <w:rPr>
                <w:color w:val="000000"/>
              </w:rPr>
            </w:pPr>
            <w:r w:rsidRPr="00D12303">
              <w:rPr>
                <w:color w:val="000000"/>
              </w:rPr>
              <w:t>b.</w:t>
            </w:r>
          </w:p>
        </w:tc>
        <w:tc>
          <w:tcPr>
            <w:tcW w:w="812" w:type="pct"/>
          </w:tcPr>
          <w:p w:rsidR="007D41BB" w:rsidRPr="00D12303" w:rsidRDefault="007D41BB" w:rsidP="00562682">
            <w:pPr>
              <w:rPr>
                <w:color w:val="000000"/>
              </w:rPr>
            </w:pPr>
            <w:r w:rsidRPr="00D12303">
              <w:rPr>
                <w:color w:val="000000"/>
              </w:rPr>
              <w:t>c.</w:t>
            </w:r>
          </w:p>
        </w:tc>
      </w:tr>
    </w:tbl>
    <w:p w:rsidR="007D41BB" w:rsidRDefault="007D41BB" w:rsidP="007D41BB">
      <w:pPr>
        <w:jc w:val="both"/>
        <w:rPr>
          <w:rFonts w:eastAsia="Calibri"/>
          <w:b/>
          <w:color w:val="1D1B11" w:themeColor="background2" w:themeShade="1A"/>
          <w:sz w:val="20"/>
          <w:szCs w:val="20"/>
        </w:rPr>
      </w:pPr>
    </w:p>
    <w:p w:rsidR="007D41BB" w:rsidRPr="007D41BB" w:rsidRDefault="007D41BB" w:rsidP="007D41BB">
      <w:pPr>
        <w:jc w:val="both"/>
        <w:rPr>
          <w:rFonts w:eastAsia="Calibri"/>
          <w:color w:val="1D1B11" w:themeColor="background2" w:themeShade="1A"/>
          <w:sz w:val="18"/>
          <w:szCs w:val="18"/>
        </w:rPr>
      </w:pPr>
      <w:r w:rsidRPr="0022080D">
        <w:rPr>
          <w:rFonts w:eastAsia="Calibri"/>
          <w:b/>
          <w:color w:val="1D1B11" w:themeColor="background2" w:themeShade="1A"/>
          <w:sz w:val="20"/>
          <w:szCs w:val="20"/>
        </w:rPr>
        <w:t>Code list for Qualification</w:t>
      </w:r>
      <w:r w:rsidRPr="0022080D">
        <w:rPr>
          <w:rFonts w:eastAsia="Calibri"/>
          <w:b/>
          <w:color w:val="1D1B11" w:themeColor="background2" w:themeShade="1A"/>
          <w:sz w:val="18"/>
          <w:szCs w:val="18"/>
        </w:rPr>
        <w:t xml:space="preserve">: </w:t>
      </w:r>
      <w:r w:rsidRPr="0022080D">
        <w:rPr>
          <w:rFonts w:eastAsia="Calibri"/>
          <w:color w:val="1D1B11" w:themeColor="background2" w:themeShade="1A"/>
          <w:sz w:val="18"/>
          <w:szCs w:val="18"/>
        </w:rPr>
        <w:t>01=FCPS/MCPS/DGO, 02=MBBS, 03=Post graduate training, 04= EOC training, 05=Basic training (FWV/SACMO/Paramedics), 06= Basic training (CHCP/HA), 07=Diploma /BSC in nursing, 08=Midwifery</w:t>
      </w:r>
      <w:r>
        <w:rPr>
          <w:rFonts w:eastAsia="Calibri"/>
          <w:color w:val="1D1B11" w:themeColor="background2" w:themeShade="1A"/>
          <w:sz w:val="18"/>
          <w:szCs w:val="18"/>
        </w:rPr>
        <w:t>, 09=SBA/TBA/CSBA training, 10=</w:t>
      </w:r>
      <w:proofErr w:type="gramStart"/>
      <w:r>
        <w:rPr>
          <w:rFonts w:eastAsia="Calibri"/>
          <w:color w:val="1D1B11" w:themeColor="background2" w:themeShade="1A"/>
          <w:sz w:val="18"/>
          <w:szCs w:val="18"/>
        </w:rPr>
        <w:t>A</w:t>
      </w:r>
      <w:r w:rsidRPr="0022080D">
        <w:rPr>
          <w:rFonts w:eastAsia="Calibri"/>
          <w:color w:val="1D1B11" w:themeColor="background2" w:themeShade="1A"/>
          <w:sz w:val="18"/>
          <w:szCs w:val="18"/>
        </w:rPr>
        <w:t>ny</w:t>
      </w:r>
      <w:proofErr w:type="gramEnd"/>
      <w:r w:rsidRPr="0022080D">
        <w:rPr>
          <w:rFonts w:eastAsia="Calibri"/>
          <w:color w:val="1D1B11" w:themeColor="background2" w:themeShade="1A"/>
          <w:sz w:val="18"/>
          <w:szCs w:val="18"/>
        </w:rPr>
        <w:t xml:space="preserve"> other short trai</w:t>
      </w:r>
      <w:r>
        <w:rPr>
          <w:rFonts w:eastAsia="Calibri"/>
          <w:color w:val="1D1B11" w:themeColor="background2" w:themeShade="1A"/>
          <w:sz w:val="18"/>
          <w:szCs w:val="18"/>
        </w:rPr>
        <w:t>ning, 11=Study in nursing, 12= Others (specify________________________________________________________________________</w:t>
      </w:r>
      <w:r w:rsidRPr="0022080D">
        <w:rPr>
          <w:rFonts w:eastAsia="Calibri"/>
          <w:color w:val="1D1B11" w:themeColor="background2" w:themeShade="1A"/>
          <w:sz w:val="18"/>
          <w:szCs w:val="18"/>
        </w:rPr>
        <w:t>)</w:t>
      </w:r>
    </w:p>
    <w:p w:rsidR="007D41BB" w:rsidRDefault="007D41BB" w:rsidP="007D41BB">
      <w:pPr>
        <w:jc w:val="both"/>
        <w:rPr>
          <w:b/>
          <w:color w:val="1D1B11" w:themeColor="background2" w:themeShade="1A"/>
          <w:sz w:val="18"/>
          <w:szCs w:val="18"/>
        </w:rPr>
      </w:pPr>
    </w:p>
    <w:p w:rsidR="00704F2E" w:rsidRDefault="00704F2E">
      <w:pPr>
        <w:spacing w:after="200" w:line="276" w:lineRule="auto"/>
        <w:rPr>
          <w:b/>
          <w:color w:val="1D1B11" w:themeColor="background2" w:themeShade="1A"/>
          <w:sz w:val="18"/>
          <w:szCs w:val="18"/>
        </w:rPr>
      </w:pPr>
      <w:r>
        <w:rPr>
          <w:b/>
          <w:color w:val="1D1B11" w:themeColor="background2" w:themeShade="1A"/>
          <w:sz w:val="18"/>
          <w:szCs w:val="18"/>
        </w:rPr>
        <w:br w:type="page"/>
      </w:r>
    </w:p>
    <w:p w:rsidR="007D41BB" w:rsidRPr="00542758" w:rsidRDefault="007D41BB" w:rsidP="007D41BB">
      <w:pPr>
        <w:pStyle w:val="ListParagraph"/>
        <w:numPr>
          <w:ilvl w:val="0"/>
          <w:numId w:val="6"/>
        </w:numPr>
        <w:rPr>
          <w:color w:val="000000"/>
        </w:rPr>
      </w:pPr>
      <w:r w:rsidRPr="00542758">
        <w:rPr>
          <w:b/>
          <w:color w:val="000000"/>
        </w:rPr>
        <w:lastRenderedPageBreak/>
        <w:t xml:space="preserve">Particulars of the Mother: </w:t>
      </w:r>
      <w:r w:rsidRPr="00542758">
        <w:rPr>
          <w:color w:val="000000"/>
        </w:rPr>
        <w:t xml:space="preserve">Collect information from the health care provider at the end of the observation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3195"/>
        <w:gridCol w:w="5009"/>
        <w:gridCol w:w="2852"/>
      </w:tblGrid>
      <w:tr w:rsidR="007D41BB" w:rsidRPr="003134CB" w:rsidTr="00562682">
        <w:trPr>
          <w:trHeight w:val="360"/>
        </w:trPr>
        <w:tc>
          <w:tcPr>
            <w:tcW w:w="1100" w:type="pct"/>
          </w:tcPr>
          <w:p w:rsidR="007D41BB" w:rsidRPr="003134CB" w:rsidRDefault="007D41BB" w:rsidP="00562682">
            <w:pPr>
              <w:pStyle w:val="ListParagraph"/>
              <w:ind w:left="0"/>
              <w:rPr>
                <w:color w:val="000000"/>
              </w:rPr>
            </w:pPr>
            <w:r w:rsidRPr="003134CB">
              <w:rPr>
                <w:color w:val="000000"/>
              </w:rPr>
              <w:t>1.  Age</w:t>
            </w:r>
          </w:p>
        </w:tc>
        <w:tc>
          <w:tcPr>
            <w:tcW w:w="1127" w:type="pct"/>
          </w:tcPr>
          <w:p w:rsidR="007D41BB" w:rsidRPr="003134CB" w:rsidRDefault="007D41BB" w:rsidP="00562682">
            <w:pPr>
              <w:jc w:val="right"/>
              <w:rPr>
                <w:color w:val="000000"/>
              </w:rPr>
            </w:pPr>
            <w:r w:rsidRPr="003134CB">
              <w:rPr>
                <w:color w:val="000000"/>
              </w:rPr>
              <w:t>Yrs</w:t>
            </w:r>
          </w:p>
        </w:tc>
        <w:tc>
          <w:tcPr>
            <w:tcW w:w="1767" w:type="pct"/>
          </w:tcPr>
          <w:p w:rsidR="007D41BB" w:rsidRPr="003134CB" w:rsidRDefault="007D41BB" w:rsidP="00562682">
            <w:pPr>
              <w:rPr>
                <w:color w:val="000000"/>
              </w:rPr>
            </w:pPr>
            <w:r w:rsidRPr="003134CB">
              <w:rPr>
                <w:color w:val="000000"/>
              </w:rPr>
              <w:t>2. Para (+Abortus/miscarriage)</w:t>
            </w:r>
          </w:p>
        </w:tc>
        <w:tc>
          <w:tcPr>
            <w:tcW w:w="1006" w:type="pct"/>
          </w:tcPr>
          <w:p w:rsidR="007D41BB" w:rsidRPr="003134CB" w:rsidRDefault="007D41BB" w:rsidP="00562682">
            <w:pPr>
              <w:rPr>
                <w:color w:val="000000"/>
              </w:rPr>
            </w:pPr>
          </w:p>
        </w:tc>
      </w:tr>
      <w:tr w:rsidR="007D41BB" w:rsidRPr="003134CB" w:rsidTr="00562682">
        <w:trPr>
          <w:trHeight w:val="360"/>
        </w:trPr>
        <w:tc>
          <w:tcPr>
            <w:tcW w:w="1100" w:type="pct"/>
          </w:tcPr>
          <w:p w:rsidR="007D41BB" w:rsidRPr="003134CB" w:rsidRDefault="007D41BB" w:rsidP="00562682">
            <w:pPr>
              <w:pStyle w:val="ListParagraph"/>
              <w:ind w:left="0"/>
              <w:rPr>
                <w:color w:val="000000"/>
              </w:rPr>
            </w:pPr>
            <w:r w:rsidRPr="003134CB">
              <w:rPr>
                <w:color w:val="000000"/>
              </w:rPr>
              <w:t>3. Gravida</w:t>
            </w:r>
          </w:p>
        </w:tc>
        <w:tc>
          <w:tcPr>
            <w:tcW w:w="1127" w:type="pct"/>
          </w:tcPr>
          <w:p w:rsidR="007D41BB" w:rsidRPr="003134CB" w:rsidRDefault="007D41BB" w:rsidP="00562682">
            <w:pPr>
              <w:jc w:val="right"/>
              <w:rPr>
                <w:color w:val="000000"/>
              </w:rPr>
            </w:pPr>
          </w:p>
        </w:tc>
        <w:tc>
          <w:tcPr>
            <w:tcW w:w="1767" w:type="pct"/>
          </w:tcPr>
          <w:p w:rsidR="007D41BB" w:rsidRPr="003134CB" w:rsidRDefault="007D41BB" w:rsidP="00562682">
            <w:pPr>
              <w:pStyle w:val="ListParagraph"/>
              <w:ind w:left="0"/>
              <w:rPr>
                <w:color w:val="000000"/>
              </w:rPr>
            </w:pPr>
            <w:r w:rsidRPr="003134CB">
              <w:rPr>
                <w:color w:val="000000"/>
              </w:rPr>
              <w:t>4. Gestational age</w:t>
            </w:r>
          </w:p>
        </w:tc>
        <w:tc>
          <w:tcPr>
            <w:tcW w:w="1006" w:type="pct"/>
          </w:tcPr>
          <w:p w:rsidR="007D41BB" w:rsidRPr="003134CB" w:rsidRDefault="007D41BB" w:rsidP="00562682">
            <w:pPr>
              <w:jc w:val="right"/>
              <w:rPr>
                <w:color w:val="000000"/>
              </w:rPr>
            </w:pPr>
            <w:r w:rsidRPr="003134CB">
              <w:rPr>
                <w:color w:val="000000"/>
              </w:rPr>
              <w:t>Weeks</w:t>
            </w:r>
          </w:p>
        </w:tc>
      </w:tr>
      <w:tr w:rsidR="007D41BB" w:rsidRPr="003134CB" w:rsidTr="00562682">
        <w:trPr>
          <w:trHeight w:val="360"/>
        </w:trPr>
        <w:tc>
          <w:tcPr>
            <w:tcW w:w="1100" w:type="pct"/>
          </w:tcPr>
          <w:p w:rsidR="007D41BB" w:rsidRPr="003134CB" w:rsidRDefault="007D41BB" w:rsidP="00562682">
            <w:pPr>
              <w:pStyle w:val="ListParagraph"/>
              <w:ind w:left="0"/>
              <w:rPr>
                <w:color w:val="000000"/>
              </w:rPr>
            </w:pPr>
            <w:r w:rsidRPr="003134CB">
              <w:rPr>
                <w:color w:val="000000"/>
              </w:rPr>
              <w:t xml:space="preserve">5. First pregnancy </w:t>
            </w:r>
          </w:p>
          <w:p w:rsidR="007D41BB" w:rsidRPr="003134CB" w:rsidRDefault="007D41BB" w:rsidP="00562682">
            <w:pPr>
              <w:pStyle w:val="ListParagraph"/>
              <w:ind w:left="0"/>
              <w:rPr>
                <w:color w:val="000000"/>
              </w:rPr>
            </w:pPr>
            <w:r w:rsidRPr="003134CB">
              <w:rPr>
                <w:rFonts w:eastAsia="Calibri"/>
                <w:color w:val="000000"/>
              </w:rPr>
              <w:t>Yes = 1 , No = 2</w:t>
            </w:r>
          </w:p>
        </w:tc>
        <w:tc>
          <w:tcPr>
            <w:tcW w:w="1127" w:type="pct"/>
          </w:tcPr>
          <w:p w:rsidR="007D41BB" w:rsidRPr="003134CB" w:rsidRDefault="007D41BB" w:rsidP="00562682">
            <w:pPr>
              <w:jc w:val="right"/>
              <w:rPr>
                <w:color w:val="000000"/>
              </w:rPr>
            </w:pPr>
          </w:p>
        </w:tc>
        <w:tc>
          <w:tcPr>
            <w:tcW w:w="1767" w:type="pct"/>
          </w:tcPr>
          <w:p w:rsidR="007D41BB" w:rsidRPr="003134CB" w:rsidRDefault="007D41BB" w:rsidP="00562682">
            <w:pPr>
              <w:rPr>
                <w:color w:val="000000"/>
              </w:rPr>
            </w:pPr>
            <w:r w:rsidRPr="003134CB">
              <w:rPr>
                <w:color w:val="000000"/>
              </w:rPr>
              <w:t xml:space="preserve">6. Multiple Pregnancy </w:t>
            </w:r>
            <w:r w:rsidRPr="003134CB">
              <w:rPr>
                <w:rFonts w:eastAsia="Calibri"/>
                <w:color w:val="000000"/>
              </w:rPr>
              <w:t>Yes = 1 , No = 2</w:t>
            </w:r>
          </w:p>
        </w:tc>
        <w:tc>
          <w:tcPr>
            <w:tcW w:w="1006" w:type="pct"/>
          </w:tcPr>
          <w:p w:rsidR="007D41BB" w:rsidRPr="003134CB" w:rsidRDefault="007D41BB" w:rsidP="00562682">
            <w:pPr>
              <w:rPr>
                <w:color w:val="000000"/>
              </w:rPr>
            </w:pPr>
          </w:p>
        </w:tc>
      </w:tr>
      <w:tr w:rsidR="007D41BB" w:rsidRPr="003134CB" w:rsidTr="00562682">
        <w:trPr>
          <w:trHeight w:val="360"/>
        </w:trPr>
        <w:tc>
          <w:tcPr>
            <w:tcW w:w="5000" w:type="pct"/>
            <w:gridSpan w:val="4"/>
          </w:tcPr>
          <w:p w:rsidR="007D41BB" w:rsidRDefault="007D41BB" w:rsidP="00562682">
            <w:pPr>
              <w:rPr>
                <w:color w:val="000000"/>
              </w:rPr>
            </w:pPr>
            <w:r>
              <w:rPr>
                <w:color w:val="000000"/>
              </w:rPr>
              <w:t xml:space="preserve">7. </w:t>
            </w:r>
            <w:r w:rsidRPr="00BB1372">
              <w:rPr>
                <w:color w:val="000000"/>
              </w:rPr>
              <w:t xml:space="preserve">Type of delivery NVD=1, </w:t>
            </w:r>
            <w:r>
              <w:rPr>
                <w:color w:val="000000"/>
              </w:rPr>
              <w:t xml:space="preserve"> </w:t>
            </w:r>
            <w:r w:rsidRPr="00BB1372">
              <w:rPr>
                <w:color w:val="000000"/>
              </w:rPr>
              <w:t xml:space="preserve">CS=2, </w:t>
            </w:r>
            <w:r>
              <w:rPr>
                <w:color w:val="000000"/>
              </w:rPr>
              <w:t xml:space="preserve">   </w:t>
            </w:r>
            <w:r w:rsidR="008832DA" w:rsidRPr="00BB1372">
              <w:rPr>
                <w:color w:val="000000"/>
              </w:rPr>
              <w:t>Miscarriage</w:t>
            </w:r>
            <w:r>
              <w:rPr>
                <w:color w:val="000000"/>
              </w:rPr>
              <w:t xml:space="preserve"> </w:t>
            </w:r>
            <w:r w:rsidRPr="00BB1372">
              <w:rPr>
                <w:color w:val="000000"/>
              </w:rPr>
              <w:t xml:space="preserve">=3, </w:t>
            </w:r>
            <w:r>
              <w:rPr>
                <w:color w:val="000000"/>
              </w:rPr>
              <w:t xml:space="preserve">  Others _</w:t>
            </w:r>
            <w:r w:rsidRPr="00BB1372">
              <w:rPr>
                <w:color w:val="000000"/>
              </w:rPr>
              <w:t>____</w:t>
            </w:r>
            <w:r>
              <w:rPr>
                <w:color w:val="000000"/>
              </w:rPr>
              <w:t>__________________</w:t>
            </w:r>
            <w:r w:rsidRPr="00BB1372">
              <w:rPr>
                <w:color w:val="000000"/>
              </w:rPr>
              <w:t>_____</w:t>
            </w:r>
            <w:r>
              <w:rPr>
                <w:color w:val="000000"/>
              </w:rPr>
              <w:t>________________________</w:t>
            </w:r>
            <w:r w:rsidRPr="00BB1372">
              <w:rPr>
                <w:color w:val="000000"/>
              </w:rPr>
              <w:t>=4</w:t>
            </w:r>
          </w:p>
          <w:p w:rsidR="007D41BB" w:rsidRPr="003134CB" w:rsidRDefault="007D41BB" w:rsidP="00562682">
            <w:pPr>
              <w:rPr>
                <w:color w:val="000000"/>
              </w:rPr>
            </w:pPr>
          </w:p>
        </w:tc>
      </w:tr>
      <w:tr w:rsidR="007D41BB" w:rsidRPr="003134CB" w:rsidTr="00562682">
        <w:trPr>
          <w:trHeight w:val="360"/>
        </w:trPr>
        <w:tc>
          <w:tcPr>
            <w:tcW w:w="1100" w:type="pct"/>
          </w:tcPr>
          <w:p w:rsidR="007D41BB" w:rsidRPr="003134CB" w:rsidRDefault="007D41BB" w:rsidP="00562682">
            <w:pPr>
              <w:pStyle w:val="ListParagraph"/>
              <w:ind w:left="0"/>
              <w:rPr>
                <w:color w:val="000000"/>
              </w:rPr>
            </w:pPr>
            <w:r>
              <w:rPr>
                <w:color w:val="000000"/>
              </w:rPr>
              <w:t>8</w:t>
            </w:r>
            <w:r w:rsidRPr="003134CB">
              <w:rPr>
                <w:color w:val="000000"/>
              </w:rPr>
              <w:t>. Any high risk indicator</w:t>
            </w:r>
          </w:p>
        </w:tc>
        <w:tc>
          <w:tcPr>
            <w:tcW w:w="1127" w:type="pct"/>
          </w:tcPr>
          <w:p w:rsidR="007D41BB" w:rsidRPr="003134CB" w:rsidRDefault="007D41BB" w:rsidP="00562682">
            <w:pPr>
              <w:rPr>
                <w:color w:val="000000"/>
              </w:rPr>
            </w:pPr>
            <w:r w:rsidRPr="003134CB">
              <w:rPr>
                <w:color w:val="000000"/>
              </w:rPr>
              <w:t>a.</w:t>
            </w:r>
          </w:p>
        </w:tc>
        <w:tc>
          <w:tcPr>
            <w:tcW w:w="1767" w:type="pct"/>
          </w:tcPr>
          <w:p w:rsidR="007D41BB" w:rsidRPr="003134CB" w:rsidRDefault="007D41BB" w:rsidP="00562682">
            <w:pPr>
              <w:rPr>
                <w:color w:val="000000"/>
              </w:rPr>
            </w:pPr>
            <w:r w:rsidRPr="003134CB">
              <w:rPr>
                <w:color w:val="000000"/>
              </w:rPr>
              <w:t>b.</w:t>
            </w:r>
          </w:p>
        </w:tc>
        <w:tc>
          <w:tcPr>
            <w:tcW w:w="1006" w:type="pct"/>
          </w:tcPr>
          <w:p w:rsidR="007D41BB" w:rsidRPr="003134CB" w:rsidRDefault="007D41BB" w:rsidP="00562682">
            <w:pPr>
              <w:rPr>
                <w:color w:val="000000"/>
              </w:rPr>
            </w:pPr>
            <w:r w:rsidRPr="003134CB">
              <w:rPr>
                <w:color w:val="000000"/>
              </w:rPr>
              <w:t>c.</w:t>
            </w:r>
          </w:p>
        </w:tc>
      </w:tr>
    </w:tbl>
    <w:p w:rsidR="007D41BB" w:rsidRDefault="007D41BB" w:rsidP="007D41BB">
      <w:pPr>
        <w:jc w:val="both"/>
        <w:rPr>
          <w:b/>
          <w:color w:val="000000"/>
          <w:sz w:val="20"/>
        </w:rPr>
      </w:pPr>
    </w:p>
    <w:p w:rsidR="007D41BB" w:rsidRDefault="007D41BB" w:rsidP="007D41BB">
      <w:pPr>
        <w:jc w:val="both"/>
        <w:rPr>
          <w:color w:val="000000"/>
          <w:sz w:val="20"/>
        </w:rPr>
      </w:pPr>
      <w:r>
        <w:rPr>
          <w:b/>
          <w:color w:val="000000"/>
          <w:sz w:val="20"/>
        </w:rPr>
        <w:t>(</w:t>
      </w:r>
      <w:r w:rsidRPr="0023222E">
        <w:rPr>
          <w:b/>
          <w:color w:val="000000"/>
          <w:sz w:val="20"/>
        </w:rPr>
        <w:t>Gravida </w:t>
      </w:r>
      <w:r w:rsidRPr="0023222E">
        <w:rPr>
          <w:color w:val="000000"/>
          <w:sz w:val="20"/>
        </w:rPr>
        <w:t xml:space="preserve">indicates the number of times the mother has been pregnant, regardless of whether these pregnancies were carried to term. A current pregnancy, if any, is included in this count. </w:t>
      </w:r>
      <w:r w:rsidRPr="0023222E">
        <w:rPr>
          <w:b/>
          <w:color w:val="000000"/>
          <w:sz w:val="20"/>
        </w:rPr>
        <w:t>Para</w:t>
      </w:r>
      <w:r w:rsidRPr="0023222E">
        <w:rPr>
          <w:color w:val="000000"/>
          <w:sz w:val="20"/>
        </w:rPr>
        <w:t xml:space="preserve"> indicates the number of &gt;20 wks births (including viable and non-viable i.e. stillbirths). Pregnancies consisting of multiples, such as twins or triplets, count as ONE birth for the purpose of this notation. </w:t>
      </w:r>
      <w:r w:rsidRPr="0023222E">
        <w:rPr>
          <w:b/>
          <w:color w:val="000000"/>
          <w:sz w:val="20"/>
        </w:rPr>
        <w:t>Abortus </w:t>
      </w:r>
      <w:r w:rsidRPr="0023222E">
        <w:rPr>
          <w:color w:val="000000"/>
          <w:sz w:val="20"/>
        </w:rPr>
        <w:t>is the number of pregnancies that were lost for any reason, including induced abortions or miscarriages. The abortus term is sometimes dropped when no pregnancies have been lost. Stillbirths are not included.</w:t>
      </w:r>
      <w:r>
        <w:rPr>
          <w:color w:val="000000"/>
          <w:sz w:val="20"/>
        </w:rPr>
        <w:t>)</w:t>
      </w:r>
    </w:p>
    <w:p w:rsidR="007D41BB" w:rsidRPr="0022080D" w:rsidRDefault="007D41BB" w:rsidP="007D41BB">
      <w:pPr>
        <w:jc w:val="both"/>
        <w:rPr>
          <w:rFonts w:eastAsia="Calibri"/>
          <w:color w:val="1D1B11" w:themeColor="background2" w:themeShade="1A"/>
          <w:sz w:val="18"/>
          <w:szCs w:val="18"/>
        </w:rPr>
      </w:pPr>
      <w:r w:rsidRPr="0022080D">
        <w:rPr>
          <w:rFonts w:eastAsia="Calibri"/>
          <w:b/>
          <w:color w:val="1D1B11" w:themeColor="background2" w:themeShade="1A"/>
          <w:sz w:val="20"/>
          <w:szCs w:val="20"/>
        </w:rPr>
        <w:t>Code list for High risk factor:</w:t>
      </w:r>
      <w:r w:rsidRPr="0022080D">
        <w:rPr>
          <w:rFonts w:eastAsia="Calibri"/>
          <w:b/>
          <w:color w:val="1D1B11" w:themeColor="background2" w:themeShade="1A"/>
          <w:sz w:val="18"/>
          <w:szCs w:val="18"/>
        </w:rPr>
        <w:t xml:space="preserve"> </w:t>
      </w:r>
      <w:r w:rsidRPr="0022080D">
        <w:rPr>
          <w:rFonts w:eastAsia="Calibri"/>
          <w:color w:val="1D1B11" w:themeColor="background2" w:themeShade="1A"/>
          <w:sz w:val="18"/>
          <w:szCs w:val="18"/>
        </w:rPr>
        <w:t xml:space="preserve">01=Previous C/S, 02=Pre-eclampsia /Eclampsia, 03=Bad obstetric history, 04= </w:t>
      </w:r>
      <w:proofErr w:type="spellStart"/>
      <w:r w:rsidRPr="0022080D">
        <w:rPr>
          <w:rFonts w:eastAsia="Calibri"/>
          <w:color w:val="1D1B11" w:themeColor="background2" w:themeShade="1A"/>
          <w:sz w:val="18"/>
          <w:szCs w:val="18"/>
        </w:rPr>
        <w:t>Malpresentation</w:t>
      </w:r>
      <w:proofErr w:type="spellEnd"/>
      <w:r w:rsidRPr="0022080D">
        <w:rPr>
          <w:rFonts w:eastAsia="Calibri"/>
          <w:color w:val="1D1B11" w:themeColor="background2" w:themeShade="1A"/>
          <w:sz w:val="18"/>
          <w:szCs w:val="18"/>
        </w:rPr>
        <w:t>, 05=Sub-fertility, 06=</w:t>
      </w:r>
      <w:proofErr w:type="spellStart"/>
      <w:r w:rsidRPr="0022080D">
        <w:rPr>
          <w:rFonts w:eastAsia="Calibri"/>
          <w:color w:val="1D1B11" w:themeColor="background2" w:themeShade="1A"/>
          <w:sz w:val="18"/>
          <w:szCs w:val="18"/>
        </w:rPr>
        <w:t>Oligo-hydramnios</w:t>
      </w:r>
      <w:proofErr w:type="spellEnd"/>
      <w:r w:rsidRPr="0022080D">
        <w:rPr>
          <w:rFonts w:eastAsia="Calibri"/>
          <w:color w:val="1D1B11" w:themeColor="background2" w:themeShade="1A"/>
          <w:sz w:val="18"/>
          <w:szCs w:val="18"/>
        </w:rPr>
        <w:t xml:space="preserve">, 07= Post </w:t>
      </w:r>
      <w:proofErr w:type="gramStart"/>
      <w:r w:rsidRPr="0022080D">
        <w:rPr>
          <w:rFonts w:eastAsia="Calibri"/>
          <w:color w:val="1D1B11" w:themeColor="background2" w:themeShade="1A"/>
          <w:sz w:val="18"/>
          <w:szCs w:val="18"/>
        </w:rPr>
        <w:t>dated ,</w:t>
      </w:r>
      <w:proofErr w:type="gramEnd"/>
      <w:r w:rsidRPr="0022080D">
        <w:rPr>
          <w:rFonts w:eastAsia="Calibri"/>
          <w:color w:val="1D1B11" w:themeColor="background2" w:themeShade="1A"/>
          <w:sz w:val="18"/>
          <w:szCs w:val="18"/>
        </w:rPr>
        <w:t xml:space="preserve"> 08=Incomplete abortion, 09=Fetal distress, 10=Obstructed labor,11= PROM/ Leaking membrane,12= Multiple pregnancy,13=Home </w:t>
      </w:r>
      <w:proofErr w:type="spellStart"/>
      <w:r w:rsidRPr="0022080D">
        <w:rPr>
          <w:rFonts w:eastAsia="Calibri"/>
          <w:color w:val="1D1B11" w:themeColor="background2" w:themeShade="1A"/>
          <w:sz w:val="18"/>
          <w:szCs w:val="18"/>
        </w:rPr>
        <w:t>trialed</w:t>
      </w:r>
      <w:proofErr w:type="spellEnd"/>
      <w:r w:rsidRPr="0022080D">
        <w:rPr>
          <w:rFonts w:eastAsia="Calibri"/>
          <w:color w:val="1D1B11" w:themeColor="background2" w:themeShade="1A"/>
          <w:sz w:val="18"/>
          <w:szCs w:val="18"/>
        </w:rPr>
        <w:t>, 14=Other Medical problem,15=PV bleeding,16= others (</w:t>
      </w:r>
      <w:r>
        <w:rPr>
          <w:rFonts w:eastAsia="Calibri"/>
          <w:color w:val="1D1B11" w:themeColor="background2" w:themeShade="1A"/>
          <w:sz w:val="18"/>
          <w:szCs w:val="18"/>
        </w:rPr>
        <w:t>specify_______________________)</w:t>
      </w:r>
    </w:p>
    <w:p w:rsidR="007D41BB" w:rsidRPr="0022080D" w:rsidRDefault="007D41BB" w:rsidP="007D41BB">
      <w:pPr>
        <w:rPr>
          <w:color w:val="1D1B11" w:themeColor="background2" w:themeShade="1A"/>
          <w:sz w:val="18"/>
          <w:szCs w:val="18"/>
        </w:rPr>
      </w:pPr>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9"/>
      </w:tblGrid>
      <w:tr w:rsidR="007D41BB" w:rsidRPr="00D12303" w:rsidTr="00562682">
        <w:trPr>
          <w:trHeight w:val="116"/>
        </w:trPr>
        <w:tc>
          <w:tcPr>
            <w:tcW w:w="5000" w:type="pct"/>
            <w:tcBorders>
              <w:bottom w:val="single" w:sz="4" w:space="0" w:color="auto"/>
            </w:tcBorders>
          </w:tcPr>
          <w:p w:rsidR="007D41BB" w:rsidRPr="00D12303" w:rsidRDefault="007D41BB" w:rsidP="007D41BB">
            <w:pPr>
              <w:numPr>
                <w:ilvl w:val="0"/>
                <w:numId w:val="4"/>
              </w:numPr>
              <w:jc w:val="center"/>
              <w:rPr>
                <w:b/>
                <w:color w:val="000000"/>
              </w:rPr>
            </w:pPr>
            <w:r w:rsidRPr="00D12303">
              <w:rPr>
                <w:b/>
                <w:color w:val="000000"/>
              </w:rPr>
              <w:t>Comments</w:t>
            </w:r>
          </w:p>
        </w:tc>
      </w:tr>
      <w:tr w:rsidR="007D41BB" w:rsidRPr="00D12303" w:rsidTr="00562682">
        <w:trPr>
          <w:trHeight w:val="476"/>
        </w:trPr>
        <w:tc>
          <w:tcPr>
            <w:tcW w:w="5000" w:type="pct"/>
            <w:tcBorders>
              <w:top w:val="single" w:sz="4" w:space="0" w:color="auto"/>
            </w:tcBorders>
          </w:tcPr>
          <w:p w:rsidR="007D41BB" w:rsidRPr="00D12303" w:rsidRDefault="007D41BB" w:rsidP="00562682">
            <w:pPr>
              <w:jc w:val="center"/>
              <w:rPr>
                <w:b/>
                <w:color w:val="000000"/>
              </w:rPr>
            </w:pPr>
          </w:p>
          <w:p w:rsidR="007D41BB" w:rsidRDefault="007D41BB" w:rsidP="00562682">
            <w:pPr>
              <w:jc w:val="center"/>
              <w:rPr>
                <w:b/>
                <w:color w:val="000000"/>
              </w:rPr>
            </w:pPr>
          </w:p>
          <w:p w:rsidR="007D41BB" w:rsidRDefault="007D41BB" w:rsidP="00562682">
            <w:pPr>
              <w:jc w:val="center"/>
              <w:rPr>
                <w:b/>
                <w:color w:val="000000"/>
              </w:rPr>
            </w:pPr>
          </w:p>
          <w:p w:rsidR="007D41BB" w:rsidRDefault="007D41BB" w:rsidP="00562682">
            <w:pPr>
              <w:rPr>
                <w:b/>
                <w:color w:val="000000"/>
              </w:rPr>
            </w:pPr>
          </w:p>
          <w:p w:rsidR="007D41BB" w:rsidRDefault="007D41BB" w:rsidP="00562682">
            <w:pPr>
              <w:rPr>
                <w:b/>
                <w:color w:val="000000"/>
              </w:rPr>
            </w:pPr>
          </w:p>
          <w:p w:rsidR="007D41BB" w:rsidRDefault="007D41BB" w:rsidP="00562682">
            <w:pPr>
              <w:rPr>
                <w:b/>
                <w:color w:val="000000"/>
              </w:rPr>
            </w:pPr>
          </w:p>
          <w:p w:rsidR="007D41BB" w:rsidRPr="00D12303" w:rsidRDefault="007D41BB" w:rsidP="00704F2E">
            <w:pPr>
              <w:rPr>
                <w:b/>
                <w:color w:val="000000"/>
              </w:rPr>
            </w:pPr>
          </w:p>
        </w:tc>
      </w:tr>
    </w:tbl>
    <w:p w:rsidR="007D41BB" w:rsidRPr="00D12303" w:rsidRDefault="007D41BB" w:rsidP="007D41BB">
      <w:pPr>
        <w:rPr>
          <w:b/>
          <w:color w:val="000000"/>
        </w:rPr>
      </w:pPr>
    </w:p>
    <w:p w:rsidR="007D41BB" w:rsidRPr="00D12303" w:rsidRDefault="007D41BB" w:rsidP="007D41BB">
      <w:pPr>
        <w:rPr>
          <w:color w:val="000000"/>
        </w:rPr>
      </w:pPr>
      <w:r w:rsidRPr="00D12303">
        <w:rPr>
          <w:b/>
          <w:color w:val="000000"/>
        </w:rPr>
        <w:t>Observation End Time: |___||___|:|___||___|</w:t>
      </w:r>
    </w:p>
    <w:p w:rsidR="007D41BB" w:rsidRDefault="007D41BB" w:rsidP="007D41BB">
      <w:pPr>
        <w:rPr>
          <w:color w:val="000000"/>
        </w:rPr>
      </w:pPr>
    </w:p>
    <w:p w:rsidR="007D41BB" w:rsidRPr="008832DA" w:rsidRDefault="007D41BB" w:rsidP="007D41BB">
      <w:pPr>
        <w:rPr>
          <w:color w:val="000000"/>
          <w:sz w:val="22"/>
        </w:rPr>
      </w:pPr>
      <w:r w:rsidRPr="008832DA">
        <w:rPr>
          <w:color w:val="000000"/>
          <w:sz w:val="22"/>
        </w:rPr>
        <w:t xml:space="preserve">Signature of the Observer: __________________________ </w:t>
      </w:r>
      <w:r w:rsidRPr="008832DA">
        <w:rPr>
          <w:color w:val="000000"/>
          <w:sz w:val="22"/>
        </w:rPr>
        <w:tab/>
      </w:r>
      <w:r w:rsidRPr="008832DA">
        <w:rPr>
          <w:color w:val="000000"/>
          <w:sz w:val="22"/>
        </w:rPr>
        <w:tab/>
      </w:r>
      <w:r w:rsidRPr="008832DA">
        <w:rPr>
          <w:b/>
          <w:color w:val="000000"/>
          <w:sz w:val="22"/>
        </w:rPr>
        <w:t xml:space="preserve">Date: </w:t>
      </w:r>
      <w:r w:rsidRPr="008832DA">
        <w:rPr>
          <w:color w:val="000000"/>
          <w:sz w:val="22"/>
        </w:rPr>
        <w:t>___/___/2014</w:t>
      </w:r>
      <w:r w:rsidRPr="008832DA">
        <w:rPr>
          <w:b/>
          <w:color w:val="000000"/>
          <w:sz w:val="22"/>
        </w:rPr>
        <w:tab/>
      </w:r>
    </w:p>
    <w:p w:rsidR="007D41BB" w:rsidRPr="008832DA" w:rsidRDefault="007D41BB" w:rsidP="007D41BB">
      <w:pPr>
        <w:rPr>
          <w:color w:val="000000"/>
          <w:sz w:val="22"/>
        </w:rPr>
      </w:pPr>
    </w:p>
    <w:p w:rsidR="007D41BB" w:rsidRPr="008832DA" w:rsidRDefault="007D41BB" w:rsidP="007D41BB">
      <w:pPr>
        <w:rPr>
          <w:color w:val="000000"/>
          <w:sz w:val="22"/>
        </w:rPr>
      </w:pPr>
      <w:r w:rsidRPr="008832DA">
        <w:rPr>
          <w:color w:val="000000"/>
          <w:sz w:val="22"/>
        </w:rPr>
        <w:t>Signature of the Supervisor: __________________________</w:t>
      </w:r>
      <w:r w:rsidRPr="008832DA">
        <w:rPr>
          <w:b/>
          <w:color w:val="000000"/>
          <w:sz w:val="22"/>
        </w:rPr>
        <w:tab/>
      </w:r>
      <w:r w:rsidRPr="008832DA">
        <w:rPr>
          <w:b/>
          <w:color w:val="000000"/>
          <w:sz w:val="22"/>
        </w:rPr>
        <w:tab/>
        <w:t xml:space="preserve">Date: </w:t>
      </w:r>
      <w:r w:rsidRPr="008832DA">
        <w:rPr>
          <w:color w:val="000000"/>
          <w:sz w:val="22"/>
        </w:rPr>
        <w:t>___/___/2014</w:t>
      </w:r>
      <w:r w:rsidRPr="008832DA">
        <w:rPr>
          <w:b/>
          <w:color w:val="000000"/>
          <w:sz w:val="22"/>
        </w:rPr>
        <w:tab/>
      </w:r>
    </w:p>
    <w:p w:rsidR="007D41BB" w:rsidRPr="008832DA" w:rsidRDefault="007D41BB" w:rsidP="007D41BB">
      <w:pPr>
        <w:rPr>
          <w:color w:val="000000"/>
          <w:sz w:val="22"/>
        </w:rPr>
      </w:pPr>
    </w:p>
    <w:p w:rsidR="000C514E" w:rsidRDefault="007D41BB">
      <w:r w:rsidRPr="008832DA">
        <w:rPr>
          <w:color w:val="000000"/>
          <w:sz w:val="22"/>
        </w:rPr>
        <w:t>Signature of the Data entry personnel: ________________________</w:t>
      </w:r>
      <w:r w:rsidRPr="008832DA">
        <w:rPr>
          <w:b/>
          <w:color w:val="000000"/>
          <w:sz w:val="22"/>
        </w:rPr>
        <w:tab/>
        <w:t xml:space="preserve">Date: </w:t>
      </w:r>
      <w:r w:rsidRPr="008832DA">
        <w:rPr>
          <w:color w:val="000000"/>
          <w:sz w:val="22"/>
        </w:rPr>
        <w:t>___/___/2014</w:t>
      </w:r>
    </w:p>
    <w:sectPr w:rsidR="000C514E" w:rsidSect="00D0792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14E7"/>
    <w:multiLevelType w:val="hybridMultilevel"/>
    <w:tmpl w:val="10DE5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E1C9D"/>
    <w:multiLevelType w:val="hybridMultilevel"/>
    <w:tmpl w:val="B5565110"/>
    <w:lvl w:ilvl="0" w:tplc="0409001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07571"/>
    <w:multiLevelType w:val="hybridMultilevel"/>
    <w:tmpl w:val="5574CBEA"/>
    <w:lvl w:ilvl="0" w:tplc="8EEEAA8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038F9"/>
    <w:multiLevelType w:val="hybridMultilevel"/>
    <w:tmpl w:val="9EB86DBA"/>
    <w:lvl w:ilvl="0" w:tplc="3AB8F4B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791744DD"/>
    <w:multiLevelType w:val="multilevel"/>
    <w:tmpl w:val="856C03EC"/>
    <w:lvl w:ilvl="0">
      <w:start w:val="1"/>
      <w:numFmt w:val="decimal"/>
      <w:lvlText w:val="%1."/>
      <w:lvlJc w:val="left"/>
      <w:pPr>
        <w:tabs>
          <w:tab w:val="num" w:pos="360"/>
        </w:tabs>
        <w:ind w:left="36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9C398A"/>
    <w:multiLevelType w:val="hybridMultilevel"/>
    <w:tmpl w:val="491C2C90"/>
    <w:lvl w:ilvl="0" w:tplc="EA4CFA4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0792C"/>
    <w:rsid w:val="000C514E"/>
    <w:rsid w:val="0024498C"/>
    <w:rsid w:val="00350D26"/>
    <w:rsid w:val="003C3D6D"/>
    <w:rsid w:val="0054334C"/>
    <w:rsid w:val="005774EF"/>
    <w:rsid w:val="00582038"/>
    <w:rsid w:val="006910A7"/>
    <w:rsid w:val="006B26C2"/>
    <w:rsid w:val="006E621F"/>
    <w:rsid w:val="00704F2E"/>
    <w:rsid w:val="007D41BB"/>
    <w:rsid w:val="008832DA"/>
    <w:rsid w:val="0089202E"/>
    <w:rsid w:val="0097064D"/>
    <w:rsid w:val="00B35776"/>
    <w:rsid w:val="00B526AE"/>
    <w:rsid w:val="00C21BAA"/>
    <w:rsid w:val="00D0792C"/>
    <w:rsid w:val="00D72528"/>
    <w:rsid w:val="00DE27A2"/>
    <w:rsid w:val="00E93F5C"/>
    <w:rsid w:val="00F60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2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tahsina</dc:creator>
  <cp:lastModifiedBy>melahi</cp:lastModifiedBy>
  <cp:revision>9</cp:revision>
  <dcterms:created xsi:type="dcterms:W3CDTF">2014-05-14T08:26:00Z</dcterms:created>
  <dcterms:modified xsi:type="dcterms:W3CDTF">2019-01-26T10:39:00Z</dcterms:modified>
</cp:coreProperties>
</file>