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842"/>
        <w:gridCol w:w="1843"/>
      </w:tblGrid>
      <w:tr w:rsidR="00BA30E4" w:rsidRPr="0030410E" w:rsidTr="00762338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0E4" w:rsidRPr="0030410E" w:rsidRDefault="001858A2" w:rsidP="0076233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lang w:val="en-US"/>
              </w:rPr>
              <w:t xml:space="preserve">Additional file 1: </w:t>
            </w:r>
            <w:bookmarkEnd w:id="0"/>
            <w:r w:rsidR="00BA30E4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BA30E4" w:rsidRPr="0030410E">
              <w:rPr>
                <w:rFonts w:ascii="Times New Roman" w:hAnsi="Times New Roman" w:cs="Times New Roman"/>
                <w:b/>
                <w:lang w:val="en-US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BA30E4" w:rsidRPr="0030410E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="00BA30E4" w:rsidRPr="005B2290">
              <w:rPr>
                <w:rFonts w:ascii="Times New Roman" w:hAnsi="Times New Roman" w:cs="Times New Roman"/>
                <w:lang w:val="en-US"/>
              </w:rPr>
              <w:t xml:space="preserve">Characteristics </w:t>
            </w:r>
            <w:r w:rsidR="00BA30E4" w:rsidRPr="004C21FB">
              <w:rPr>
                <w:rFonts w:ascii="Times New Roman" w:hAnsi="Times New Roman" w:cs="Times New Roman"/>
                <w:lang w:val="en-US"/>
              </w:rPr>
              <w:t xml:space="preserve">of the four clusters identified in the Nordic JIA cohort, cluster 3 and 4 correspond to the severe disease course outcome defined in the </w:t>
            </w:r>
            <w:proofErr w:type="spellStart"/>
            <w:r w:rsidR="00BA30E4" w:rsidRPr="004C21FB">
              <w:rPr>
                <w:rFonts w:ascii="Times New Roman" w:hAnsi="Times New Roman" w:cs="Times New Roman"/>
                <w:lang w:val="en-US"/>
              </w:rPr>
              <w:t>ReACC</w:t>
            </w:r>
            <w:r w:rsidR="00BA30E4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="00BA30E4" w:rsidRPr="004C21FB">
              <w:rPr>
                <w:rFonts w:ascii="Times New Roman" w:hAnsi="Times New Roman" w:cs="Times New Roman"/>
                <w:lang w:val="en-US"/>
              </w:rPr>
              <w:t>-Out cohort</w:t>
            </w:r>
          </w:p>
        </w:tc>
      </w:tr>
      <w:tr w:rsidR="00BA30E4" w:rsidRPr="0030410E" w:rsidTr="00762338"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0E4" w:rsidRPr="0030410E" w:rsidRDefault="00BA30E4" w:rsidP="00762338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410E">
              <w:rPr>
                <w:rFonts w:ascii="Times New Roman" w:hAnsi="Times New Roman" w:cs="Times New Roman"/>
                <w:b/>
                <w:lang w:val="en-US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0E4" w:rsidRPr="0030410E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410E">
              <w:rPr>
                <w:rFonts w:ascii="Times New Roman" w:hAnsi="Times New Roman" w:cs="Times New Roman"/>
                <w:b/>
                <w:lang w:val="en-US"/>
              </w:rPr>
              <w:t>Cluster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0E4" w:rsidRPr="0030410E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410E">
              <w:rPr>
                <w:rFonts w:ascii="Times New Roman" w:hAnsi="Times New Roman" w:cs="Times New Roman"/>
                <w:b/>
                <w:lang w:val="en-US"/>
              </w:rPr>
              <w:t>Cluster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0E4" w:rsidRPr="0030410E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410E">
              <w:rPr>
                <w:rFonts w:ascii="Times New Roman" w:hAnsi="Times New Roman" w:cs="Times New Roman"/>
                <w:b/>
                <w:lang w:val="en-US"/>
              </w:rPr>
              <w:t>Cluster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0E4" w:rsidRPr="0030410E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410E">
              <w:rPr>
                <w:rFonts w:ascii="Times New Roman" w:hAnsi="Times New Roman" w:cs="Times New Roman"/>
                <w:b/>
                <w:lang w:val="en-US"/>
              </w:rPr>
              <w:t>Cluster 4</w:t>
            </w:r>
          </w:p>
        </w:tc>
      </w:tr>
      <w:tr w:rsidR="00BA30E4" w:rsidRPr="00DF518C" w:rsidTr="00762338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Age at onset, years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(2.3-9.5)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 (2.3-8.5)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(2.8-10.9)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 (1.9-11.7)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n=23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Female,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130/212 (61.3)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83/130 (63.9)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57/75 (76.0)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21/23 (91.3)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F518C">
              <w:rPr>
                <w:rFonts w:ascii="Times New Roman" w:hAnsi="Times New Roman" w:cs="Times New Roman"/>
                <w:lang w:val="en-US"/>
              </w:rPr>
              <w:t>Time onset to diagnosis,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 (0.4-2.7)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n=199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1.1 </w:t>
            </w:r>
            <w:r w:rsidRPr="00D7480C">
              <w:rPr>
                <w:rFonts w:ascii="Times New Roman" w:hAnsi="Times New Roman" w:cs="Times New Roman"/>
                <w:lang w:val="en-US"/>
              </w:rPr>
              <w:t>(0.4-3.0)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80C">
              <w:rPr>
                <w:rFonts w:ascii="Times New Roman" w:hAnsi="Times New Roman" w:cs="Times New Roman"/>
                <w:lang w:val="en-US"/>
              </w:rPr>
              <w:t>n=122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 (0.6-5.1)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n=71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 (1.3-5.7)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n=23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F518C">
              <w:rPr>
                <w:rFonts w:ascii="Times New Roman" w:hAnsi="Times New Roman" w:cs="Times New Roman"/>
                <w:lang w:val="en-US"/>
              </w:rPr>
              <w:t>Time onset to enrollment,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(6-8)      n=212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(6-8)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n=130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(6-8)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n=75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(6-12)</w:t>
            </w:r>
          </w:p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n=23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F518C">
              <w:rPr>
                <w:rFonts w:ascii="Times New Roman" w:hAnsi="Times New Roman" w:cs="Times New Roman"/>
                <w:b/>
              </w:rPr>
              <w:t>JIA category,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Oligoarthritis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128/212 (60.4)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72/130 (55.4)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21/75 (28.0)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6/23 (26.1)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RF-neg. polyarthritis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31/212 (14.6)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26/130 (20.0)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24/75 (32.0)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13/23 (56.5)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RF-pos. polyarthritis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1/212 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2/75 (2.7)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1/23 (4.4)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Systemic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13/212 (6.1)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2/130 (1.5)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2/75 (2.7)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Enthesitis-related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12/212 (5.7)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13/130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9/75 (12.0)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Psoriatic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5/212 (2.4)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1/75 (1.3)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Undifferentiated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22/212 (10.4)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17/130 (13.1)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16/75 (21.3)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3/23 (13.0)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F518C">
              <w:rPr>
                <w:rFonts w:ascii="Times New Roman" w:hAnsi="Times New Roman" w:cs="Times New Roman"/>
                <w:b/>
              </w:rPr>
              <w:t>Active joints,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Cervical 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11/212 (5.2)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5/130 (3.9)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15/74 (20.3)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7/23 (30.4)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Finger 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43/212 (20.3)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29/130 (22.3)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46/74 (62.2)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17/23 (73.9)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Ankle 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79/212 (37.3)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58/130 (44.6)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44/74 (59.5)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17/23 (73.9)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518C">
              <w:rPr>
                <w:rFonts w:ascii="Times New Roman" w:hAnsi="Times New Roman" w:cs="Times New Roman"/>
              </w:rPr>
              <w:t>Hip arthritis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27/212 (12.7)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18/130 (13.9)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15/74 (20.3)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4/23 (17.4)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518C">
              <w:rPr>
                <w:rFonts w:ascii="Times New Roman" w:hAnsi="Times New Roman" w:cs="Times New Roman"/>
                <w:color w:val="000000" w:themeColor="text1"/>
              </w:rPr>
              <w:lastRenderedPageBreak/>
              <w:t>Cumulative active joint count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E4CF3">
              <w:rPr>
                <w:rFonts w:ascii="Times New Roman" w:hAnsi="Times New Roman" w:cs="Times New Roman"/>
              </w:rPr>
              <w:t>(1-4)</w:t>
            </w:r>
          </w:p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7480C">
              <w:rPr>
                <w:rFonts w:ascii="Times New Roman" w:hAnsi="Times New Roman" w:cs="Times New Roman"/>
              </w:rPr>
              <w:t>n=212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E4CF3">
              <w:rPr>
                <w:rFonts w:ascii="Times New Roman" w:hAnsi="Times New Roman" w:cs="Times New Roman"/>
              </w:rPr>
              <w:t>(2-5)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7480C">
              <w:rPr>
                <w:rFonts w:ascii="Times New Roman" w:hAnsi="Times New Roman" w:cs="Times New Roman"/>
              </w:rPr>
              <w:t>n=130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(4-13)      n=75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(8-27)    n=23</w:t>
            </w:r>
          </w:p>
        </w:tc>
      </w:tr>
      <w:tr w:rsidR="00BA30E4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Physician global assessment 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A705BD">
              <w:rPr>
                <w:rFonts w:ascii="Times New Roman" w:hAnsi="Times New Roman" w:cs="Times New Roman"/>
              </w:rPr>
              <w:t xml:space="preserve"> (0.0-</w:t>
            </w:r>
            <w:r>
              <w:rPr>
                <w:rFonts w:ascii="Times New Roman" w:hAnsi="Times New Roman" w:cs="Times New Roman"/>
              </w:rPr>
              <w:t>1.7</w:t>
            </w:r>
            <w:r w:rsidRPr="00A705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A705BD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</w:t>
            </w:r>
            <w:r w:rsidRPr="00A705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3.0</w:t>
            </w:r>
            <w:r w:rsidRPr="00A705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(0.7-4.7) n=58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(2.0-5.7) n=17</w:t>
            </w:r>
          </w:p>
        </w:tc>
      </w:tr>
      <w:tr w:rsidR="00BA30E4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Parents global assessment 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05B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</w:t>
            </w:r>
            <w:r w:rsidRPr="00A705BD">
              <w:rPr>
                <w:rFonts w:ascii="Times New Roman" w:hAnsi="Times New Roman" w:cs="Times New Roman"/>
              </w:rPr>
              <w:t xml:space="preserve"> (0.0-</w:t>
            </w:r>
            <w:r>
              <w:rPr>
                <w:rFonts w:ascii="Times New Roman" w:hAnsi="Times New Roman" w:cs="Times New Roman"/>
              </w:rPr>
              <w:t>2.0</w:t>
            </w:r>
            <w:r w:rsidRPr="00A705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A705BD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3</w:t>
            </w:r>
            <w:r w:rsidRPr="00A705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3.0</w:t>
            </w:r>
            <w:r w:rsidRPr="00A705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 (1.0-5.0) n=58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(1.0-5.0) n=17</w:t>
            </w:r>
          </w:p>
        </w:tc>
      </w:tr>
      <w:tr w:rsidR="00BA30E4" w:rsidRPr="00D52E10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Pain 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FE4CF3">
              <w:rPr>
                <w:rFonts w:ascii="Times New Roman" w:hAnsi="Times New Roman" w:cs="Times New Roman"/>
              </w:rPr>
              <w:t>(0.0-2.7)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7E5196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0</w:t>
            </w:r>
            <w:r w:rsidRPr="007E51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2.7</w:t>
            </w:r>
            <w:r w:rsidRPr="007E51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620BDA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 w:rsidRPr="00515E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1.3</w:t>
            </w:r>
            <w:r w:rsidRPr="00515E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5.0</w:t>
            </w:r>
            <w:r w:rsidRPr="00515E3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620BDA">
              <w:rPr>
                <w:rFonts w:ascii="Times New Roman" w:hAnsi="Times New Roman" w:cs="Times New Roman"/>
              </w:rPr>
              <w:t>=59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52E10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(1.0-5.3) n=16</w:t>
            </w:r>
          </w:p>
        </w:tc>
      </w:tr>
      <w:tr w:rsidR="00BA30E4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</w:rPr>
              <w:t>AQ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 </w:t>
            </w:r>
            <w:r w:rsidRPr="00FE4CF3">
              <w:rPr>
                <w:rFonts w:ascii="Times New Roman" w:hAnsi="Times New Roman" w:cs="Times New Roman"/>
              </w:rPr>
              <w:t>(0.0-0.6)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80C">
              <w:rPr>
                <w:rFonts w:ascii="Times New Roman" w:hAnsi="Times New Roman" w:cs="Times New Roman"/>
              </w:rPr>
              <w:t>n=122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52E10" w:rsidRDefault="00BA30E4" w:rsidP="00BA30E4">
            <w:pPr>
              <w:pStyle w:val="ListParagraph"/>
              <w:numPr>
                <w:ilvl w:val="1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52E10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.0</w:t>
            </w:r>
            <w:r w:rsidRPr="00D52E10">
              <w:rPr>
                <w:rFonts w:ascii="Times New Roman" w:hAnsi="Times New Roman" w:cs="Times New Roman"/>
              </w:rPr>
              <w:t>-1.0)</w:t>
            </w:r>
          </w:p>
          <w:p w:rsidR="00BA30E4" w:rsidRPr="00D52E10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(0.3-1.4)</w:t>
            </w:r>
          </w:p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(0.5-1.4)</w:t>
            </w:r>
          </w:p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n=17</w:t>
            </w:r>
          </w:p>
        </w:tc>
      </w:tr>
      <w:tr w:rsidR="00BA30E4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Morning stiffness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&gt;15 min.,</w:t>
            </w:r>
            <w:r w:rsidRPr="00F66862">
              <w:rPr>
                <w:rFonts w:ascii="Times New Roman" w:hAnsi="Times New Roman" w:cs="Times New Roman"/>
                <w:color w:val="000000" w:themeColor="text1"/>
              </w:rPr>
              <w:t xml:space="preserve">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BB1A8F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A8F">
              <w:rPr>
                <w:rFonts w:ascii="Times New Roman" w:hAnsi="Times New Roman" w:cs="Times New Roman"/>
              </w:rPr>
              <w:t>29/160 (18.1)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7480C">
              <w:rPr>
                <w:rFonts w:ascii="Times New Roman" w:hAnsi="Times New Roman" w:cs="Times New Roman"/>
              </w:rPr>
              <w:t>31/94 (33.0)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47/67 (70.2)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13/19 (68.4)</w:t>
            </w:r>
          </w:p>
        </w:tc>
      </w:tr>
      <w:tr w:rsidR="00BA30E4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ESR mm/hour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 (7-22)</w:t>
            </w:r>
          </w:p>
          <w:p w:rsidR="00BA30E4" w:rsidRPr="00FD1559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7480C">
              <w:rPr>
                <w:rFonts w:ascii="Times New Roman" w:hAnsi="Times New Roman" w:cs="Times New Roman"/>
              </w:rPr>
              <w:t>15 (10-30)</w:t>
            </w:r>
          </w:p>
          <w:p w:rsidR="00BA30E4" w:rsidRPr="00D7480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7480C">
              <w:rPr>
                <w:rFonts w:ascii="Times New Roman" w:hAnsi="Times New Roman" w:cs="Times New Roman"/>
              </w:rPr>
              <w:t>n=111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 (7.5-40.5)</w:t>
            </w:r>
          </w:p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(10-39)</w:t>
            </w:r>
          </w:p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n=21</w:t>
            </w:r>
          </w:p>
        </w:tc>
      </w:tr>
      <w:tr w:rsidR="00BA30E4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CRP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&gt; 10 mg/ml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D1559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28/160 (17.5)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D1559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31/114 (27.2)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16/57 (28.7)</w:t>
            </w:r>
          </w:p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9/23 (39.1)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ANA positive,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45/204 (22.1)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49/128 (38.3)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20/73 (27.4)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2/22 (9.1)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RF positive,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5/105 (4.8)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1/66 (1.5)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3/55 (5.5)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 (6.7)</w:t>
            </w:r>
          </w:p>
        </w:tc>
      </w:tr>
      <w:tr w:rsidR="00BA30E4" w:rsidRPr="00DF518C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HLA B27 positive,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29/190 (15.3)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34/124 (27.4)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17/73 (23.3)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DF518C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6/23 (26.1)</w:t>
            </w:r>
          </w:p>
        </w:tc>
      </w:tr>
      <w:tr w:rsidR="00BA30E4" w:rsidRPr="004C1071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68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Treatment by first study visit,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30E4" w:rsidRPr="004C1071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NSAIDs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174/208 (83.7)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116/129 (89.9)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63/74 (85.1)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20/23 (87.0)</w:t>
            </w:r>
          </w:p>
        </w:tc>
      </w:tr>
      <w:tr w:rsidR="00BA30E4" w:rsidRPr="004C1071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Joint injections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112/206 (54.4)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83/128 (64.8)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36/72 (50.0)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10/23 (43.5)</w:t>
            </w:r>
          </w:p>
        </w:tc>
      </w:tr>
      <w:tr w:rsidR="00BA30E4" w:rsidRPr="004C1071" w:rsidTr="0076233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lastRenderedPageBreak/>
              <w:t>DMARDs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23/200 (11.5)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30/120 (25.0)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31/72 (43.1)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8/22 (36.4)</w:t>
            </w:r>
          </w:p>
        </w:tc>
      </w:tr>
      <w:tr w:rsidR="00BA30E4" w:rsidRPr="004C1071" w:rsidTr="00762338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0E4" w:rsidRPr="00F66862" w:rsidRDefault="00BA30E4" w:rsidP="007623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62">
              <w:rPr>
                <w:rFonts w:ascii="Times New Roman" w:hAnsi="Times New Roman" w:cs="Times New Roman"/>
                <w:color w:val="000000" w:themeColor="text1"/>
              </w:rPr>
              <w:t>Biologics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0E4" w:rsidRPr="004C1071" w:rsidRDefault="00BA30E4" w:rsidP="0076233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30E4" w:rsidRPr="008622D6" w:rsidTr="0076233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0E4" w:rsidRPr="008622D6" w:rsidRDefault="00BA30E4" w:rsidP="0076233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1B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Numbers are median interquartile range (IQR) unless otherwise specified. VAS; Visual analogue scale, CHAQ; Childhood Health Assessment Questionnaire, ESR; Erythrocyte sedimentation rate, CRP; C-reactive protein, ANA; Antinuclear antibodies, RF; Rheumatoid factor, HLA B27; Human Leucocyte Antigen B27, NSAID; Non-steroidal anti-inflammatory drug, DMARD; Disease modifying </w:t>
            </w:r>
            <w:proofErr w:type="spellStart"/>
            <w:r w:rsidRPr="004D1B3E">
              <w:rPr>
                <w:rFonts w:ascii="Times New Roman" w:hAnsi="Times New Roman" w:cs="Times New Roman"/>
                <w:color w:val="000000" w:themeColor="text1"/>
                <w:lang w:val="en-US"/>
              </w:rPr>
              <w:t>antirheumatic</w:t>
            </w:r>
            <w:proofErr w:type="spellEnd"/>
            <w:r w:rsidRPr="004D1B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drug.</w:t>
            </w:r>
          </w:p>
        </w:tc>
      </w:tr>
    </w:tbl>
    <w:p w:rsidR="00E23901" w:rsidRDefault="00E23901"/>
    <w:sectPr w:rsidR="00E2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D42"/>
    <w:multiLevelType w:val="multilevel"/>
    <w:tmpl w:val="4B8CAD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A30E4"/>
    <w:rsid w:val="001858A2"/>
    <w:rsid w:val="0036361F"/>
    <w:rsid w:val="0039378B"/>
    <w:rsid w:val="00BA30E4"/>
    <w:rsid w:val="00E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0E4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0E4"/>
    <w:pPr>
      <w:spacing w:after="0" w:line="240" w:lineRule="auto"/>
      <w:ind w:left="720"/>
      <w:contextualSpacing/>
    </w:pPr>
    <w:rPr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0E4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0E4"/>
    <w:pPr>
      <w:spacing w:after="0" w:line="240" w:lineRule="auto"/>
      <w:ind w:left="720"/>
      <w:contextualSpacing/>
    </w:pPr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2530</Characters>
  <Application>Microsoft Office Word</Application>
  <DocSecurity>0</DocSecurity>
  <Lines>230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2</cp:revision>
  <dcterms:created xsi:type="dcterms:W3CDTF">2019-11-18T18:08:00Z</dcterms:created>
  <dcterms:modified xsi:type="dcterms:W3CDTF">2019-11-18T18:16:00Z</dcterms:modified>
</cp:coreProperties>
</file>