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D" w:rsidRPr="00030E70" w:rsidRDefault="00E61D28" w:rsidP="0003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70">
        <w:rPr>
          <w:rFonts w:ascii="Times New Roman" w:hAnsi="Times New Roman" w:cs="Times New Roman"/>
          <w:b/>
          <w:sz w:val="24"/>
          <w:szCs w:val="24"/>
        </w:rPr>
        <w:t>Additional file 9</w:t>
      </w:r>
      <w:r w:rsidR="000C74F3" w:rsidRPr="00030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0E70">
        <w:rPr>
          <w:rFonts w:ascii="Times New Roman" w:hAnsi="Times New Roman" w:cs="Times New Roman"/>
          <w:b/>
          <w:sz w:val="24"/>
          <w:szCs w:val="24"/>
        </w:rPr>
        <w:t xml:space="preserve">Summary of significant differences between cytokine-producing lymphocyte subsets isolated from </w:t>
      </w:r>
      <w:r w:rsidRPr="00030E70">
        <w:rPr>
          <w:rFonts w:ascii="Times New Roman" w:hAnsi="Times New Roman" w:cs="Times New Roman"/>
          <w:b/>
          <w:i/>
          <w:sz w:val="24"/>
          <w:szCs w:val="24"/>
        </w:rPr>
        <w:t>H. meleagridis</w:t>
      </w:r>
      <w:r w:rsidRPr="00030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44C" w:rsidRPr="00030E70">
        <w:rPr>
          <w:rFonts w:ascii="Times New Roman" w:hAnsi="Times New Roman" w:cs="Times New Roman"/>
          <w:b/>
          <w:sz w:val="24"/>
          <w:szCs w:val="24"/>
        </w:rPr>
        <w:t>infected birds compared to control birds</w:t>
      </w:r>
      <w:r w:rsidR="005E044C" w:rsidRPr="00030E70">
        <w:rPr>
          <w:rFonts w:ascii="Times New Roman" w:hAnsi="Times New Roman" w:cs="Times New Roman"/>
          <w:sz w:val="24"/>
          <w:szCs w:val="24"/>
        </w:rPr>
        <w:t xml:space="preserve"> (corrected values for</w:t>
      </w:r>
      <w:r w:rsidR="005E044C" w:rsidRPr="00030E70">
        <w:rPr>
          <w:rFonts w:ascii="Times New Roman" w:hAnsi="Times New Roman" w:cs="Times New Roman"/>
          <w:i/>
          <w:sz w:val="24"/>
          <w:szCs w:val="24"/>
        </w:rPr>
        <w:t xml:space="preserve"> H. meleagridis</w:t>
      </w:r>
      <w:r w:rsidR="005E044C" w:rsidRPr="00030E70">
        <w:rPr>
          <w:rFonts w:ascii="Times New Roman" w:hAnsi="Times New Roman" w:cs="Times New Roman"/>
          <w:sz w:val="24"/>
          <w:szCs w:val="24"/>
        </w:rPr>
        <w:t xml:space="preserve"> / </w:t>
      </w:r>
      <w:r w:rsidR="005E044C" w:rsidRPr="00030E70">
        <w:rPr>
          <w:rFonts w:ascii="Times New Roman" w:hAnsi="Times New Roman" w:cs="Times New Roman"/>
          <w:i/>
          <w:sz w:val="24"/>
          <w:szCs w:val="24"/>
        </w:rPr>
        <w:t>E. coli</w:t>
      </w:r>
      <w:r w:rsidR="005E044C" w:rsidRPr="00030E70">
        <w:rPr>
          <w:rFonts w:ascii="Times New Roman" w:hAnsi="Times New Roman" w:cs="Times New Roman"/>
          <w:sz w:val="24"/>
          <w:szCs w:val="24"/>
        </w:rPr>
        <w:t>)</w:t>
      </w:r>
      <w:r w:rsidR="00030E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2C6E" w:rsidRPr="00030E70" w:rsidRDefault="00E11AF0" w:rsidP="00030E70">
      <w:pPr>
        <w:spacing w:after="0" w:line="240" w:lineRule="auto"/>
        <w:jc w:val="both"/>
        <w:rPr>
          <w:sz w:val="24"/>
          <w:szCs w:val="24"/>
          <w:lang w:val="de-DE"/>
        </w:rPr>
      </w:pPr>
      <w:r w:rsidRPr="00030E70">
        <w:rPr>
          <w:sz w:val="24"/>
          <w:szCs w:val="24"/>
        </w:rPr>
        <w:fldChar w:fldCharType="begin"/>
      </w:r>
      <w:r w:rsidRPr="00030E70">
        <w:rPr>
          <w:sz w:val="24"/>
          <w:szCs w:val="24"/>
        </w:rPr>
        <w:instrText xml:space="preserve"> LINK </w:instrText>
      </w:r>
      <w:r w:rsidR="00E61D28" w:rsidRPr="00030E70">
        <w:rPr>
          <w:sz w:val="24"/>
          <w:szCs w:val="24"/>
        </w:rPr>
        <w:instrText xml:space="preserve">Excel.Sheet.12 "\\\\i135srv2\\User\\aktuelle User\\LaglerJ\\Manuskripte\\TV02_18 Histomonas infection trial\\0_For sumbission\\nach revision\\Table for summary results.xlsx" Tabelle1!Z1S1:Z9S8 </w:instrText>
      </w:r>
      <w:r w:rsidRPr="00030E70">
        <w:rPr>
          <w:sz w:val="24"/>
          <w:szCs w:val="24"/>
        </w:rPr>
        <w:instrText xml:space="preserve">\a \f 4 \h </w:instrText>
      </w:r>
      <w:r w:rsidR="00030E70">
        <w:rPr>
          <w:sz w:val="24"/>
          <w:szCs w:val="24"/>
        </w:rPr>
        <w:instrText xml:space="preserve"> \* MERGEFORMAT </w:instrText>
      </w:r>
      <w:r w:rsidRPr="00030E70">
        <w:rPr>
          <w:sz w:val="24"/>
          <w:szCs w:val="24"/>
        </w:rPr>
        <w:fldChar w:fldCharType="separate"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040"/>
        <w:gridCol w:w="2560"/>
        <w:gridCol w:w="960"/>
        <w:gridCol w:w="960"/>
        <w:gridCol w:w="960"/>
        <w:gridCol w:w="960"/>
        <w:gridCol w:w="960"/>
        <w:gridCol w:w="960"/>
      </w:tblGrid>
      <w:tr w:rsidR="002B2C6E" w:rsidRPr="00030E70" w:rsidTr="00030E70">
        <w:trPr>
          <w:divId w:val="967470755"/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Spleen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</w:t>
            </w:r>
          </w:p>
        </w:tc>
      </w:tr>
      <w:tr w:rsidR="002B2C6E" w:rsidRPr="00030E70" w:rsidTr="00030E70">
        <w:trPr>
          <w:divId w:val="967470755"/>
          <w:trHeight w:val="69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E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CD8β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CD8β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CD8β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CD4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CD8β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</w:tr>
      <w:tr w:rsidR="002B2C6E" w:rsidRPr="00030E70" w:rsidTr="00030E70">
        <w:trPr>
          <w:divId w:val="967470755"/>
          <w:trHeight w:val="660"/>
        </w:trPr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IFN-γ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PMA/</w:t>
            </w:r>
            <w:proofErr w:type="spellStart"/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C6E" w:rsidRPr="00030E70" w:rsidTr="00030E70">
        <w:trPr>
          <w:divId w:val="967470755"/>
          <w:trHeight w:val="458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meleagridis</w:t>
            </w:r>
            <w:proofErr w:type="spellEnd"/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E. coli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2C6E" w:rsidRPr="00030E70" w:rsidTr="00030E70">
        <w:trPr>
          <w:divId w:val="967470755"/>
          <w:trHeight w:val="458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C6E" w:rsidRPr="00030E70" w:rsidTr="00030E70">
        <w:trPr>
          <w:divId w:val="967470755"/>
          <w:trHeight w:val="30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0E7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lymphocytes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C6E" w:rsidRPr="00030E70" w:rsidTr="00030E70">
        <w:trPr>
          <w:divId w:val="967470755"/>
          <w:trHeight w:val="660"/>
        </w:trPr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IL-13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PMA/</w:t>
            </w:r>
            <w:proofErr w:type="spellStart"/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Iono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C6E" w:rsidRPr="00030E70" w:rsidTr="00030E70">
        <w:trPr>
          <w:divId w:val="967470755"/>
          <w:trHeight w:val="458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meleagridis</w:t>
            </w:r>
            <w:proofErr w:type="spellEnd"/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030E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E. coli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0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C6E" w:rsidRPr="00030E70" w:rsidTr="00030E70">
        <w:trPr>
          <w:divId w:val="967470755"/>
          <w:trHeight w:val="458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2C6E" w:rsidRPr="00030E70" w:rsidRDefault="002B2C6E" w:rsidP="00030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D28" w:rsidRPr="00030E70" w:rsidRDefault="00E11AF0" w:rsidP="00030E70">
      <w:pPr>
        <w:spacing w:after="0" w:line="240" w:lineRule="auto"/>
        <w:jc w:val="both"/>
        <w:rPr>
          <w:sz w:val="24"/>
          <w:szCs w:val="24"/>
        </w:rPr>
      </w:pPr>
      <w:r w:rsidRPr="00030E7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767B" w:rsidRPr="00030E70" w:rsidRDefault="0070767B" w:rsidP="00030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67B" w:rsidRPr="00030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4C"/>
    <w:rsid w:val="00030E70"/>
    <w:rsid w:val="000C74F3"/>
    <w:rsid w:val="001E1849"/>
    <w:rsid w:val="002B2C6E"/>
    <w:rsid w:val="002B5D8C"/>
    <w:rsid w:val="002C5BCA"/>
    <w:rsid w:val="00412B03"/>
    <w:rsid w:val="00504BFD"/>
    <w:rsid w:val="005E044C"/>
    <w:rsid w:val="00655E0F"/>
    <w:rsid w:val="006A5F35"/>
    <w:rsid w:val="0070767B"/>
    <w:rsid w:val="007D75EA"/>
    <w:rsid w:val="008201E1"/>
    <w:rsid w:val="009F610E"/>
    <w:rsid w:val="00AE0C4A"/>
    <w:rsid w:val="00B131D6"/>
    <w:rsid w:val="00B75096"/>
    <w:rsid w:val="00BB1B1C"/>
    <w:rsid w:val="00CF2EEA"/>
    <w:rsid w:val="00D72FE9"/>
    <w:rsid w:val="00DD2729"/>
    <w:rsid w:val="00E11AF0"/>
    <w:rsid w:val="00E61D28"/>
    <w:rsid w:val="00F01D94"/>
    <w:rsid w:val="00F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6CC5-FE02-4BD7-8C9E-2A4F9F5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Vetmeduni Vienna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Lagler Julia</dc:creator>
  <cp:keywords/>
  <dc:description/>
  <cp:lastModifiedBy>ecoulamy</cp:lastModifiedBy>
  <cp:revision>2</cp:revision>
  <dcterms:created xsi:type="dcterms:W3CDTF">2019-11-20T14:28:00Z</dcterms:created>
  <dcterms:modified xsi:type="dcterms:W3CDTF">2019-11-20T14:28:00Z</dcterms:modified>
</cp:coreProperties>
</file>