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62535" w14:textId="45F4F606" w:rsidR="006E6638" w:rsidRPr="00CC2582" w:rsidRDefault="006E6638" w:rsidP="00CC2582">
      <w:pPr>
        <w:spacing w:before="120" w:after="120" w:line="360" w:lineRule="auto"/>
        <w:ind w:right="432"/>
        <w:jc w:val="both"/>
        <w:rPr>
          <w:rFonts w:ascii="Arial" w:hAnsi="Arial" w:cs="Arial"/>
          <w:b/>
          <w:color w:val="000000"/>
        </w:rPr>
      </w:pPr>
      <w:r w:rsidRPr="002444C3">
        <w:rPr>
          <w:rFonts w:ascii="Arial" w:hAnsi="Arial" w:cs="Arial"/>
          <w:b/>
          <w:color w:val="000000"/>
        </w:rPr>
        <w:t xml:space="preserve">Table </w:t>
      </w:r>
      <w:r w:rsidR="007C3E2A">
        <w:rPr>
          <w:rFonts w:ascii="Arial" w:hAnsi="Arial" w:cs="Arial"/>
          <w:b/>
          <w:color w:val="000000"/>
        </w:rPr>
        <w:t>S</w:t>
      </w:r>
      <w:bookmarkStart w:id="0" w:name="_GoBack"/>
      <w:bookmarkEnd w:id="0"/>
      <w:r w:rsidRPr="002444C3">
        <w:rPr>
          <w:rFonts w:ascii="Arial" w:hAnsi="Arial" w:cs="Arial"/>
          <w:b/>
          <w:color w:val="000000"/>
        </w:rPr>
        <w:t xml:space="preserve">1. Unadjusted efficacy outcome measures in patients with or without enthesitis </w:t>
      </w:r>
      <w:r w:rsidR="00CC2582">
        <w:rPr>
          <w:rFonts w:ascii="Arial" w:hAnsi="Arial" w:cs="Arial"/>
          <w:b/>
          <w:color w:val="000000"/>
        </w:rPr>
        <w:t>at baseline</w:t>
      </w:r>
    </w:p>
    <w:tbl>
      <w:tblPr>
        <w:tblStyle w:val="TableGrid1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1350"/>
        <w:gridCol w:w="1260"/>
        <w:gridCol w:w="1080"/>
        <w:gridCol w:w="1260"/>
        <w:gridCol w:w="1260"/>
        <w:gridCol w:w="1260"/>
      </w:tblGrid>
      <w:tr w:rsidR="006E6638" w:rsidRPr="00BF1E4E" w14:paraId="01697D1B" w14:textId="77777777" w:rsidTr="00FB7C4C">
        <w:trPr>
          <w:trHeight w:val="20"/>
        </w:trPr>
        <w:tc>
          <w:tcPr>
            <w:tcW w:w="25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56E3222" w14:textId="77777777" w:rsidR="006E6638" w:rsidRPr="000178B6" w:rsidRDefault="006E6638" w:rsidP="000178B6">
            <w:pPr>
              <w:spacing w:after="0" w:line="240" w:lineRule="auto"/>
              <w:ind w:right="432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F85E797" w14:textId="77777777" w:rsidR="006E6638" w:rsidRPr="000178B6" w:rsidRDefault="006E6638" w:rsidP="000178B6">
            <w:pPr>
              <w:spacing w:after="0" w:line="240" w:lineRule="auto"/>
              <w:ind w:right="432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With enthesitis at baseline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F127041" w14:textId="77777777" w:rsidR="006E6638" w:rsidRPr="000178B6" w:rsidRDefault="006E6638" w:rsidP="000178B6">
            <w:pPr>
              <w:spacing w:after="0" w:line="240" w:lineRule="auto"/>
              <w:ind w:right="432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Without enthesitis at baseline</w:t>
            </w:r>
          </w:p>
        </w:tc>
      </w:tr>
      <w:tr w:rsidR="006E6638" w:rsidRPr="00BF1E4E" w14:paraId="321D0719" w14:textId="77777777" w:rsidTr="00FB7C4C">
        <w:trPr>
          <w:trHeight w:val="20"/>
        </w:trPr>
        <w:tc>
          <w:tcPr>
            <w:tcW w:w="143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46F1224A" w14:textId="77777777" w:rsidR="006E6638" w:rsidRPr="000178B6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  <w:lang w:val="en-US"/>
              </w:rPr>
              <w:t>Outcome Measures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2BBD548A" w14:textId="77777777" w:rsidR="006E6638" w:rsidRPr="000178B6" w:rsidRDefault="006E6638" w:rsidP="00FB7C4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Week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19610767" w14:textId="1129E7C6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SEC 300 mg</w:t>
            </w:r>
          </w:p>
          <w:p w14:paraId="3A65C905" w14:textId="77777777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(N=144)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6DDD8D0B" w14:textId="0FAD47C9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SEC 150 mg</w:t>
            </w:r>
          </w:p>
          <w:p w14:paraId="6778E318" w14:textId="77777777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(N=159)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23ACF28D" w14:textId="77777777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178B6">
              <w:rPr>
                <w:rFonts w:ascii="Arial" w:hAnsi="Arial" w:cs="Arial"/>
                <w:b/>
                <w:bCs/>
              </w:rPr>
              <w:t>PBO</w:t>
            </w:r>
          </w:p>
          <w:p w14:paraId="3CE1D51A" w14:textId="77777777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(N=163)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3EB92408" w14:textId="77777777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SEC 300 mg</w:t>
            </w:r>
          </w:p>
          <w:p w14:paraId="5FA81BB9" w14:textId="77777777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(N=95)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4F3C79B9" w14:textId="77777777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SEC 150 mg</w:t>
            </w:r>
          </w:p>
          <w:p w14:paraId="5E168F2A" w14:textId="77777777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(N=79)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14:paraId="227F19BF" w14:textId="77777777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PBO</w:t>
            </w:r>
          </w:p>
          <w:p w14:paraId="010B85EA" w14:textId="77777777" w:rsidR="006E6638" w:rsidRPr="000178B6" w:rsidRDefault="006E6638" w:rsidP="000178B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78B6">
              <w:rPr>
                <w:rFonts w:ascii="Arial" w:hAnsi="Arial" w:cs="Arial"/>
                <w:b/>
                <w:bCs/>
              </w:rPr>
              <w:t>(N=72)</w:t>
            </w:r>
          </w:p>
        </w:tc>
      </w:tr>
      <w:tr w:rsidR="006E6638" w:rsidRPr="00BF1E4E" w14:paraId="4C8D7564" w14:textId="77777777" w:rsidTr="00FB7C4C">
        <w:trPr>
          <w:trHeight w:val="20"/>
        </w:trPr>
        <w:tc>
          <w:tcPr>
            <w:tcW w:w="1435" w:type="dxa"/>
            <w:vMerge w:val="restart"/>
            <w:tcBorders>
              <w:top w:val="single" w:sz="8" w:space="0" w:color="auto"/>
            </w:tcBorders>
            <w:hideMark/>
          </w:tcPr>
          <w:p w14:paraId="1EA6208E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ACR20</w:t>
            </w:r>
            <w:r w:rsidRPr="00BF1E4E"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  <w:hideMark/>
          </w:tcPr>
          <w:p w14:paraId="663B97BA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350" w:type="dxa"/>
            <w:tcBorders>
              <w:top w:val="single" w:sz="8" w:space="0" w:color="auto"/>
            </w:tcBorders>
            <w:vAlign w:val="center"/>
            <w:hideMark/>
          </w:tcPr>
          <w:p w14:paraId="17389C3E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53.5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  <w:hideMark/>
          </w:tcPr>
          <w:p w14:paraId="71CEB443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46.5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  <w:hideMark/>
          </w:tcPr>
          <w:p w14:paraId="21E661F5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19.6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  <w:hideMark/>
          </w:tcPr>
          <w:p w14:paraId="1E48B1F9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53.7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  <w:hideMark/>
          </w:tcPr>
          <w:p w14:paraId="65E0593F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64.6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  <w:hideMark/>
          </w:tcPr>
          <w:p w14:paraId="6ACCC423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18.1</w:t>
            </w:r>
          </w:p>
        </w:tc>
      </w:tr>
      <w:tr w:rsidR="006E6638" w:rsidRPr="00BF1E4E" w14:paraId="1E19551D" w14:textId="77777777" w:rsidTr="00FB7C4C">
        <w:trPr>
          <w:trHeight w:val="20"/>
        </w:trPr>
        <w:tc>
          <w:tcPr>
            <w:tcW w:w="1435" w:type="dxa"/>
            <w:vMerge/>
            <w:hideMark/>
          </w:tcPr>
          <w:p w14:paraId="69DD4EC6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0" w:type="dxa"/>
            <w:vAlign w:val="center"/>
            <w:hideMark/>
          </w:tcPr>
          <w:p w14:paraId="6A23ECC6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104</w:t>
            </w:r>
          </w:p>
        </w:tc>
        <w:tc>
          <w:tcPr>
            <w:tcW w:w="1350" w:type="dxa"/>
            <w:vAlign w:val="center"/>
            <w:hideMark/>
          </w:tcPr>
          <w:p w14:paraId="7F3F68E1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56.8</w:t>
            </w:r>
          </w:p>
        </w:tc>
        <w:tc>
          <w:tcPr>
            <w:tcW w:w="1260" w:type="dxa"/>
            <w:vAlign w:val="center"/>
            <w:hideMark/>
          </w:tcPr>
          <w:p w14:paraId="3EA770BB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52.4</w:t>
            </w:r>
          </w:p>
        </w:tc>
        <w:tc>
          <w:tcPr>
            <w:tcW w:w="1080" w:type="dxa"/>
            <w:vAlign w:val="center"/>
            <w:hideMark/>
          </w:tcPr>
          <w:p w14:paraId="389C8C7A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  <w:tc>
          <w:tcPr>
            <w:tcW w:w="1260" w:type="dxa"/>
            <w:vAlign w:val="center"/>
            <w:hideMark/>
          </w:tcPr>
          <w:p w14:paraId="68C5F64A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62.6</w:t>
            </w:r>
          </w:p>
        </w:tc>
        <w:tc>
          <w:tcPr>
            <w:tcW w:w="1260" w:type="dxa"/>
            <w:vAlign w:val="center"/>
            <w:hideMark/>
          </w:tcPr>
          <w:p w14:paraId="0D866A26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62.9</w:t>
            </w:r>
          </w:p>
        </w:tc>
        <w:tc>
          <w:tcPr>
            <w:tcW w:w="1260" w:type="dxa"/>
            <w:vAlign w:val="center"/>
            <w:hideMark/>
          </w:tcPr>
          <w:p w14:paraId="78A2F18B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</w:tr>
      <w:tr w:rsidR="006E6638" w:rsidRPr="00BF1E4E" w14:paraId="59E15735" w14:textId="77777777" w:rsidTr="00FB7C4C">
        <w:trPr>
          <w:trHeight w:val="20"/>
        </w:trPr>
        <w:tc>
          <w:tcPr>
            <w:tcW w:w="1435" w:type="dxa"/>
            <w:vMerge w:val="restart"/>
            <w:hideMark/>
          </w:tcPr>
          <w:p w14:paraId="4CE2F780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ACR50</w:t>
            </w:r>
            <w:r w:rsidRPr="00BF1E4E"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vAlign w:val="center"/>
            <w:hideMark/>
          </w:tcPr>
          <w:p w14:paraId="3A3DCBA8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14:paraId="6FBAC3EB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31.3</w:t>
            </w:r>
          </w:p>
        </w:tc>
        <w:tc>
          <w:tcPr>
            <w:tcW w:w="1260" w:type="dxa"/>
            <w:vAlign w:val="center"/>
            <w:hideMark/>
          </w:tcPr>
          <w:p w14:paraId="6AFB110B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21.4</w:t>
            </w:r>
          </w:p>
        </w:tc>
        <w:tc>
          <w:tcPr>
            <w:tcW w:w="1080" w:type="dxa"/>
            <w:vAlign w:val="center"/>
            <w:hideMark/>
          </w:tcPr>
          <w:p w14:paraId="3CC9CACF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6.7</w:t>
            </w:r>
          </w:p>
        </w:tc>
        <w:tc>
          <w:tcPr>
            <w:tcW w:w="1260" w:type="dxa"/>
            <w:vAlign w:val="center"/>
            <w:hideMark/>
          </w:tcPr>
          <w:p w14:paraId="24762BC3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35.8</w:t>
            </w:r>
          </w:p>
        </w:tc>
        <w:tc>
          <w:tcPr>
            <w:tcW w:w="1260" w:type="dxa"/>
            <w:vAlign w:val="center"/>
            <w:hideMark/>
          </w:tcPr>
          <w:p w14:paraId="64799308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35.4</w:t>
            </w:r>
          </w:p>
        </w:tc>
        <w:tc>
          <w:tcPr>
            <w:tcW w:w="1260" w:type="dxa"/>
            <w:vAlign w:val="center"/>
            <w:hideMark/>
          </w:tcPr>
          <w:p w14:paraId="270A86C7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5.6</w:t>
            </w:r>
          </w:p>
        </w:tc>
      </w:tr>
      <w:tr w:rsidR="006E6638" w:rsidRPr="00BF1E4E" w14:paraId="4FB23484" w14:textId="77777777" w:rsidTr="00FB7C4C">
        <w:trPr>
          <w:trHeight w:val="20"/>
        </w:trPr>
        <w:tc>
          <w:tcPr>
            <w:tcW w:w="1435" w:type="dxa"/>
            <w:vMerge/>
            <w:hideMark/>
          </w:tcPr>
          <w:p w14:paraId="34DB8111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0" w:type="dxa"/>
            <w:vAlign w:val="center"/>
            <w:hideMark/>
          </w:tcPr>
          <w:p w14:paraId="63F349D5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104</w:t>
            </w:r>
          </w:p>
        </w:tc>
        <w:tc>
          <w:tcPr>
            <w:tcW w:w="1350" w:type="dxa"/>
            <w:vAlign w:val="center"/>
            <w:hideMark/>
          </w:tcPr>
          <w:p w14:paraId="0764565C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44.7</w:t>
            </w:r>
          </w:p>
        </w:tc>
        <w:tc>
          <w:tcPr>
            <w:tcW w:w="1260" w:type="dxa"/>
            <w:vAlign w:val="center"/>
            <w:hideMark/>
          </w:tcPr>
          <w:p w14:paraId="2F51C311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24.8</w:t>
            </w:r>
          </w:p>
        </w:tc>
        <w:tc>
          <w:tcPr>
            <w:tcW w:w="1080" w:type="dxa"/>
            <w:vAlign w:val="center"/>
            <w:hideMark/>
          </w:tcPr>
          <w:p w14:paraId="6EB52D21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  <w:tc>
          <w:tcPr>
            <w:tcW w:w="1260" w:type="dxa"/>
            <w:vAlign w:val="center"/>
            <w:hideMark/>
          </w:tcPr>
          <w:p w14:paraId="37912F8B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47.3</w:t>
            </w:r>
          </w:p>
        </w:tc>
        <w:tc>
          <w:tcPr>
            <w:tcW w:w="1260" w:type="dxa"/>
            <w:vAlign w:val="center"/>
            <w:hideMark/>
          </w:tcPr>
          <w:p w14:paraId="57D9B858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34.3</w:t>
            </w:r>
          </w:p>
        </w:tc>
        <w:tc>
          <w:tcPr>
            <w:tcW w:w="1260" w:type="dxa"/>
            <w:vAlign w:val="center"/>
            <w:hideMark/>
          </w:tcPr>
          <w:p w14:paraId="5681E16F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</w:tr>
      <w:tr w:rsidR="006E6638" w:rsidRPr="00BF1E4E" w14:paraId="3F163543" w14:textId="77777777" w:rsidTr="00FB7C4C">
        <w:trPr>
          <w:trHeight w:val="20"/>
        </w:trPr>
        <w:tc>
          <w:tcPr>
            <w:tcW w:w="1435" w:type="dxa"/>
            <w:vMerge w:val="restart"/>
            <w:hideMark/>
          </w:tcPr>
          <w:p w14:paraId="029599F4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ACR70</w:t>
            </w:r>
            <w:r w:rsidRPr="00BF1E4E"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a,b</w:t>
            </w:r>
          </w:p>
        </w:tc>
        <w:tc>
          <w:tcPr>
            <w:tcW w:w="1080" w:type="dxa"/>
            <w:vAlign w:val="center"/>
            <w:hideMark/>
          </w:tcPr>
          <w:p w14:paraId="403FCBA1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14:paraId="6A73BCD9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16.0</w:t>
            </w:r>
          </w:p>
        </w:tc>
        <w:tc>
          <w:tcPr>
            <w:tcW w:w="1260" w:type="dxa"/>
            <w:vAlign w:val="center"/>
            <w:hideMark/>
          </w:tcPr>
          <w:p w14:paraId="7520CE1C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8.2</w:t>
            </w:r>
          </w:p>
        </w:tc>
        <w:tc>
          <w:tcPr>
            <w:tcW w:w="1080" w:type="dxa"/>
            <w:vAlign w:val="center"/>
            <w:hideMark/>
          </w:tcPr>
          <w:p w14:paraId="068FFCFD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1.8</w:t>
            </w:r>
          </w:p>
        </w:tc>
        <w:tc>
          <w:tcPr>
            <w:tcW w:w="1260" w:type="dxa"/>
            <w:vAlign w:val="center"/>
            <w:hideMark/>
          </w:tcPr>
          <w:p w14:paraId="5CE93047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21.1</w:t>
            </w:r>
          </w:p>
        </w:tc>
        <w:tc>
          <w:tcPr>
            <w:tcW w:w="1260" w:type="dxa"/>
            <w:vAlign w:val="center"/>
            <w:hideMark/>
          </w:tcPr>
          <w:p w14:paraId="78EE00BC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16.5</w:t>
            </w:r>
          </w:p>
        </w:tc>
        <w:tc>
          <w:tcPr>
            <w:tcW w:w="1260" w:type="dxa"/>
            <w:vAlign w:val="center"/>
            <w:hideMark/>
          </w:tcPr>
          <w:p w14:paraId="5D9F308B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1.4</w:t>
            </w:r>
          </w:p>
        </w:tc>
      </w:tr>
      <w:tr w:rsidR="006E6638" w:rsidRPr="00BF1E4E" w14:paraId="324D1671" w14:textId="77777777" w:rsidTr="00FB7C4C">
        <w:trPr>
          <w:trHeight w:val="20"/>
        </w:trPr>
        <w:tc>
          <w:tcPr>
            <w:tcW w:w="1435" w:type="dxa"/>
            <w:vMerge/>
            <w:hideMark/>
          </w:tcPr>
          <w:p w14:paraId="52063357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0" w:type="dxa"/>
            <w:vAlign w:val="center"/>
            <w:hideMark/>
          </w:tcPr>
          <w:p w14:paraId="52EC6EF0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104</w:t>
            </w:r>
          </w:p>
        </w:tc>
        <w:tc>
          <w:tcPr>
            <w:tcW w:w="1350" w:type="dxa"/>
            <w:vAlign w:val="center"/>
            <w:hideMark/>
          </w:tcPr>
          <w:p w14:paraId="5368E153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26.5</w:t>
            </w:r>
          </w:p>
        </w:tc>
        <w:tc>
          <w:tcPr>
            <w:tcW w:w="1260" w:type="dxa"/>
            <w:vAlign w:val="center"/>
            <w:hideMark/>
          </w:tcPr>
          <w:p w14:paraId="79991BD1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15.2</w:t>
            </w:r>
          </w:p>
        </w:tc>
        <w:tc>
          <w:tcPr>
            <w:tcW w:w="1080" w:type="dxa"/>
            <w:vAlign w:val="center"/>
            <w:hideMark/>
          </w:tcPr>
          <w:p w14:paraId="01CD2BFF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  <w:tc>
          <w:tcPr>
            <w:tcW w:w="1260" w:type="dxa"/>
            <w:vAlign w:val="center"/>
            <w:hideMark/>
          </w:tcPr>
          <w:p w14:paraId="371D8DE9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34.1</w:t>
            </w:r>
          </w:p>
        </w:tc>
        <w:tc>
          <w:tcPr>
            <w:tcW w:w="1260" w:type="dxa"/>
            <w:vAlign w:val="center"/>
            <w:hideMark/>
          </w:tcPr>
          <w:p w14:paraId="03D9E6F0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21.4</w:t>
            </w:r>
          </w:p>
        </w:tc>
        <w:tc>
          <w:tcPr>
            <w:tcW w:w="1260" w:type="dxa"/>
            <w:vAlign w:val="center"/>
            <w:hideMark/>
          </w:tcPr>
          <w:p w14:paraId="597D2DA6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</w:tr>
      <w:tr w:rsidR="006E6638" w:rsidRPr="00BF1E4E" w14:paraId="163CCAAA" w14:textId="77777777" w:rsidTr="00FB7C4C">
        <w:trPr>
          <w:trHeight w:val="20"/>
        </w:trPr>
        <w:tc>
          <w:tcPr>
            <w:tcW w:w="1435" w:type="dxa"/>
            <w:vMerge w:val="restart"/>
            <w:hideMark/>
          </w:tcPr>
          <w:p w14:paraId="5262BE6C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PASI 90</w:t>
            </w:r>
            <w:r w:rsidRPr="00BF1E4E"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a,c</w:t>
            </w:r>
          </w:p>
        </w:tc>
        <w:tc>
          <w:tcPr>
            <w:tcW w:w="1080" w:type="dxa"/>
            <w:vAlign w:val="center"/>
            <w:hideMark/>
          </w:tcPr>
          <w:p w14:paraId="3130191D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14:paraId="1D404C3F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50.0</w:t>
            </w:r>
          </w:p>
        </w:tc>
        <w:tc>
          <w:tcPr>
            <w:tcW w:w="1260" w:type="dxa"/>
            <w:vAlign w:val="center"/>
            <w:hideMark/>
          </w:tcPr>
          <w:p w14:paraId="46B9D724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36.6</w:t>
            </w:r>
          </w:p>
        </w:tc>
        <w:tc>
          <w:tcPr>
            <w:tcW w:w="1080" w:type="dxa"/>
            <w:vAlign w:val="center"/>
            <w:hideMark/>
          </w:tcPr>
          <w:p w14:paraId="627F5A24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7.9</w:t>
            </w:r>
          </w:p>
        </w:tc>
        <w:tc>
          <w:tcPr>
            <w:tcW w:w="1260" w:type="dxa"/>
            <w:vAlign w:val="center"/>
            <w:hideMark/>
          </w:tcPr>
          <w:p w14:paraId="4AB1FDA8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42.1</w:t>
            </w:r>
          </w:p>
        </w:tc>
        <w:tc>
          <w:tcPr>
            <w:tcW w:w="1260" w:type="dxa"/>
            <w:vAlign w:val="center"/>
            <w:hideMark/>
          </w:tcPr>
          <w:p w14:paraId="295CE30F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37.0</w:t>
            </w:r>
          </w:p>
        </w:tc>
        <w:tc>
          <w:tcPr>
            <w:tcW w:w="1260" w:type="dxa"/>
            <w:vAlign w:val="center"/>
            <w:hideMark/>
          </w:tcPr>
          <w:p w14:paraId="6B7F85CC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6.7</w:t>
            </w:r>
          </w:p>
        </w:tc>
      </w:tr>
      <w:tr w:rsidR="006E6638" w:rsidRPr="00BF1E4E" w14:paraId="390DA9DB" w14:textId="77777777" w:rsidTr="00FB7C4C">
        <w:trPr>
          <w:trHeight w:val="20"/>
        </w:trPr>
        <w:tc>
          <w:tcPr>
            <w:tcW w:w="1435" w:type="dxa"/>
            <w:vMerge/>
            <w:hideMark/>
          </w:tcPr>
          <w:p w14:paraId="3537906F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0" w:type="dxa"/>
            <w:vAlign w:val="center"/>
            <w:hideMark/>
          </w:tcPr>
          <w:p w14:paraId="2FACC067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104</w:t>
            </w:r>
          </w:p>
        </w:tc>
        <w:tc>
          <w:tcPr>
            <w:tcW w:w="1350" w:type="dxa"/>
            <w:vAlign w:val="center"/>
            <w:hideMark/>
          </w:tcPr>
          <w:p w14:paraId="115DED3D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67.9</w:t>
            </w:r>
          </w:p>
        </w:tc>
        <w:tc>
          <w:tcPr>
            <w:tcW w:w="1260" w:type="dxa"/>
            <w:vAlign w:val="center"/>
            <w:hideMark/>
          </w:tcPr>
          <w:p w14:paraId="5B62EB04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59.7</w:t>
            </w:r>
          </w:p>
        </w:tc>
        <w:tc>
          <w:tcPr>
            <w:tcW w:w="1080" w:type="dxa"/>
            <w:vAlign w:val="center"/>
            <w:hideMark/>
          </w:tcPr>
          <w:p w14:paraId="7CDED895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  <w:tc>
          <w:tcPr>
            <w:tcW w:w="1260" w:type="dxa"/>
            <w:vAlign w:val="center"/>
            <w:hideMark/>
          </w:tcPr>
          <w:p w14:paraId="0C27CE0F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73.5</w:t>
            </w:r>
          </w:p>
        </w:tc>
        <w:tc>
          <w:tcPr>
            <w:tcW w:w="1260" w:type="dxa"/>
            <w:vAlign w:val="center"/>
            <w:hideMark/>
          </w:tcPr>
          <w:p w14:paraId="6E18C7B9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44.4</w:t>
            </w:r>
          </w:p>
        </w:tc>
        <w:tc>
          <w:tcPr>
            <w:tcW w:w="1260" w:type="dxa"/>
            <w:vAlign w:val="center"/>
            <w:hideMark/>
          </w:tcPr>
          <w:p w14:paraId="47B2FFD7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</w:tr>
      <w:tr w:rsidR="006E6638" w:rsidRPr="00BF1E4E" w14:paraId="5013287A" w14:textId="77777777" w:rsidTr="00FB7C4C">
        <w:trPr>
          <w:trHeight w:val="20"/>
        </w:trPr>
        <w:tc>
          <w:tcPr>
            <w:tcW w:w="1435" w:type="dxa"/>
            <w:vMerge w:val="restart"/>
            <w:hideMark/>
          </w:tcPr>
          <w:p w14:paraId="5C3A0CBA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PASI 75</w:t>
            </w:r>
            <w:r w:rsidRPr="00BF1E4E"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a,c</w:t>
            </w: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14:paraId="3A071110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14:paraId="3C267651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</w:rPr>
              <w:t>78.8</w:t>
            </w:r>
          </w:p>
        </w:tc>
        <w:tc>
          <w:tcPr>
            <w:tcW w:w="1260" w:type="dxa"/>
            <w:vAlign w:val="center"/>
            <w:hideMark/>
          </w:tcPr>
          <w:p w14:paraId="2A95E3A9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</w:rPr>
              <w:t>59.8</w:t>
            </w:r>
          </w:p>
        </w:tc>
        <w:tc>
          <w:tcPr>
            <w:tcW w:w="1080" w:type="dxa"/>
            <w:vAlign w:val="center"/>
            <w:hideMark/>
          </w:tcPr>
          <w:p w14:paraId="534B82E4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1260" w:type="dxa"/>
            <w:vAlign w:val="center"/>
            <w:hideMark/>
          </w:tcPr>
          <w:p w14:paraId="12E93D06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</w:rPr>
              <w:t>65.8</w:t>
            </w:r>
          </w:p>
        </w:tc>
        <w:tc>
          <w:tcPr>
            <w:tcW w:w="1260" w:type="dxa"/>
            <w:vAlign w:val="center"/>
            <w:hideMark/>
          </w:tcPr>
          <w:p w14:paraId="18D6BAA4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</w:rPr>
              <w:t>56.5</w:t>
            </w:r>
          </w:p>
        </w:tc>
        <w:tc>
          <w:tcPr>
            <w:tcW w:w="1260" w:type="dxa"/>
            <w:vAlign w:val="center"/>
            <w:hideMark/>
          </w:tcPr>
          <w:p w14:paraId="00C2E68C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</w:rPr>
              <w:t>6.7</w:t>
            </w:r>
          </w:p>
        </w:tc>
      </w:tr>
      <w:tr w:rsidR="006E6638" w:rsidRPr="00BF1E4E" w14:paraId="5DA5F3CF" w14:textId="77777777" w:rsidTr="00FB7C4C">
        <w:trPr>
          <w:trHeight w:val="20"/>
        </w:trPr>
        <w:tc>
          <w:tcPr>
            <w:tcW w:w="1435" w:type="dxa"/>
            <w:vMerge/>
            <w:hideMark/>
          </w:tcPr>
          <w:p w14:paraId="0A04C331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0" w:type="dxa"/>
            <w:vAlign w:val="center"/>
            <w:hideMark/>
          </w:tcPr>
          <w:p w14:paraId="73C0D8D5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104</w:t>
            </w:r>
          </w:p>
        </w:tc>
        <w:tc>
          <w:tcPr>
            <w:tcW w:w="1350" w:type="dxa"/>
            <w:vAlign w:val="center"/>
            <w:hideMark/>
          </w:tcPr>
          <w:p w14:paraId="484B5FC2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</w:rPr>
              <w:t>76.8</w:t>
            </w:r>
          </w:p>
        </w:tc>
        <w:tc>
          <w:tcPr>
            <w:tcW w:w="1260" w:type="dxa"/>
            <w:vAlign w:val="center"/>
            <w:hideMark/>
          </w:tcPr>
          <w:p w14:paraId="0EA58366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</w:rPr>
              <w:t>77.4</w:t>
            </w:r>
          </w:p>
        </w:tc>
        <w:tc>
          <w:tcPr>
            <w:tcW w:w="1080" w:type="dxa"/>
            <w:vAlign w:val="center"/>
            <w:hideMark/>
          </w:tcPr>
          <w:p w14:paraId="7EAEA56F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  <w:tc>
          <w:tcPr>
            <w:tcW w:w="1260" w:type="dxa"/>
            <w:vAlign w:val="center"/>
            <w:hideMark/>
          </w:tcPr>
          <w:p w14:paraId="0D0D9B2C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</w:rPr>
              <w:t>91.2</w:t>
            </w:r>
          </w:p>
        </w:tc>
        <w:tc>
          <w:tcPr>
            <w:tcW w:w="1260" w:type="dxa"/>
            <w:vAlign w:val="center"/>
            <w:hideMark/>
          </w:tcPr>
          <w:p w14:paraId="5E06A699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</w:rPr>
              <w:t>66.7</w:t>
            </w:r>
          </w:p>
        </w:tc>
        <w:tc>
          <w:tcPr>
            <w:tcW w:w="1260" w:type="dxa"/>
            <w:vAlign w:val="center"/>
            <w:hideMark/>
          </w:tcPr>
          <w:p w14:paraId="40321D97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</w:tr>
      <w:tr w:rsidR="006E6638" w:rsidRPr="00BF1E4E" w14:paraId="58807DE0" w14:textId="77777777" w:rsidTr="00FB7C4C">
        <w:trPr>
          <w:trHeight w:val="20"/>
        </w:trPr>
        <w:tc>
          <w:tcPr>
            <w:tcW w:w="1435" w:type="dxa"/>
            <w:vMerge w:val="restart"/>
            <w:hideMark/>
          </w:tcPr>
          <w:p w14:paraId="428730C1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HAQ-DI</w:t>
            </w:r>
            <w:r w:rsidRPr="00BF1E4E"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d</w:t>
            </w: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080" w:type="dxa"/>
            <w:vAlign w:val="center"/>
            <w:hideMark/>
          </w:tcPr>
          <w:p w14:paraId="57662CCF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14:paraId="05D1F318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−0.5</w:t>
            </w:r>
          </w:p>
        </w:tc>
        <w:tc>
          <w:tcPr>
            <w:tcW w:w="1260" w:type="dxa"/>
            <w:vAlign w:val="center"/>
            <w:hideMark/>
          </w:tcPr>
          <w:p w14:paraId="626796CA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−0.3</w:t>
            </w:r>
          </w:p>
        </w:tc>
        <w:tc>
          <w:tcPr>
            <w:tcW w:w="1080" w:type="dxa"/>
            <w:vAlign w:val="center"/>
            <w:hideMark/>
          </w:tcPr>
          <w:p w14:paraId="3B10B0A1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−0.2</w:t>
            </w:r>
          </w:p>
        </w:tc>
        <w:tc>
          <w:tcPr>
            <w:tcW w:w="1260" w:type="dxa"/>
            <w:vAlign w:val="center"/>
            <w:hideMark/>
          </w:tcPr>
          <w:p w14:paraId="0A54E3E3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−0.5</w:t>
            </w:r>
          </w:p>
        </w:tc>
        <w:tc>
          <w:tcPr>
            <w:tcW w:w="1260" w:type="dxa"/>
            <w:vAlign w:val="center"/>
            <w:hideMark/>
          </w:tcPr>
          <w:p w14:paraId="75B7354E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−0.5</w:t>
            </w:r>
          </w:p>
        </w:tc>
        <w:tc>
          <w:tcPr>
            <w:tcW w:w="1260" w:type="dxa"/>
            <w:vAlign w:val="center"/>
            <w:hideMark/>
          </w:tcPr>
          <w:p w14:paraId="1084FA3C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−0.2</w:t>
            </w:r>
          </w:p>
        </w:tc>
      </w:tr>
      <w:tr w:rsidR="006E6638" w:rsidRPr="00BF1E4E" w14:paraId="4B807BA0" w14:textId="77777777" w:rsidTr="00FB7C4C">
        <w:trPr>
          <w:trHeight w:val="20"/>
        </w:trPr>
        <w:tc>
          <w:tcPr>
            <w:tcW w:w="1435" w:type="dxa"/>
            <w:vMerge/>
            <w:hideMark/>
          </w:tcPr>
          <w:p w14:paraId="5469EF69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0" w:type="dxa"/>
            <w:vAlign w:val="center"/>
            <w:hideMark/>
          </w:tcPr>
          <w:p w14:paraId="7F1284B4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104</w:t>
            </w:r>
          </w:p>
        </w:tc>
        <w:tc>
          <w:tcPr>
            <w:tcW w:w="1350" w:type="dxa"/>
            <w:vAlign w:val="center"/>
            <w:hideMark/>
          </w:tcPr>
          <w:p w14:paraId="0479ED5F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−0.5</w:t>
            </w:r>
          </w:p>
        </w:tc>
        <w:tc>
          <w:tcPr>
            <w:tcW w:w="1260" w:type="dxa"/>
            <w:vAlign w:val="center"/>
            <w:hideMark/>
          </w:tcPr>
          <w:p w14:paraId="54941247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−0.4</w:t>
            </w:r>
          </w:p>
        </w:tc>
        <w:tc>
          <w:tcPr>
            <w:tcW w:w="1080" w:type="dxa"/>
            <w:vAlign w:val="center"/>
            <w:hideMark/>
          </w:tcPr>
          <w:p w14:paraId="4F8E138C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  <w:tc>
          <w:tcPr>
            <w:tcW w:w="1260" w:type="dxa"/>
            <w:vAlign w:val="center"/>
            <w:hideMark/>
          </w:tcPr>
          <w:p w14:paraId="1890AEF7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−0.5</w:t>
            </w:r>
          </w:p>
        </w:tc>
        <w:tc>
          <w:tcPr>
            <w:tcW w:w="1260" w:type="dxa"/>
            <w:vAlign w:val="center"/>
            <w:hideMark/>
          </w:tcPr>
          <w:p w14:paraId="0194E9B0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−0.6</w:t>
            </w:r>
          </w:p>
        </w:tc>
        <w:tc>
          <w:tcPr>
            <w:tcW w:w="1260" w:type="dxa"/>
            <w:vAlign w:val="center"/>
            <w:hideMark/>
          </w:tcPr>
          <w:p w14:paraId="48D5C201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</w:tr>
      <w:tr w:rsidR="006E6638" w:rsidRPr="00BF1E4E" w14:paraId="0F1B3B8A" w14:textId="77777777" w:rsidTr="00FB7C4C">
        <w:trPr>
          <w:trHeight w:val="20"/>
        </w:trPr>
        <w:tc>
          <w:tcPr>
            <w:tcW w:w="1435" w:type="dxa"/>
            <w:vMerge w:val="restart"/>
            <w:hideMark/>
          </w:tcPr>
          <w:p w14:paraId="1B139792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SF-36 PCS</w:t>
            </w:r>
            <w:r w:rsidRPr="00BF1E4E"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d</w:t>
            </w:r>
          </w:p>
        </w:tc>
        <w:tc>
          <w:tcPr>
            <w:tcW w:w="1080" w:type="dxa"/>
            <w:vAlign w:val="center"/>
            <w:hideMark/>
          </w:tcPr>
          <w:p w14:paraId="59AA8BD6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14:paraId="7EC37BBC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6.4</w:t>
            </w:r>
          </w:p>
        </w:tc>
        <w:tc>
          <w:tcPr>
            <w:tcW w:w="1260" w:type="dxa"/>
            <w:vAlign w:val="center"/>
            <w:hideMark/>
          </w:tcPr>
          <w:p w14:paraId="2C6EEA30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3.7</w:t>
            </w:r>
          </w:p>
        </w:tc>
        <w:tc>
          <w:tcPr>
            <w:tcW w:w="1080" w:type="dxa"/>
            <w:vAlign w:val="center"/>
            <w:hideMark/>
          </w:tcPr>
          <w:p w14:paraId="361AF5E6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2.5</w:t>
            </w:r>
          </w:p>
        </w:tc>
        <w:tc>
          <w:tcPr>
            <w:tcW w:w="1260" w:type="dxa"/>
            <w:vAlign w:val="center"/>
            <w:hideMark/>
          </w:tcPr>
          <w:p w14:paraId="435856D1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6.5</w:t>
            </w:r>
          </w:p>
        </w:tc>
        <w:tc>
          <w:tcPr>
            <w:tcW w:w="1260" w:type="dxa"/>
            <w:vAlign w:val="center"/>
            <w:hideMark/>
          </w:tcPr>
          <w:p w14:paraId="2F0756BC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7.4</w:t>
            </w:r>
          </w:p>
        </w:tc>
        <w:tc>
          <w:tcPr>
            <w:tcW w:w="1260" w:type="dxa"/>
            <w:vAlign w:val="center"/>
            <w:hideMark/>
          </w:tcPr>
          <w:p w14:paraId="479736B9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2.6</w:t>
            </w:r>
          </w:p>
        </w:tc>
      </w:tr>
      <w:tr w:rsidR="006E6638" w:rsidRPr="00BF1E4E" w14:paraId="603C3A2A" w14:textId="77777777" w:rsidTr="00FB7C4C">
        <w:trPr>
          <w:trHeight w:val="325"/>
        </w:trPr>
        <w:tc>
          <w:tcPr>
            <w:tcW w:w="1435" w:type="dxa"/>
            <w:vMerge/>
            <w:hideMark/>
          </w:tcPr>
          <w:p w14:paraId="22C7D8ED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0" w:type="dxa"/>
            <w:vAlign w:val="center"/>
            <w:hideMark/>
          </w:tcPr>
          <w:p w14:paraId="67D9D3FD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104</w:t>
            </w:r>
          </w:p>
        </w:tc>
        <w:tc>
          <w:tcPr>
            <w:tcW w:w="1350" w:type="dxa"/>
            <w:vAlign w:val="center"/>
            <w:hideMark/>
          </w:tcPr>
          <w:p w14:paraId="2AA66D39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7.4</w:t>
            </w:r>
          </w:p>
        </w:tc>
        <w:tc>
          <w:tcPr>
            <w:tcW w:w="1260" w:type="dxa"/>
            <w:vAlign w:val="center"/>
            <w:hideMark/>
          </w:tcPr>
          <w:p w14:paraId="4DB8F527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4.3</w:t>
            </w:r>
          </w:p>
        </w:tc>
        <w:tc>
          <w:tcPr>
            <w:tcW w:w="1080" w:type="dxa"/>
            <w:vAlign w:val="center"/>
            <w:hideMark/>
          </w:tcPr>
          <w:p w14:paraId="4BA1C404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  <w:tc>
          <w:tcPr>
            <w:tcW w:w="1260" w:type="dxa"/>
            <w:vAlign w:val="center"/>
            <w:hideMark/>
          </w:tcPr>
          <w:p w14:paraId="17E9A80B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6.6</w:t>
            </w:r>
          </w:p>
        </w:tc>
        <w:tc>
          <w:tcPr>
            <w:tcW w:w="1260" w:type="dxa"/>
            <w:vAlign w:val="center"/>
            <w:hideMark/>
          </w:tcPr>
          <w:p w14:paraId="79E0789F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6.9</w:t>
            </w:r>
          </w:p>
        </w:tc>
        <w:tc>
          <w:tcPr>
            <w:tcW w:w="1260" w:type="dxa"/>
            <w:vAlign w:val="center"/>
            <w:hideMark/>
          </w:tcPr>
          <w:p w14:paraId="338068AB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</w:tr>
      <w:tr w:rsidR="006E6638" w:rsidRPr="00BF1E4E" w14:paraId="621D122C" w14:textId="77777777" w:rsidTr="00FB7C4C">
        <w:trPr>
          <w:trHeight w:val="20"/>
        </w:trPr>
        <w:tc>
          <w:tcPr>
            <w:tcW w:w="1435" w:type="dxa"/>
            <w:vMerge w:val="restart"/>
            <w:hideMark/>
          </w:tcPr>
          <w:p w14:paraId="0190597E" w14:textId="77777777" w:rsidR="006E6638" w:rsidRPr="00BF1E4E" w:rsidRDefault="006E6638" w:rsidP="00FB7C4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DAS28-CRP</w:t>
            </w:r>
            <w:r w:rsidRPr="00BF1E4E">
              <w:rPr>
                <w:rFonts w:ascii="Arial" w:hAnsi="Arial" w:cs="Arial"/>
                <w:b/>
                <w:bCs/>
                <w:color w:val="000000"/>
                <w:vertAlign w:val="superscript"/>
                <w:lang w:val="en-US"/>
              </w:rPr>
              <w:t>d</w:t>
            </w:r>
          </w:p>
        </w:tc>
        <w:tc>
          <w:tcPr>
            <w:tcW w:w="1080" w:type="dxa"/>
            <w:vAlign w:val="center"/>
            <w:hideMark/>
          </w:tcPr>
          <w:p w14:paraId="19C5F065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350" w:type="dxa"/>
            <w:vAlign w:val="center"/>
            <w:hideMark/>
          </w:tcPr>
          <w:p w14:paraId="59A42051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−1.5</w:t>
            </w:r>
          </w:p>
        </w:tc>
        <w:tc>
          <w:tcPr>
            <w:tcW w:w="1260" w:type="dxa"/>
            <w:vAlign w:val="center"/>
            <w:hideMark/>
          </w:tcPr>
          <w:p w14:paraId="0878AFAA" w14:textId="79FF50AA" w:rsidR="006E6638" w:rsidRPr="000178B6" w:rsidRDefault="006E6638" w:rsidP="005132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−1.</w:t>
            </w:r>
            <w:r w:rsidR="0051321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14:paraId="18F7BBAA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−0.5</w:t>
            </w:r>
          </w:p>
        </w:tc>
        <w:tc>
          <w:tcPr>
            <w:tcW w:w="1260" w:type="dxa"/>
            <w:vAlign w:val="center"/>
            <w:hideMark/>
          </w:tcPr>
          <w:p w14:paraId="72E7375B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−1.4</w:t>
            </w:r>
          </w:p>
        </w:tc>
        <w:tc>
          <w:tcPr>
            <w:tcW w:w="1260" w:type="dxa"/>
            <w:vAlign w:val="center"/>
            <w:hideMark/>
          </w:tcPr>
          <w:p w14:paraId="2B438CA8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−1.6</w:t>
            </w:r>
          </w:p>
        </w:tc>
        <w:tc>
          <w:tcPr>
            <w:tcW w:w="1260" w:type="dxa"/>
            <w:vAlign w:val="center"/>
            <w:hideMark/>
          </w:tcPr>
          <w:p w14:paraId="5977C067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−0.5</w:t>
            </w:r>
          </w:p>
        </w:tc>
      </w:tr>
      <w:tr w:rsidR="006E6638" w:rsidRPr="00BF1E4E" w14:paraId="0B9966C2" w14:textId="77777777" w:rsidTr="00FB7C4C">
        <w:trPr>
          <w:trHeight w:val="20"/>
        </w:trPr>
        <w:tc>
          <w:tcPr>
            <w:tcW w:w="1435" w:type="dxa"/>
            <w:vMerge/>
            <w:tcBorders>
              <w:bottom w:val="single" w:sz="8" w:space="0" w:color="auto"/>
            </w:tcBorders>
            <w:hideMark/>
          </w:tcPr>
          <w:p w14:paraId="104F0B43" w14:textId="77777777" w:rsidR="006E6638" w:rsidRPr="00BF1E4E" w:rsidRDefault="006E6638" w:rsidP="004E143B">
            <w:pPr>
              <w:spacing w:after="0" w:line="240" w:lineRule="auto"/>
              <w:ind w:right="432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  <w:hideMark/>
          </w:tcPr>
          <w:p w14:paraId="436FC4AF" w14:textId="77777777" w:rsidR="006E6638" w:rsidRPr="00BF1E4E" w:rsidRDefault="006E6638" w:rsidP="00FB7C4C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F1E4E">
              <w:rPr>
                <w:rFonts w:ascii="Arial" w:hAnsi="Arial" w:cs="Arial"/>
                <w:b/>
                <w:bCs/>
                <w:color w:val="000000"/>
                <w:lang w:val="en-US"/>
              </w:rPr>
              <w:t>104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  <w:hideMark/>
          </w:tcPr>
          <w:p w14:paraId="31D94205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−1.7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  <w:hideMark/>
          </w:tcPr>
          <w:p w14:paraId="76C6887D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−1.6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  <w:hideMark/>
          </w:tcPr>
          <w:p w14:paraId="396F18F9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  <w:hideMark/>
          </w:tcPr>
          <w:p w14:paraId="761DE225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−2.0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  <w:hideMark/>
          </w:tcPr>
          <w:p w14:paraId="73798F89" w14:textId="77777777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−1.9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  <w:hideMark/>
          </w:tcPr>
          <w:p w14:paraId="198482C4" w14:textId="3119C3C4" w:rsidR="006E6638" w:rsidRPr="000178B6" w:rsidRDefault="006E6638" w:rsidP="002444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178B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–</w:t>
            </w:r>
          </w:p>
        </w:tc>
      </w:tr>
      <w:tr w:rsidR="006E6638" w:rsidRPr="00BF1E4E" w14:paraId="2AB41AFE" w14:textId="77777777" w:rsidTr="00FB7C4C">
        <w:trPr>
          <w:trHeight w:val="20"/>
        </w:trPr>
        <w:tc>
          <w:tcPr>
            <w:tcW w:w="9985" w:type="dxa"/>
            <w:gridSpan w:val="8"/>
            <w:tcBorders>
              <w:top w:val="single" w:sz="8" w:space="0" w:color="auto"/>
            </w:tcBorders>
            <w:hideMark/>
          </w:tcPr>
          <w:p w14:paraId="1707D3E1" w14:textId="77777777" w:rsidR="006E6638" w:rsidRDefault="006E6638" w:rsidP="004E143B">
            <w:pPr>
              <w:spacing w:after="0" w:line="240" w:lineRule="auto"/>
              <w:ind w:right="432"/>
              <w:jc w:val="both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BF1E4E">
              <w:rPr>
                <w:rFonts w:ascii="Arial" w:hAnsi="Arial" w:cs="Arial"/>
                <w:color w:val="000000"/>
                <w:sz w:val="16"/>
                <w:vertAlign w:val="superscript"/>
                <w:lang w:val="en-US"/>
              </w:rPr>
              <w:t>a</w:t>
            </w:r>
            <w:r w:rsidRPr="00BF1E4E">
              <w:rPr>
                <w:rFonts w:ascii="Arial" w:hAnsi="Arial" w:cs="Arial"/>
                <w:color w:val="000000"/>
                <w:sz w:val="16"/>
                <w:lang w:val="en-US"/>
              </w:rPr>
              <w:t>Response, %</w:t>
            </w:r>
          </w:p>
          <w:p w14:paraId="22582972" w14:textId="77777777" w:rsidR="006E6638" w:rsidRDefault="006E6638" w:rsidP="004E143B">
            <w:pPr>
              <w:spacing w:after="0" w:line="240" w:lineRule="auto"/>
              <w:ind w:right="432"/>
              <w:jc w:val="both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BF1E4E">
              <w:rPr>
                <w:rFonts w:ascii="Arial" w:hAnsi="Arial" w:cs="Arial"/>
                <w:color w:val="000000"/>
                <w:sz w:val="16"/>
                <w:vertAlign w:val="superscript"/>
                <w:lang w:val="en-US"/>
              </w:rPr>
              <w:t>b</w:t>
            </w:r>
            <w:r w:rsidRPr="00BF1E4E">
              <w:rPr>
                <w:rFonts w:ascii="Arial" w:hAnsi="Arial" w:cs="Arial"/>
                <w:color w:val="000000"/>
                <w:sz w:val="16"/>
                <w:lang w:val="en-US"/>
              </w:rPr>
              <w:t>At Week 16/104, n=144/132 (secukinumab 300 mg), 159/145 (secukinumab 150 mg) and 163 (placebo) with enthesitis and n=95/91 (secukinumab 300 mg), 79/70 (secukinumab 150 mg) and 72 (placebo) without enthesitis at baseline</w:t>
            </w:r>
          </w:p>
          <w:p w14:paraId="2B3AB190" w14:textId="77777777" w:rsidR="006E6638" w:rsidRDefault="006E6638" w:rsidP="004E143B">
            <w:pPr>
              <w:spacing w:after="0" w:line="240" w:lineRule="auto"/>
              <w:ind w:right="432"/>
              <w:jc w:val="both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BF1E4E">
              <w:rPr>
                <w:rFonts w:ascii="Arial" w:hAnsi="Arial" w:cs="Arial"/>
                <w:color w:val="000000"/>
                <w:sz w:val="16"/>
                <w:vertAlign w:val="superscript"/>
                <w:lang w:val="en-US"/>
              </w:rPr>
              <w:t>c</w:t>
            </w:r>
            <w:r w:rsidRPr="00BF1E4E">
              <w:rPr>
                <w:rFonts w:ascii="Arial" w:hAnsi="Arial" w:cs="Arial"/>
                <w:color w:val="000000"/>
                <w:sz w:val="16"/>
                <w:lang w:val="en-US"/>
              </w:rPr>
              <w:t>At Week 16/104, n=66/56 (secukinumab 300 mg), 82/62 (secukinumab 150 mg) and 63 (placebo) with enthesitis and n=38/34 (secukinumab 300 mg), 46/36 (secukinumab 150 mg) and 30 (placebo) without enthesitis at baseline (psoriasis subset)</w:t>
            </w:r>
            <w:r>
              <w:rPr>
                <w:rFonts w:ascii="Arial" w:hAnsi="Arial" w:cs="Arial"/>
                <w:color w:val="000000"/>
                <w:sz w:val="16"/>
                <w:lang w:val="en-US"/>
              </w:rPr>
              <w:t xml:space="preserve"> </w:t>
            </w:r>
          </w:p>
          <w:p w14:paraId="05BAAF2B" w14:textId="77777777" w:rsidR="006E6638" w:rsidRDefault="006E6638" w:rsidP="004E143B">
            <w:pPr>
              <w:spacing w:after="0" w:line="240" w:lineRule="auto"/>
              <w:ind w:right="432"/>
              <w:jc w:val="both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BF1E4E">
              <w:rPr>
                <w:rFonts w:ascii="Arial" w:hAnsi="Arial" w:cs="Arial"/>
                <w:color w:val="000000"/>
                <w:sz w:val="16"/>
                <w:vertAlign w:val="superscript"/>
                <w:lang w:val="en-US"/>
              </w:rPr>
              <w:t>d</w:t>
            </w:r>
            <w:r w:rsidRPr="00BF1E4E">
              <w:rPr>
                <w:rFonts w:ascii="Arial" w:hAnsi="Arial" w:cs="Arial"/>
                <w:color w:val="000000"/>
                <w:sz w:val="16"/>
                <w:lang w:val="en-US"/>
              </w:rPr>
              <w:t>LS mean</w:t>
            </w:r>
            <w:r>
              <w:rPr>
                <w:rFonts w:ascii="Arial" w:hAnsi="Arial" w:cs="Arial"/>
                <w:color w:val="000000"/>
                <w:sz w:val="16"/>
                <w:lang w:val="en-US"/>
              </w:rPr>
              <w:t xml:space="preserve"> change from baseline</w:t>
            </w:r>
          </w:p>
          <w:p w14:paraId="65DEAD88" w14:textId="14437600" w:rsidR="006E6638" w:rsidRPr="00BF1E4E" w:rsidRDefault="006E6638" w:rsidP="004E143B">
            <w:pPr>
              <w:spacing w:after="0" w:line="240" w:lineRule="auto"/>
              <w:ind w:right="432"/>
              <w:jc w:val="both"/>
              <w:rPr>
                <w:rFonts w:ascii="Arial" w:hAnsi="Arial" w:cs="Arial"/>
                <w:color w:val="000000"/>
                <w:sz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lang w:val="en-US"/>
              </w:rPr>
              <w:t>ACR, American College of Rheumatology;</w:t>
            </w:r>
            <w:r w:rsidRPr="009F7DAE">
              <w:rPr>
                <w:rFonts w:ascii="Arial" w:eastAsia="Arial Unicode MS" w:hAnsi="Arial" w:cs="Arial"/>
                <w:sz w:val="16"/>
                <w:lang w:val="en-US"/>
              </w:rPr>
              <w:t xml:space="preserve"> DAS28-CRP; Disease activity score 28-joint count using C-reactive protein; HAQ-DI, Health assessment questionnaire disability index</w:t>
            </w:r>
            <w:r>
              <w:rPr>
                <w:rFonts w:ascii="Arial" w:eastAsia="Arial Unicode MS" w:hAnsi="Arial" w:cs="Arial"/>
                <w:sz w:val="16"/>
                <w:lang w:val="en-US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lang w:val="en-US"/>
              </w:rPr>
              <w:t xml:space="preserve"> LS, least square; </w:t>
            </w:r>
            <w:r w:rsidR="00F03433">
              <w:rPr>
                <w:rFonts w:ascii="Arial" w:hAnsi="Arial" w:cs="Arial"/>
                <w:color w:val="000000"/>
                <w:sz w:val="16"/>
                <w:lang w:val="en-US"/>
              </w:rPr>
              <w:t xml:space="preserve">n, number of evaluable patients; N, total number of patients; </w:t>
            </w:r>
            <w:r>
              <w:rPr>
                <w:rFonts w:ascii="Arial" w:hAnsi="Arial" w:cs="Arial"/>
                <w:color w:val="000000"/>
                <w:sz w:val="16"/>
                <w:lang w:val="en-US"/>
              </w:rPr>
              <w:t xml:space="preserve">PASI, Psoriasis Area and Severity Index; PBO, placebo; SEC, secukinumab; SF-36 PCS, </w:t>
            </w:r>
            <w:r w:rsidRPr="001D4F8A">
              <w:rPr>
                <w:rFonts w:ascii="Arial" w:hAnsi="Arial" w:cs="Arial"/>
                <w:color w:val="000000"/>
                <w:sz w:val="16"/>
                <w:lang w:val="en-US"/>
              </w:rPr>
              <w:t>Short Form 36 Physical Component Summary score</w:t>
            </w:r>
          </w:p>
        </w:tc>
      </w:tr>
    </w:tbl>
    <w:p w14:paraId="36229411" w14:textId="07104090" w:rsidR="00AD7743" w:rsidRDefault="00AD7743" w:rsidP="006E6638">
      <w:pPr>
        <w:tabs>
          <w:tab w:val="left" w:pos="1789"/>
        </w:tabs>
        <w:rPr>
          <w:rFonts w:ascii="Arial" w:hAnsi="Arial" w:cs="Arial"/>
        </w:rPr>
      </w:pPr>
    </w:p>
    <w:p w14:paraId="40BE40BE" w14:textId="77777777" w:rsidR="00AD7743" w:rsidRPr="00AD7743" w:rsidRDefault="00AD7743" w:rsidP="00AD7743">
      <w:pPr>
        <w:rPr>
          <w:rFonts w:ascii="Arial" w:hAnsi="Arial" w:cs="Arial"/>
        </w:rPr>
      </w:pPr>
    </w:p>
    <w:p w14:paraId="27028E31" w14:textId="77777777" w:rsidR="00AD7743" w:rsidRPr="00AD7743" w:rsidRDefault="00AD7743" w:rsidP="00AD7743">
      <w:pPr>
        <w:rPr>
          <w:rFonts w:ascii="Arial" w:hAnsi="Arial" w:cs="Arial"/>
        </w:rPr>
      </w:pPr>
    </w:p>
    <w:p w14:paraId="6212445E" w14:textId="77777777" w:rsidR="00AD7743" w:rsidRPr="00AD7743" w:rsidRDefault="00AD7743" w:rsidP="00AD7743">
      <w:pPr>
        <w:rPr>
          <w:rFonts w:ascii="Arial" w:hAnsi="Arial" w:cs="Arial"/>
        </w:rPr>
      </w:pPr>
    </w:p>
    <w:p w14:paraId="2D9C0017" w14:textId="77777777" w:rsidR="00AD7743" w:rsidRPr="00AD7743" w:rsidRDefault="00AD7743" w:rsidP="00AD7743">
      <w:pPr>
        <w:rPr>
          <w:rFonts w:ascii="Arial" w:hAnsi="Arial" w:cs="Arial"/>
        </w:rPr>
      </w:pPr>
    </w:p>
    <w:p w14:paraId="54A1C468" w14:textId="77777777" w:rsidR="00AD7743" w:rsidRPr="00AD7743" w:rsidRDefault="00AD7743" w:rsidP="00AD7743">
      <w:pPr>
        <w:rPr>
          <w:rFonts w:ascii="Arial" w:hAnsi="Arial" w:cs="Arial"/>
        </w:rPr>
      </w:pPr>
    </w:p>
    <w:p w14:paraId="4BF4420D" w14:textId="77777777" w:rsidR="00AD7743" w:rsidRPr="00AD7743" w:rsidRDefault="00AD7743" w:rsidP="00AD7743">
      <w:pPr>
        <w:rPr>
          <w:rFonts w:ascii="Arial" w:hAnsi="Arial" w:cs="Arial"/>
        </w:rPr>
      </w:pPr>
    </w:p>
    <w:p w14:paraId="57B98F12" w14:textId="77777777" w:rsidR="00AD7743" w:rsidRPr="00AD7743" w:rsidRDefault="00AD7743" w:rsidP="00AD7743">
      <w:pPr>
        <w:rPr>
          <w:rFonts w:ascii="Arial" w:hAnsi="Arial" w:cs="Arial"/>
        </w:rPr>
      </w:pPr>
    </w:p>
    <w:p w14:paraId="158998E0" w14:textId="0F305249" w:rsidR="00AD7743" w:rsidRDefault="00AD7743" w:rsidP="00AD7743">
      <w:pPr>
        <w:rPr>
          <w:rFonts w:ascii="Arial" w:hAnsi="Arial" w:cs="Arial"/>
        </w:rPr>
      </w:pPr>
    </w:p>
    <w:p w14:paraId="3EE88941" w14:textId="12DA41FA" w:rsidR="00FF5FC9" w:rsidRPr="00AD7743" w:rsidRDefault="00FF5FC9" w:rsidP="00AD7743">
      <w:pPr>
        <w:spacing w:before="120" w:after="120" w:line="480" w:lineRule="auto"/>
        <w:jc w:val="both"/>
        <w:rPr>
          <w:rFonts w:ascii="Arial" w:hAnsi="Arial" w:cs="Arial"/>
          <w:b/>
          <w:color w:val="000000"/>
        </w:rPr>
      </w:pPr>
    </w:p>
    <w:sectPr w:rsidR="00FF5FC9" w:rsidRPr="00AD7743" w:rsidSect="00271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669A42" w16cid:durableId="2068B35D"/>
  <w16cid:commentId w16cid:paraId="2A67A0CF" w16cid:durableId="2068B432"/>
  <w16cid:commentId w16cid:paraId="1AA8B6FE" w16cid:durableId="2068B35E"/>
  <w16cid:commentId w16cid:paraId="2DD08216" w16cid:durableId="2068B35F"/>
  <w16cid:commentId w16cid:paraId="5BE17D72" w16cid:durableId="2068B4BD"/>
  <w16cid:commentId w16cid:paraId="1F6F66EF" w16cid:durableId="2068B360"/>
  <w16cid:commentId w16cid:paraId="34528193" w16cid:durableId="2068B540"/>
  <w16cid:commentId w16cid:paraId="77C46EA4" w16cid:durableId="2068B361"/>
  <w16cid:commentId w16cid:paraId="2DF6B2E6" w16cid:durableId="2068B362"/>
  <w16cid:commentId w16cid:paraId="2F45228A" w16cid:durableId="2068B363"/>
  <w16cid:commentId w16cid:paraId="41B28B27" w16cid:durableId="2068B364"/>
  <w16cid:commentId w16cid:paraId="33022FFB" w16cid:durableId="2068B365"/>
  <w16cid:commentId w16cid:paraId="7BD9FB8B" w16cid:durableId="2068B366"/>
  <w16cid:commentId w16cid:paraId="654849AB" w16cid:durableId="2068B367"/>
  <w16cid:commentId w16cid:paraId="363608A9" w16cid:durableId="2068BC5E"/>
  <w16cid:commentId w16cid:paraId="4BD7EAE9" w16cid:durableId="2068BCE3"/>
  <w16cid:commentId w16cid:paraId="77088EB5" w16cid:durableId="2068B368"/>
  <w16cid:commentId w16cid:paraId="20FF8E15" w16cid:durableId="2068BD1A"/>
  <w16cid:commentId w16cid:paraId="3D7C3D81" w16cid:durableId="2068B369"/>
  <w16cid:commentId w16cid:paraId="65593236" w16cid:durableId="2068BDB5"/>
  <w16cid:commentId w16cid:paraId="21652C85" w16cid:durableId="2068B36A"/>
  <w16cid:commentId w16cid:paraId="75C54C56" w16cid:durableId="2068B36B"/>
  <w16cid:commentId w16cid:paraId="62505E38" w16cid:durableId="2068B36C"/>
  <w16cid:commentId w16cid:paraId="63C4DDDE" w16cid:durableId="2068B36D"/>
  <w16cid:commentId w16cid:paraId="503A2E57" w16cid:durableId="2068B36E"/>
  <w16cid:commentId w16cid:paraId="1BBB6C19" w16cid:durableId="2068B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1B0F5" w14:textId="77777777" w:rsidR="00C46BCB" w:rsidRDefault="00C46BCB">
      <w:pPr>
        <w:spacing w:after="0" w:line="240" w:lineRule="auto"/>
      </w:pPr>
      <w:r>
        <w:separator/>
      </w:r>
    </w:p>
  </w:endnote>
  <w:endnote w:type="continuationSeparator" w:id="0">
    <w:p w14:paraId="27E2BDC8" w14:textId="77777777" w:rsidR="00C46BCB" w:rsidRDefault="00C4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F2642" w14:textId="77777777" w:rsidR="00AE7D50" w:rsidRDefault="00AE7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51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7E50A" w14:textId="34BCD327" w:rsidR="00AE7D50" w:rsidRDefault="00AE7D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48F5" w14:textId="77777777" w:rsidR="00AE7D50" w:rsidRDefault="00AE7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EA51" w14:textId="77777777" w:rsidR="00C46BCB" w:rsidRDefault="00C46BCB">
      <w:pPr>
        <w:spacing w:after="0" w:line="240" w:lineRule="auto"/>
      </w:pPr>
      <w:r>
        <w:separator/>
      </w:r>
    </w:p>
  </w:footnote>
  <w:footnote w:type="continuationSeparator" w:id="0">
    <w:p w14:paraId="125B92A4" w14:textId="77777777" w:rsidR="00C46BCB" w:rsidRDefault="00C4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49B1" w14:textId="77777777" w:rsidR="00AE7D50" w:rsidRDefault="00AE7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85C1" w14:textId="77777777" w:rsidR="00AE7D50" w:rsidRDefault="00AE7D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A5F34" w14:textId="77777777" w:rsidR="00AE7D50" w:rsidRDefault="00AE7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30DE"/>
    <w:multiLevelType w:val="hybridMultilevel"/>
    <w:tmpl w:val="F96E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3905"/>
    <w:multiLevelType w:val="singleLevel"/>
    <w:tmpl w:val="F8E63BC6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10E437A"/>
    <w:multiLevelType w:val="hybridMultilevel"/>
    <w:tmpl w:val="733EB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D6B7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3C17A9"/>
    <w:multiLevelType w:val="hybridMultilevel"/>
    <w:tmpl w:val="BAEE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3657C"/>
    <w:multiLevelType w:val="hybridMultilevel"/>
    <w:tmpl w:val="328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55A"/>
    <w:multiLevelType w:val="hybridMultilevel"/>
    <w:tmpl w:val="3740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54F54"/>
    <w:multiLevelType w:val="hybridMultilevel"/>
    <w:tmpl w:val="2A9048D6"/>
    <w:lvl w:ilvl="0" w:tplc="DA06CE90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C2C2D"/>
    <w:multiLevelType w:val="hybridMultilevel"/>
    <w:tmpl w:val="41141DFE"/>
    <w:lvl w:ilvl="0" w:tplc="F94C84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96AA7"/>
    <w:multiLevelType w:val="hybridMultilevel"/>
    <w:tmpl w:val="8FB8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94D9D"/>
    <w:multiLevelType w:val="hybridMultilevel"/>
    <w:tmpl w:val="29143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74DF"/>
    <w:multiLevelType w:val="hybridMultilevel"/>
    <w:tmpl w:val="A26C7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D6B7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103DBB"/>
    <w:multiLevelType w:val="hybridMultilevel"/>
    <w:tmpl w:val="F22E9118"/>
    <w:lvl w:ilvl="0" w:tplc="AEE64FD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31953"/>
    <w:multiLevelType w:val="hybridMultilevel"/>
    <w:tmpl w:val="FD5E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22A97"/>
    <w:multiLevelType w:val="hybridMultilevel"/>
    <w:tmpl w:val="5308C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4322E0"/>
    <w:multiLevelType w:val="hybridMultilevel"/>
    <w:tmpl w:val="54A0D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456CD9"/>
    <w:multiLevelType w:val="hybridMultilevel"/>
    <w:tmpl w:val="CC1C00EC"/>
    <w:lvl w:ilvl="0" w:tplc="25E2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91171"/>
    <w:multiLevelType w:val="hybridMultilevel"/>
    <w:tmpl w:val="52F63B08"/>
    <w:lvl w:ilvl="0" w:tplc="06C8A20C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84A1F"/>
    <w:multiLevelType w:val="hybridMultilevel"/>
    <w:tmpl w:val="B1B4D3A0"/>
    <w:lvl w:ilvl="0" w:tplc="0E2AA6C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931E9"/>
    <w:multiLevelType w:val="hybridMultilevel"/>
    <w:tmpl w:val="3C3AD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D6B7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345201"/>
    <w:multiLevelType w:val="hybridMultilevel"/>
    <w:tmpl w:val="8304D388"/>
    <w:lvl w:ilvl="0" w:tplc="9DE268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055A1"/>
    <w:multiLevelType w:val="hybridMultilevel"/>
    <w:tmpl w:val="B6BE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12135"/>
    <w:multiLevelType w:val="hybridMultilevel"/>
    <w:tmpl w:val="6CBCE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8"/>
  </w:num>
  <w:num w:numId="5">
    <w:abstractNumId w:val="14"/>
  </w:num>
  <w:num w:numId="6">
    <w:abstractNumId w:val="13"/>
  </w:num>
  <w:num w:numId="7">
    <w:abstractNumId w:val="8"/>
  </w:num>
  <w:num w:numId="8">
    <w:abstractNumId w:val="21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20"/>
  </w:num>
  <w:num w:numId="16">
    <w:abstractNumId w:val="16"/>
  </w:num>
  <w:num w:numId="17">
    <w:abstractNumId w:val="4"/>
  </w:num>
  <w:num w:numId="18">
    <w:abstractNumId w:val="17"/>
  </w:num>
  <w:num w:numId="19">
    <w:abstractNumId w:val="2"/>
  </w:num>
  <w:num w:numId="20">
    <w:abstractNumId w:val="10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Total_Editing_Time" w:val="0"/>
  </w:docVars>
  <w:rsids>
    <w:rsidRoot w:val="00EB259A"/>
    <w:rsid w:val="000176FF"/>
    <w:rsid w:val="000178B6"/>
    <w:rsid w:val="00017A33"/>
    <w:rsid w:val="000240E0"/>
    <w:rsid w:val="0002584B"/>
    <w:rsid w:val="0004309C"/>
    <w:rsid w:val="00045C2F"/>
    <w:rsid w:val="000513D1"/>
    <w:rsid w:val="00054D40"/>
    <w:rsid w:val="000669C4"/>
    <w:rsid w:val="00083359"/>
    <w:rsid w:val="00086EDD"/>
    <w:rsid w:val="000922CE"/>
    <w:rsid w:val="00092374"/>
    <w:rsid w:val="000926E0"/>
    <w:rsid w:val="00092704"/>
    <w:rsid w:val="000A1D55"/>
    <w:rsid w:val="000A1F87"/>
    <w:rsid w:val="000C325F"/>
    <w:rsid w:val="000C6DE8"/>
    <w:rsid w:val="000D1A2A"/>
    <w:rsid w:val="000D4C66"/>
    <w:rsid w:val="00102289"/>
    <w:rsid w:val="00104C51"/>
    <w:rsid w:val="00107F25"/>
    <w:rsid w:val="0011270E"/>
    <w:rsid w:val="00117C27"/>
    <w:rsid w:val="0012302D"/>
    <w:rsid w:val="001300C5"/>
    <w:rsid w:val="0013208C"/>
    <w:rsid w:val="00146CBA"/>
    <w:rsid w:val="001478E1"/>
    <w:rsid w:val="00150518"/>
    <w:rsid w:val="00155FA2"/>
    <w:rsid w:val="001643B7"/>
    <w:rsid w:val="00166B43"/>
    <w:rsid w:val="00176814"/>
    <w:rsid w:val="00186B7D"/>
    <w:rsid w:val="001978A7"/>
    <w:rsid w:val="001A3FBD"/>
    <w:rsid w:val="001A55CF"/>
    <w:rsid w:val="001C1022"/>
    <w:rsid w:val="001C4E00"/>
    <w:rsid w:val="001D7783"/>
    <w:rsid w:val="001E21BE"/>
    <w:rsid w:val="001F2385"/>
    <w:rsid w:val="001F3CEB"/>
    <w:rsid w:val="001F542D"/>
    <w:rsid w:val="002041C6"/>
    <w:rsid w:val="00206973"/>
    <w:rsid w:val="002444C3"/>
    <w:rsid w:val="002445B0"/>
    <w:rsid w:val="0024594B"/>
    <w:rsid w:val="002510FB"/>
    <w:rsid w:val="00256B34"/>
    <w:rsid w:val="00263F50"/>
    <w:rsid w:val="002719BA"/>
    <w:rsid w:val="00282347"/>
    <w:rsid w:val="00286798"/>
    <w:rsid w:val="00290285"/>
    <w:rsid w:val="00291B26"/>
    <w:rsid w:val="002A1128"/>
    <w:rsid w:val="002A6021"/>
    <w:rsid w:val="002B5C96"/>
    <w:rsid w:val="002B6357"/>
    <w:rsid w:val="002C1C76"/>
    <w:rsid w:val="002D60DC"/>
    <w:rsid w:val="002E2039"/>
    <w:rsid w:val="002F0640"/>
    <w:rsid w:val="002F215A"/>
    <w:rsid w:val="00300293"/>
    <w:rsid w:val="003025EC"/>
    <w:rsid w:val="00305EFF"/>
    <w:rsid w:val="003170B9"/>
    <w:rsid w:val="00321311"/>
    <w:rsid w:val="003317FC"/>
    <w:rsid w:val="00332059"/>
    <w:rsid w:val="0034170E"/>
    <w:rsid w:val="00345E62"/>
    <w:rsid w:val="00353945"/>
    <w:rsid w:val="00360AF2"/>
    <w:rsid w:val="00364821"/>
    <w:rsid w:val="00364857"/>
    <w:rsid w:val="003652DC"/>
    <w:rsid w:val="00381331"/>
    <w:rsid w:val="0038314D"/>
    <w:rsid w:val="00384B34"/>
    <w:rsid w:val="00392296"/>
    <w:rsid w:val="003945F1"/>
    <w:rsid w:val="003953C0"/>
    <w:rsid w:val="003A4D49"/>
    <w:rsid w:val="003B71D3"/>
    <w:rsid w:val="003C66CA"/>
    <w:rsid w:val="003C7C43"/>
    <w:rsid w:val="003D1470"/>
    <w:rsid w:val="003D1809"/>
    <w:rsid w:val="003D3D37"/>
    <w:rsid w:val="003D458B"/>
    <w:rsid w:val="003D7B8C"/>
    <w:rsid w:val="003F18C9"/>
    <w:rsid w:val="003F4C9A"/>
    <w:rsid w:val="003F6027"/>
    <w:rsid w:val="00400052"/>
    <w:rsid w:val="00404FE0"/>
    <w:rsid w:val="00406ABD"/>
    <w:rsid w:val="00407944"/>
    <w:rsid w:val="00412449"/>
    <w:rsid w:val="00422419"/>
    <w:rsid w:val="00427520"/>
    <w:rsid w:val="0042772B"/>
    <w:rsid w:val="00427E48"/>
    <w:rsid w:val="00430F85"/>
    <w:rsid w:val="00433509"/>
    <w:rsid w:val="00435935"/>
    <w:rsid w:val="00443EA4"/>
    <w:rsid w:val="0044589C"/>
    <w:rsid w:val="004626CB"/>
    <w:rsid w:val="00464140"/>
    <w:rsid w:val="004708C3"/>
    <w:rsid w:val="00470FF4"/>
    <w:rsid w:val="00472E85"/>
    <w:rsid w:val="00476308"/>
    <w:rsid w:val="004813EB"/>
    <w:rsid w:val="00483C0C"/>
    <w:rsid w:val="00490131"/>
    <w:rsid w:val="004A0732"/>
    <w:rsid w:val="004A0E58"/>
    <w:rsid w:val="004A1A50"/>
    <w:rsid w:val="004A3F58"/>
    <w:rsid w:val="004A61FC"/>
    <w:rsid w:val="004B2726"/>
    <w:rsid w:val="004B3F6F"/>
    <w:rsid w:val="004B4940"/>
    <w:rsid w:val="004C170B"/>
    <w:rsid w:val="004D0E76"/>
    <w:rsid w:val="004E143B"/>
    <w:rsid w:val="004E1D36"/>
    <w:rsid w:val="004E63B4"/>
    <w:rsid w:val="00504B67"/>
    <w:rsid w:val="00507268"/>
    <w:rsid w:val="00512D14"/>
    <w:rsid w:val="0051321F"/>
    <w:rsid w:val="00513DA7"/>
    <w:rsid w:val="00514DFE"/>
    <w:rsid w:val="00516341"/>
    <w:rsid w:val="00516DCB"/>
    <w:rsid w:val="00517D87"/>
    <w:rsid w:val="005252CD"/>
    <w:rsid w:val="00525479"/>
    <w:rsid w:val="005254BE"/>
    <w:rsid w:val="005303C7"/>
    <w:rsid w:val="005321BD"/>
    <w:rsid w:val="0053261C"/>
    <w:rsid w:val="0054649E"/>
    <w:rsid w:val="005548E4"/>
    <w:rsid w:val="00577DE7"/>
    <w:rsid w:val="00583429"/>
    <w:rsid w:val="00590A59"/>
    <w:rsid w:val="005A04FE"/>
    <w:rsid w:val="005A3D27"/>
    <w:rsid w:val="005C0A24"/>
    <w:rsid w:val="005C66EF"/>
    <w:rsid w:val="005C7A59"/>
    <w:rsid w:val="005D59CA"/>
    <w:rsid w:val="005D6DC6"/>
    <w:rsid w:val="005E1384"/>
    <w:rsid w:val="005E2A97"/>
    <w:rsid w:val="005E4FAE"/>
    <w:rsid w:val="005F2677"/>
    <w:rsid w:val="005F3873"/>
    <w:rsid w:val="005F3FA6"/>
    <w:rsid w:val="005F5858"/>
    <w:rsid w:val="00603A36"/>
    <w:rsid w:val="00603ABB"/>
    <w:rsid w:val="00614A77"/>
    <w:rsid w:val="00617A44"/>
    <w:rsid w:val="006210F3"/>
    <w:rsid w:val="00621873"/>
    <w:rsid w:val="006236E8"/>
    <w:rsid w:val="0063519A"/>
    <w:rsid w:val="006403F7"/>
    <w:rsid w:val="00647D8D"/>
    <w:rsid w:val="00654410"/>
    <w:rsid w:val="006557B8"/>
    <w:rsid w:val="006562F6"/>
    <w:rsid w:val="00656F4B"/>
    <w:rsid w:val="006608D5"/>
    <w:rsid w:val="006644E8"/>
    <w:rsid w:val="0066532B"/>
    <w:rsid w:val="00665822"/>
    <w:rsid w:val="00685379"/>
    <w:rsid w:val="0068786F"/>
    <w:rsid w:val="006A06C0"/>
    <w:rsid w:val="006B01C1"/>
    <w:rsid w:val="006B4514"/>
    <w:rsid w:val="006C1A44"/>
    <w:rsid w:val="006D6F99"/>
    <w:rsid w:val="006E6638"/>
    <w:rsid w:val="007037E5"/>
    <w:rsid w:val="00704827"/>
    <w:rsid w:val="00704DEA"/>
    <w:rsid w:val="00706926"/>
    <w:rsid w:val="00710557"/>
    <w:rsid w:val="0072074A"/>
    <w:rsid w:val="00731026"/>
    <w:rsid w:val="007450C3"/>
    <w:rsid w:val="007520DA"/>
    <w:rsid w:val="0075670C"/>
    <w:rsid w:val="00781A36"/>
    <w:rsid w:val="00781CE1"/>
    <w:rsid w:val="00784AB7"/>
    <w:rsid w:val="00790C34"/>
    <w:rsid w:val="007A6FAB"/>
    <w:rsid w:val="007B1E90"/>
    <w:rsid w:val="007B700A"/>
    <w:rsid w:val="007C3E2A"/>
    <w:rsid w:val="007C582C"/>
    <w:rsid w:val="007D5BB9"/>
    <w:rsid w:val="007D6036"/>
    <w:rsid w:val="007E1D50"/>
    <w:rsid w:val="007E7702"/>
    <w:rsid w:val="007F06EF"/>
    <w:rsid w:val="00802A8F"/>
    <w:rsid w:val="00806EFF"/>
    <w:rsid w:val="00807E33"/>
    <w:rsid w:val="00812614"/>
    <w:rsid w:val="00815585"/>
    <w:rsid w:val="008178B0"/>
    <w:rsid w:val="00817EEC"/>
    <w:rsid w:val="00822FDE"/>
    <w:rsid w:val="0082575A"/>
    <w:rsid w:val="00830F50"/>
    <w:rsid w:val="008330C2"/>
    <w:rsid w:val="00840EF3"/>
    <w:rsid w:val="00850F64"/>
    <w:rsid w:val="008540B5"/>
    <w:rsid w:val="008560AD"/>
    <w:rsid w:val="00857F5A"/>
    <w:rsid w:val="00862AE8"/>
    <w:rsid w:val="0086506F"/>
    <w:rsid w:val="0087187E"/>
    <w:rsid w:val="00871D34"/>
    <w:rsid w:val="00874F53"/>
    <w:rsid w:val="00875AFA"/>
    <w:rsid w:val="00880DC0"/>
    <w:rsid w:val="008812D5"/>
    <w:rsid w:val="0088186C"/>
    <w:rsid w:val="00883DDB"/>
    <w:rsid w:val="008935B5"/>
    <w:rsid w:val="00893D8B"/>
    <w:rsid w:val="00897074"/>
    <w:rsid w:val="008A3A6B"/>
    <w:rsid w:val="008A6701"/>
    <w:rsid w:val="008B16B2"/>
    <w:rsid w:val="008B44DE"/>
    <w:rsid w:val="008C3E0D"/>
    <w:rsid w:val="008C7F2F"/>
    <w:rsid w:val="008D1B50"/>
    <w:rsid w:val="008D5794"/>
    <w:rsid w:val="008D5F18"/>
    <w:rsid w:val="008E0D1A"/>
    <w:rsid w:val="008E4A83"/>
    <w:rsid w:val="008E544E"/>
    <w:rsid w:val="008E689E"/>
    <w:rsid w:val="008F09F0"/>
    <w:rsid w:val="008F16A6"/>
    <w:rsid w:val="008F5602"/>
    <w:rsid w:val="0090191A"/>
    <w:rsid w:val="00901B46"/>
    <w:rsid w:val="009034B0"/>
    <w:rsid w:val="009119CD"/>
    <w:rsid w:val="009200B4"/>
    <w:rsid w:val="009300C9"/>
    <w:rsid w:val="00935925"/>
    <w:rsid w:val="009552AB"/>
    <w:rsid w:val="00961BF1"/>
    <w:rsid w:val="00972D1B"/>
    <w:rsid w:val="00976273"/>
    <w:rsid w:val="00981BBC"/>
    <w:rsid w:val="00991B86"/>
    <w:rsid w:val="0099770A"/>
    <w:rsid w:val="009A5902"/>
    <w:rsid w:val="009A6AF5"/>
    <w:rsid w:val="009B4C50"/>
    <w:rsid w:val="009C4B7A"/>
    <w:rsid w:val="009D6699"/>
    <w:rsid w:val="009D7BFC"/>
    <w:rsid w:val="009E17B7"/>
    <w:rsid w:val="009E3D67"/>
    <w:rsid w:val="009F0F13"/>
    <w:rsid w:val="009F13CE"/>
    <w:rsid w:val="00A166E6"/>
    <w:rsid w:val="00A30761"/>
    <w:rsid w:val="00A31F3E"/>
    <w:rsid w:val="00A34519"/>
    <w:rsid w:val="00A42D6F"/>
    <w:rsid w:val="00A527B3"/>
    <w:rsid w:val="00A72CAD"/>
    <w:rsid w:val="00A74C93"/>
    <w:rsid w:val="00A77BC1"/>
    <w:rsid w:val="00A86FBC"/>
    <w:rsid w:val="00A9031D"/>
    <w:rsid w:val="00A91049"/>
    <w:rsid w:val="00AA17D1"/>
    <w:rsid w:val="00AA6EA9"/>
    <w:rsid w:val="00AA78AE"/>
    <w:rsid w:val="00AB407A"/>
    <w:rsid w:val="00AC37BA"/>
    <w:rsid w:val="00AD7233"/>
    <w:rsid w:val="00AD7743"/>
    <w:rsid w:val="00AE7D50"/>
    <w:rsid w:val="00AF0CF6"/>
    <w:rsid w:val="00AF394F"/>
    <w:rsid w:val="00B00CE3"/>
    <w:rsid w:val="00B00F5B"/>
    <w:rsid w:val="00B0111C"/>
    <w:rsid w:val="00B012DB"/>
    <w:rsid w:val="00B11BEA"/>
    <w:rsid w:val="00B16255"/>
    <w:rsid w:val="00B30567"/>
    <w:rsid w:val="00B361F9"/>
    <w:rsid w:val="00B44883"/>
    <w:rsid w:val="00B56724"/>
    <w:rsid w:val="00B603B7"/>
    <w:rsid w:val="00B66B01"/>
    <w:rsid w:val="00B70051"/>
    <w:rsid w:val="00B74007"/>
    <w:rsid w:val="00BA1B77"/>
    <w:rsid w:val="00BA22D4"/>
    <w:rsid w:val="00BA64A2"/>
    <w:rsid w:val="00BB71F3"/>
    <w:rsid w:val="00BC1391"/>
    <w:rsid w:val="00BC274F"/>
    <w:rsid w:val="00BD19A4"/>
    <w:rsid w:val="00BD419E"/>
    <w:rsid w:val="00BD47F5"/>
    <w:rsid w:val="00BD59E7"/>
    <w:rsid w:val="00BE0310"/>
    <w:rsid w:val="00BE2643"/>
    <w:rsid w:val="00BE4770"/>
    <w:rsid w:val="00BE5748"/>
    <w:rsid w:val="00C01AEE"/>
    <w:rsid w:val="00C07D16"/>
    <w:rsid w:val="00C27F94"/>
    <w:rsid w:val="00C37C25"/>
    <w:rsid w:val="00C46BCB"/>
    <w:rsid w:val="00C5789F"/>
    <w:rsid w:val="00C87841"/>
    <w:rsid w:val="00C94797"/>
    <w:rsid w:val="00C976D4"/>
    <w:rsid w:val="00CA1E16"/>
    <w:rsid w:val="00CA3A63"/>
    <w:rsid w:val="00CA7D08"/>
    <w:rsid w:val="00CC0DC4"/>
    <w:rsid w:val="00CC2582"/>
    <w:rsid w:val="00CC720A"/>
    <w:rsid w:val="00CD1DA6"/>
    <w:rsid w:val="00CD732D"/>
    <w:rsid w:val="00CE1417"/>
    <w:rsid w:val="00CE655B"/>
    <w:rsid w:val="00CF2E87"/>
    <w:rsid w:val="00D01D9B"/>
    <w:rsid w:val="00D03545"/>
    <w:rsid w:val="00D13D70"/>
    <w:rsid w:val="00D17E71"/>
    <w:rsid w:val="00D21B76"/>
    <w:rsid w:val="00D220F9"/>
    <w:rsid w:val="00D25CC9"/>
    <w:rsid w:val="00D26631"/>
    <w:rsid w:val="00D32F83"/>
    <w:rsid w:val="00D410FE"/>
    <w:rsid w:val="00D41B61"/>
    <w:rsid w:val="00D45F26"/>
    <w:rsid w:val="00D66A91"/>
    <w:rsid w:val="00D752A0"/>
    <w:rsid w:val="00D82FCB"/>
    <w:rsid w:val="00D83890"/>
    <w:rsid w:val="00D8785E"/>
    <w:rsid w:val="00D92BAC"/>
    <w:rsid w:val="00D93B85"/>
    <w:rsid w:val="00D95DAB"/>
    <w:rsid w:val="00DA136E"/>
    <w:rsid w:val="00DA2E5F"/>
    <w:rsid w:val="00DB098B"/>
    <w:rsid w:val="00DB4472"/>
    <w:rsid w:val="00DB5A7E"/>
    <w:rsid w:val="00DC14C2"/>
    <w:rsid w:val="00DE16D7"/>
    <w:rsid w:val="00DE526A"/>
    <w:rsid w:val="00DE58E2"/>
    <w:rsid w:val="00DF7323"/>
    <w:rsid w:val="00E016AD"/>
    <w:rsid w:val="00E0506B"/>
    <w:rsid w:val="00E10959"/>
    <w:rsid w:val="00E11631"/>
    <w:rsid w:val="00E15393"/>
    <w:rsid w:val="00E246AB"/>
    <w:rsid w:val="00E26F9D"/>
    <w:rsid w:val="00E27432"/>
    <w:rsid w:val="00E2767B"/>
    <w:rsid w:val="00E42CE3"/>
    <w:rsid w:val="00E43736"/>
    <w:rsid w:val="00E505A2"/>
    <w:rsid w:val="00E513F3"/>
    <w:rsid w:val="00E55D0B"/>
    <w:rsid w:val="00E64420"/>
    <w:rsid w:val="00E646BF"/>
    <w:rsid w:val="00E96D96"/>
    <w:rsid w:val="00EA6E1D"/>
    <w:rsid w:val="00EB259A"/>
    <w:rsid w:val="00EB43F3"/>
    <w:rsid w:val="00EB4674"/>
    <w:rsid w:val="00EB5E80"/>
    <w:rsid w:val="00EC01D7"/>
    <w:rsid w:val="00EC5B18"/>
    <w:rsid w:val="00EC7274"/>
    <w:rsid w:val="00ED3527"/>
    <w:rsid w:val="00ED5453"/>
    <w:rsid w:val="00EE7438"/>
    <w:rsid w:val="00EF13B9"/>
    <w:rsid w:val="00EF43DC"/>
    <w:rsid w:val="00EF7371"/>
    <w:rsid w:val="00F02278"/>
    <w:rsid w:val="00F03433"/>
    <w:rsid w:val="00F31F85"/>
    <w:rsid w:val="00F323A5"/>
    <w:rsid w:val="00F32BD8"/>
    <w:rsid w:val="00F42D98"/>
    <w:rsid w:val="00F43D52"/>
    <w:rsid w:val="00F52079"/>
    <w:rsid w:val="00F5475B"/>
    <w:rsid w:val="00F647C8"/>
    <w:rsid w:val="00F7654B"/>
    <w:rsid w:val="00F80B39"/>
    <w:rsid w:val="00F84542"/>
    <w:rsid w:val="00FB581F"/>
    <w:rsid w:val="00FB7992"/>
    <w:rsid w:val="00FB7C4C"/>
    <w:rsid w:val="00FC0CD9"/>
    <w:rsid w:val="00FC2F78"/>
    <w:rsid w:val="00FC3F62"/>
    <w:rsid w:val="00FC4FBF"/>
    <w:rsid w:val="00FC5962"/>
    <w:rsid w:val="00FC7B4F"/>
    <w:rsid w:val="00FD1A74"/>
    <w:rsid w:val="00FE240A"/>
    <w:rsid w:val="00FE2C75"/>
    <w:rsid w:val="00FE2DDB"/>
    <w:rsid w:val="00FF3D1A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0E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9A"/>
    <w:pPr>
      <w:spacing w:after="200" w:line="276" w:lineRule="auto"/>
    </w:pPr>
    <w:rPr>
      <w:rFonts w:ascii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59A"/>
    <w:pPr>
      <w:keepNext/>
      <w:keepLines/>
      <w:spacing w:before="480" w:after="0" w:line="480" w:lineRule="auto"/>
      <w:outlineLvl w:val="0"/>
    </w:pPr>
    <w:rPr>
      <w:rFonts w:ascii="Arial" w:eastAsiaTheme="majorEastAsia" w:hAnsi="Arial" w:cstheme="majorBidi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59A"/>
    <w:rPr>
      <w:rFonts w:eastAsiaTheme="majorEastAsia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5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59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B259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25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59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B2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9A"/>
    <w:rPr>
      <w:rFonts w:ascii="Tahoma" w:hAnsi="Tahoma" w:cs="Tahoma"/>
      <w:sz w:val="16"/>
      <w:szCs w:val="16"/>
      <w:lang w:val="en-GB"/>
    </w:rPr>
  </w:style>
  <w:style w:type="paragraph" w:customStyle="1" w:styleId="Table">
    <w:name w:val="Table"/>
    <w:aliases w:val="10 pt  Bold,9 pt,10 pt,9 pt Char Char,Normal + (Latin) Arial,(Complex) Arial,table text 10 pt + Arial,Bold,Normal + Courier New,9pt,9"/>
    <w:basedOn w:val="Normal"/>
    <w:link w:val="TableChar"/>
    <w:rsid w:val="00EB259A"/>
    <w:pPr>
      <w:tabs>
        <w:tab w:val="left" w:pos="284"/>
      </w:tabs>
      <w:spacing w:before="40" w:after="20" w:line="240" w:lineRule="auto"/>
    </w:pPr>
    <w:rPr>
      <w:rFonts w:ascii="Arial" w:eastAsia="MS Mincho" w:hAnsi="Arial" w:cs="Arial"/>
      <w:sz w:val="20"/>
      <w:szCs w:val="24"/>
      <w:lang w:eastAsia="zh-CN"/>
    </w:rPr>
  </w:style>
  <w:style w:type="character" w:customStyle="1" w:styleId="TableChar">
    <w:name w:val="Table Char"/>
    <w:aliases w:val="10 pt  Bold Char,9 pt Char,10 pt Char,9pt Char,9 Char"/>
    <w:link w:val="Table"/>
    <w:rsid w:val="00EB259A"/>
    <w:rPr>
      <w:rFonts w:eastAsia="MS Mincho"/>
      <w:szCs w:val="24"/>
      <w:lang w:val="en-GB" w:eastAsia="zh-CN"/>
    </w:rPr>
  </w:style>
  <w:style w:type="paragraph" w:customStyle="1" w:styleId="Listlevel1">
    <w:name w:val="List level 1"/>
    <w:basedOn w:val="Normal"/>
    <w:link w:val="Listlevel1Char"/>
    <w:rsid w:val="00EB259A"/>
    <w:pPr>
      <w:spacing w:before="40" w:after="20" w:line="240" w:lineRule="auto"/>
      <w:ind w:left="425" w:hanging="425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customStyle="1" w:styleId="Listlevel1Char">
    <w:name w:val="List level 1 Char"/>
    <w:link w:val="Listlevel1"/>
    <w:rsid w:val="00EB259A"/>
    <w:rPr>
      <w:rFonts w:ascii="Times New Roman" w:eastAsia="MS Mincho" w:hAnsi="Times New Roman" w:cs="Times New Roman"/>
      <w:sz w:val="24"/>
      <w:lang w:val="en-GB" w:eastAsia="ja-JP"/>
    </w:rPr>
  </w:style>
  <w:style w:type="paragraph" w:customStyle="1" w:styleId="Text">
    <w:name w:val="Text"/>
    <w:basedOn w:val="Normal"/>
    <w:link w:val="TextChar1"/>
    <w:rsid w:val="00EB259A"/>
    <w:pPr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extChar1">
    <w:name w:val="Text Char1"/>
    <w:link w:val="Text"/>
    <w:rsid w:val="00EB259A"/>
    <w:rPr>
      <w:rFonts w:ascii="Times New Roman" w:eastAsia="MS Mincho" w:hAnsi="Times New Roman" w:cs="Times New Roman"/>
      <w:sz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B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59A"/>
    <w:rPr>
      <w:rFonts w:asciiTheme="minorHAnsi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59A"/>
    <w:rPr>
      <w:rFonts w:asciiTheme="minorHAnsi" w:hAnsiTheme="minorHAnsi" w:cstheme="minorBidi"/>
      <w:b/>
      <w:bCs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EB259A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259A"/>
    <w:rPr>
      <w:rFonts w:asciiTheme="minorHAnsi" w:hAnsiTheme="minorHAnsi" w:cstheme="minorBidi"/>
      <w:sz w:val="22"/>
      <w:szCs w:val="22"/>
      <w:lang w:val="en-GB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EB259A"/>
    <w:rPr>
      <w:rFonts w:ascii="Calibri" w:hAnsi="Calibri" w:cs="Calibri"/>
      <w:noProof/>
      <w:sz w:val="22"/>
      <w:szCs w:val="2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EB259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EB259A"/>
    <w:rPr>
      <w:rFonts w:ascii="Calibri" w:hAnsi="Calibri" w:cs="Calibri"/>
      <w:noProof/>
      <w:sz w:val="22"/>
      <w:szCs w:val="22"/>
      <w:lang w:val="en-GB"/>
    </w:rPr>
  </w:style>
  <w:style w:type="paragraph" w:customStyle="1" w:styleId="Default">
    <w:name w:val="Default"/>
    <w:rsid w:val="00EB259A"/>
    <w:pPr>
      <w:autoSpaceDE w:val="0"/>
      <w:autoSpaceDN w:val="0"/>
      <w:adjustRightInd w:val="0"/>
      <w:spacing w:after="0" w:line="240" w:lineRule="auto"/>
    </w:pPr>
    <w:rPr>
      <w:rFonts w:ascii="TimesNewRomanPS" w:hAnsi="TimesNewRomanPS" w:cs="TimesNewRomanP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259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9A"/>
    <w:rPr>
      <w:rFonts w:ascii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9A"/>
    <w:rPr>
      <w:rFonts w:asciiTheme="minorHAnsi" w:hAnsiTheme="minorHAnsi" w:cstheme="minorBidi"/>
      <w:sz w:val="22"/>
      <w:szCs w:val="22"/>
      <w:lang w:val="en-GB"/>
    </w:rPr>
  </w:style>
  <w:style w:type="paragraph" w:customStyle="1" w:styleId="Legend">
    <w:name w:val="Legend"/>
    <w:basedOn w:val="Normal"/>
    <w:link w:val="LegendChar"/>
    <w:rsid w:val="00EB259A"/>
    <w:pPr>
      <w:keepLines/>
      <w:tabs>
        <w:tab w:val="left" w:pos="284"/>
      </w:tabs>
      <w:spacing w:before="40" w:after="20" w:line="240" w:lineRule="auto"/>
    </w:pPr>
    <w:rPr>
      <w:rFonts w:ascii="Arial" w:eastAsia="MS Mincho" w:hAnsi="Arial" w:cs="Times New Roman"/>
      <w:sz w:val="20"/>
      <w:szCs w:val="24"/>
      <w:lang w:val="en-US" w:eastAsia="ja-JP"/>
    </w:rPr>
  </w:style>
  <w:style w:type="character" w:customStyle="1" w:styleId="LegendChar">
    <w:name w:val="Legend Char"/>
    <w:link w:val="Legend"/>
    <w:rsid w:val="00EB259A"/>
    <w:rPr>
      <w:rFonts w:eastAsia="MS Mincho" w:cs="Times New Roman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EB259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B259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B259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B259A"/>
  </w:style>
  <w:style w:type="paragraph" w:customStyle="1" w:styleId="Bullet1">
    <w:name w:val="Bullet 1"/>
    <w:basedOn w:val="Normal"/>
    <w:uiPriority w:val="99"/>
    <w:rsid w:val="00EB259A"/>
    <w:pPr>
      <w:numPr>
        <w:numId w:val="10"/>
      </w:numPr>
      <w:spacing w:before="120" w:after="0" w:line="300" w:lineRule="exact"/>
    </w:pPr>
    <w:rPr>
      <w:rFonts w:ascii="Verdana" w:eastAsia="Times New Roman" w:hAnsi="Verdana" w:cs="Times New Roman"/>
      <w:sz w:val="18"/>
      <w:szCs w:val="20"/>
      <w:lang w:val="en-US"/>
    </w:rPr>
  </w:style>
  <w:style w:type="character" w:customStyle="1" w:styleId="A9">
    <w:name w:val="A9"/>
    <w:uiPriority w:val="99"/>
    <w:rsid w:val="00EB259A"/>
    <w:rPr>
      <w:color w:val="211D1E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EB259A"/>
    <w:rPr>
      <w:color w:val="954F72" w:themeColor="followedHyperlink"/>
      <w:u w:val="single"/>
    </w:rPr>
  </w:style>
  <w:style w:type="table" w:customStyle="1" w:styleId="PlainTable2">
    <w:name w:val="Plain Table 2"/>
    <w:basedOn w:val="TableNormal"/>
    <w:uiPriority w:val="42"/>
    <w:rsid w:val="006E6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9A"/>
    <w:pPr>
      <w:spacing w:after="200" w:line="276" w:lineRule="auto"/>
    </w:pPr>
    <w:rPr>
      <w:rFonts w:ascii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59A"/>
    <w:pPr>
      <w:keepNext/>
      <w:keepLines/>
      <w:spacing w:before="480" w:after="0" w:line="480" w:lineRule="auto"/>
      <w:outlineLvl w:val="0"/>
    </w:pPr>
    <w:rPr>
      <w:rFonts w:ascii="Arial" w:eastAsiaTheme="majorEastAsia" w:hAnsi="Arial" w:cstheme="majorBidi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59A"/>
    <w:rPr>
      <w:rFonts w:eastAsiaTheme="majorEastAsia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5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59A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EB259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25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59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B25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9A"/>
    <w:rPr>
      <w:rFonts w:ascii="Tahoma" w:hAnsi="Tahoma" w:cs="Tahoma"/>
      <w:sz w:val="16"/>
      <w:szCs w:val="16"/>
      <w:lang w:val="en-GB"/>
    </w:rPr>
  </w:style>
  <w:style w:type="paragraph" w:customStyle="1" w:styleId="Table">
    <w:name w:val="Table"/>
    <w:aliases w:val="10 pt  Bold,9 pt,10 pt,9 pt Char Char,Normal + (Latin) Arial,(Complex) Arial,table text 10 pt + Arial,Bold,Normal + Courier New,9pt,9"/>
    <w:basedOn w:val="Normal"/>
    <w:link w:val="TableChar"/>
    <w:rsid w:val="00EB259A"/>
    <w:pPr>
      <w:tabs>
        <w:tab w:val="left" w:pos="284"/>
      </w:tabs>
      <w:spacing w:before="40" w:after="20" w:line="240" w:lineRule="auto"/>
    </w:pPr>
    <w:rPr>
      <w:rFonts w:ascii="Arial" w:eastAsia="MS Mincho" w:hAnsi="Arial" w:cs="Arial"/>
      <w:sz w:val="20"/>
      <w:szCs w:val="24"/>
      <w:lang w:eastAsia="zh-CN"/>
    </w:rPr>
  </w:style>
  <w:style w:type="character" w:customStyle="1" w:styleId="TableChar">
    <w:name w:val="Table Char"/>
    <w:aliases w:val="10 pt  Bold Char,9 pt Char,10 pt Char,9pt Char,9 Char"/>
    <w:link w:val="Table"/>
    <w:rsid w:val="00EB259A"/>
    <w:rPr>
      <w:rFonts w:eastAsia="MS Mincho"/>
      <w:szCs w:val="24"/>
      <w:lang w:val="en-GB" w:eastAsia="zh-CN"/>
    </w:rPr>
  </w:style>
  <w:style w:type="paragraph" w:customStyle="1" w:styleId="Listlevel1">
    <w:name w:val="List level 1"/>
    <w:basedOn w:val="Normal"/>
    <w:link w:val="Listlevel1Char"/>
    <w:rsid w:val="00EB259A"/>
    <w:pPr>
      <w:spacing w:before="40" w:after="20" w:line="240" w:lineRule="auto"/>
      <w:ind w:left="425" w:hanging="425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customStyle="1" w:styleId="Listlevel1Char">
    <w:name w:val="List level 1 Char"/>
    <w:link w:val="Listlevel1"/>
    <w:rsid w:val="00EB259A"/>
    <w:rPr>
      <w:rFonts w:ascii="Times New Roman" w:eastAsia="MS Mincho" w:hAnsi="Times New Roman" w:cs="Times New Roman"/>
      <w:sz w:val="24"/>
      <w:lang w:val="en-GB" w:eastAsia="ja-JP"/>
    </w:rPr>
  </w:style>
  <w:style w:type="paragraph" w:customStyle="1" w:styleId="Text">
    <w:name w:val="Text"/>
    <w:basedOn w:val="Normal"/>
    <w:link w:val="TextChar1"/>
    <w:rsid w:val="00EB259A"/>
    <w:pPr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customStyle="1" w:styleId="TextChar1">
    <w:name w:val="Text Char1"/>
    <w:link w:val="Text"/>
    <w:rsid w:val="00EB259A"/>
    <w:rPr>
      <w:rFonts w:ascii="Times New Roman" w:eastAsia="MS Mincho" w:hAnsi="Times New Roman" w:cs="Times New Roman"/>
      <w:sz w:val="24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B2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59A"/>
    <w:rPr>
      <w:rFonts w:asciiTheme="minorHAnsi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59A"/>
    <w:rPr>
      <w:rFonts w:asciiTheme="minorHAnsi" w:hAnsiTheme="minorHAnsi" w:cstheme="minorBidi"/>
      <w:b/>
      <w:bCs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EB259A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259A"/>
    <w:rPr>
      <w:rFonts w:asciiTheme="minorHAnsi" w:hAnsiTheme="minorHAnsi" w:cstheme="minorBidi"/>
      <w:sz w:val="22"/>
      <w:szCs w:val="22"/>
      <w:lang w:val="en-GB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EB259A"/>
    <w:rPr>
      <w:rFonts w:ascii="Calibri" w:hAnsi="Calibri" w:cs="Calibri"/>
      <w:noProof/>
      <w:sz w:val="22"/>
      <w:szCs w:val="22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EB259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EB259A"/>
    <w:rPr>
      <w:rFonts w:ascii="Calibri" w:hAnsi="Calibri" w:cs="Calibri"/>
      <w:noProof/>
      <w:sz w:val="22"/>
      <w:szCs w:val="22"/>
      <w:lang w:val="en-GB"/>
    </w:rPr>
  </w:style>
  <w:style w:type="paragraph" w:customStyle="1" w:styleId="Default">
    <w:name w:val="Default"/>
    <w:rsid w:val="00EB259A"/>
    <w:pPr>
      <w:autoSpaceDE w:val="0"/>
      <w:autoSpaceDN w:val="0"/>
      <w:adjustRightInd w:val="0"/>
      <w:spacing w:after="0" w:line="240" w:lineRule="auto"/>
    </w:pPr>
    <w:rPr>
      <w:rFonts w:ascii="TimesNewRomanPS" w:hAnsi="TimesNewRomanPS" w:cs="TimesNewRomanP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B259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9A"/>
    <w:rPr>
      <w:rFonts w:ascii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2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9A"/>
    <w:rPr>
      <w:rFonts w:asciiTheme="minorHAnsi" w:hAnsiTheme="minorHAnsi" w:cstheme="minorBidi"/>
      <w:sz w:val="22"/>
      <w:szCs w:val="22"/>
      <w:lang w:val="en-GB"/>
    </w:rPr>
  </w:style>
  <w:style w:type="paragraph" w:customStyle="1" w:styleId="Legend">
    <w:name w:val="Legend"/>
    <w:basedOn w:val="Normal"/>
    <w:link w:val="LegendChar"/>
    <w:rsid w:val="00EB259A"/>
    <w:pPr>
      <w:keepLines/>
      <w:tabs>
        <w:tab w:val="left" w:pos="284"/>
      </w:tabs>
      <w:spacing w:before="40" w:after="20" w:line="240" w:lineRule="auto"/>
    </w:pPr>
    <w:rPr>
      <w:rFonts w:ascii="Arial" w:eastAsia="MS Mincho" w:hAnsi="Arial" w:cs="Times New Roman"/>
      <w:sz w:val="20"/>
      <w:szCs w:val="24"/>
      <w:lang w:val="en-US" w:eastAsia="ja-JP"/>
    </w:rPr>
  </w:style>
  <w:style w:type="character" w:customStyle="1" w:styleId="LegendChar">
    <w:name w:val="Legend Char"/>
    <w:link w:val="Legend"/>
    <w:rsid w:val="00EB259A"/>
    <w:rPr>
      <w:rFonts w:eastAsia="MS Mincho" w:cs="Times New Roman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EB259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B259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B259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B259A"/>
  </w:style>
  <w:style w:type="paragraph" w:customStyle="1" w:styleId="Bullet1">
    <w:name w:val="Bullet 1"/>
    <w:basedOn w:val="Normal"/>
    <w:uiPriority w:val="99"/>
    <w:rsid w:val="00EB259A"/>
    <w:pPr>
      <w:numPr>
        <w:numId w:val="10"/>
      </w:numPr>
      <w:spacing w:before="120" w:after="0" w:line="300" w:lineRule="exact"/>
    </w:pPr>
    <w:rPr>
      <w:rFonts w:ascii="Verdana" w:eastAsia="Times New Roman" w:hAnsi="Verdana" w:cs="Times New Roman"/>
      <w:sz w:val="18"/>
      <w:szCs w:val="20"/>
      <w:lang w:val="en-US"/>
    </w:rPr>
  </w:style>
  <w:style w:type="character" w:customStyle="1" w:styleId="A9">
    <w:name w:val="A9"/>
    <w:uiPriority w:val="99"/>
    <w:rsid w:val="00EB259A"/>
    <w:rPr>
      <w:color w:val="211D1E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EB259A"/>
    <w:rPr>
      <w:color w:val="954F72" w:themeColor="followedHyperlink"/>
      <w:u w:val="single"/>
    </w:rPr>
  </w:style>
  <w:style w:type="table" w:customStyle="1" w:styleId="PlainTable2">
    <w:name w:val="Plain Table 2"/>
    <w:basedOn w:val="TableNormal"/>
    <w:uiPriority w:val="42"/>
    <w:rsid w:val="006E66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C33F-9124-441B-950E-8B8F3655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1464</Characters>
  <Application>Microsoft Office Word</Application>
  <DocSecurity>0</DocSecurity>
  <Lines>183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KaurSingh, Sarabjeet</dc:creator>
  <cp:keywords/>
  <dc:description/>
  <cp:lastModifiedBy>S3G_Reference_Citation_Sequence</cp:lastModifiedBy>
  <cp:revision>201</cp:revision>
  <dcterms:created xsi:type="dcterms:W3CDTF">2019-05-06T08:01:00Z</dcterms:created>
  <dcterms:modified xsi:type="dcterms:W3CDTF">2019-11-17T16:51:00Z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ASQUIDA1@novartis.net</vt:lpwstr>
  </property>
  <property fmtid="{D5CDD505-2E9C-101B-9397-08002B2CF9AE}" pid="5" name="MSIP_Label_4929bff8-5b33-42aa-95d2-28f72e792cb0_SetDate">
    <vt:lpwstr>2019-04-23T10:04:56.2172773Z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Extended_MSFT_Method">
    <vt:lpwstr>Automatic</vt:lpwstr>
  </property>
  <property fmtid="{D5CDD505-2E9C-101B-9397-08002B2CF9AE}" pid="9" name="Confidentiality">
    <vt:lpwstr>Business Use Only</vt:lpwstr>
  </property>
</Properties>
</file>