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C6" w:rsidRPr="0047648D" w:rsidRDefault="00874DBB" w:rsidP="00DD712D">
      <w:pPr>
        <w:jc w:val="center"/>
        <w:rPr>
          <w:rFonts w:asciiTheme="minorHAnsi" w:hAnsiTheme="minorHAnsi" w:cstheme="minorHAnsi"/>
          <w:sz w:val="22"/>
          <w:szCs w:val="22"/>
        </w:rPr>
      </w:pPr>
      <w:r>
        <w:rPr>
          <w:rFonts w:ascii="Calibri" w:hAnsi="Calibri" w:cs="Calibri"/>
        </w:rPr>
        <w:t>Additional file</w:t>
      </w:r>
      <w:r w:rsidR="00EE2EFE">
        <w:rPr>
          <w:rFonts w:ascii="Calibri" w:hAnsi="Calibri" w:cs="Calibri"/>
        </w:rPr>
        <w:t xml:space="preserve"> for “</w:t>
      </w:r>
      <w:r w:rsidR="00937356" w:rsidRPr="00DF7FF3">
        <w:rPr>
          <w:rFonts w:ascii="Calibri" w:hAnsi="Calibri" w:cs="Calibri"/>
        </w:rPr>
        <w:t>Use of Ecological Momentary Assessment to Detect Variability in Mood, Sleep and Stress in Bipolar Disorder</w:t>
      </w:r>
      <w:r w:rsidR="00EE2EFE">
        <w:rPr>
          <w:rFonts w:ascii="Calibri" w:hAnsi="Calibri" w:cs="Calibri"/>
        </w:rPr>
        <w:t>”</w:t>
      </w:r>
    </w:p>
    <w:p w:rsidR="00460BFA" w:rsidRPr="0047648D" w:rsidRDefault="00F039E6" w:rsidP="003D42D9">
      <w:pPr>
        <w:jc w:val="center"/>
        <w:rPr>
          <w:rFonts w:asciiTheme="minorHAnsi" w:hAnsiTheme="minorHAnsi" w:cstheme="minorHAnsi"/>
          <w:sz w:val="22"/>
          <w:szCs w:val="22"/>
        </w:rPr>
      </w:pPr>
      <w:r w:rsidRPr="0047648D">
        <w:rPr>
          <w:rFonts w:asciiTheme="minorHAnsi" w:hAnsiTheme="minorHAnsi" w:cstheme="minorHAnsi"/>
          <w:sz w:val="22"/>
          <w:szCs w:val="22"/>
        </w:rPr>
        <w:t xml:space="preserve">Han </w:t>
      </w:r>
      <w:proofErr w:type="spellStart"/>
      <w:r w:rsidRPr="0047648D">
        <w:rPr>
          <w:rFonts w:asciiTheme="minorHAnsi" w:hAnsiTheme="minorHAnsi" w:cstheme="minorHAnsi"/>
          <w:sz w:val="22"/>
          <w:szCs w:val="22"/>
        </w:rPr>
        <w:t>Li</w:t>
      </w:r>
      <w:proofErr w:type="gramStart"/>
      <w:r w:rsidR="00C8741E" w:rsidRPr="0047648D">
        <w:rPr>
          <w:rFonts w:asciiTheme="minorHAnsi" w:hAnsiTheme="minorHAnsi" w:cstheme="minorHAnsi"/>
          <w:sz w:val="22"/>
          <w:szCs w:val="22"/>
        </w:rPr>
        <w:t>,</w:t>
      </w:r>
      <w:r w:rsidRPr="0047648D">
        <w:rPr>
          <w:rFonts w:asciiTheme="minorHAnsi" w:hAnsiTheme="minorHAnsi" w:cstheme="minorHAnsi"/>
          <w:sz w:val="22"/>
          <w:szCs w:val="22"/>
          <w:vertAlign w:val="superscript"/>
        </w:rPr>
        <w:t>a</w:t>
      </w:r>
      <w:proofErr w:type="spellEnd"/>
      <w:proofErr w:type="gramEnd"/>
      <w:r w:rsidRPr="0047648D">
        <w:rPr>
          <w:rFonts w:asciiTheme="minorHAnsi" w:hAnsiTheme="minorHAnsi" w:cstheme="minorHAnsi"/>
          <w:sz w:val="22"/>
          <w:szCs w:val="22"/>
        </w:rPr>
        <w:t xml:space="preserve"> </w:t>
      </w:r>
      <w:r w:rsidR="00F02432" w:rsidRPr="0047648D">
        <w:rPr>
          <w:rFonts w:asciiTheme="minorHAnsi" w:hAnsiTheme="minorHAnsi" w:cstheme="minorHAnsi"/>
          <w:sz w:val="22"/>
          <w:szCs w:val="22"/>
        </w:rPr>
        <w:t xml:space="preserve">Dahlia </w:t>
      </w:r>
      <w:proofErr w:type="spellStart"/>
      <w:r w:rsidR="00F02432" w:rsidRPr="0047648D">
        <w:rPr>
          <w:rFonts w:asciiTheme="minorHAnsi" w:hAnsiTheme="minorHAnsi" w:cstheme="minorHAnsi"/>
          <w:sz w:val="22"/>
          <w:szCs w:val="22"/>
        </w:rPr>
        <w:t>Mukherjee</w:t>
      </w:r>
      <w:r w:rsidR="00C8741E" w:rsidRPr="0047648D">
        <w:rPr>
          <w:rFonts w:asciiTheme="minorHAnsi" w:hAnsiTheme="minorHAnsi" w:cstheme="minorHAnsi"/>
          <w:sz w:val="22"/>
          <w:szCs w:val="22"/>
        </w:rPr>
        <w:t>,</w:t>
      </w:r>
      <w:r w:rsidR="00F02432" w:rsidRPr="0047648D">
        <w:rPr>
          <w:rFonts w:asciiTheme="minorHAnsi" w:hAnsiTheme="minorHAnsi" w:cstheme="minorHAnsi"/>
          <w:sz w:val="22"/>
          <w:szCs w:val="22"/>
          <w:vertAlign w:val="superscript"/>
        </w:rPr>
        <w:t>b</w:t>
      </w:r>
      <w:proofErr w:type="spellEnd"/>
      <w:r w:rsidR="00F02432" w:rsidRPr="0047648D">
        <w:rPr>
          <w:rFonts w:asciiTheme="minorHAnsi" w:hAnsiTheme="minorHAnsi" w:cstheme="minorHAnsi"/>
          <w:sz w:val="22"/>
          <w:szCs w:val="22"/>
        </w:rPr>
        <w:t xml:space="preserve"> </w:t>
      </w:r>
      <w:proofErr w:type="spellStart"/>
      <w:r w:rsidRPr="0047648D">
        <w:rPr>
          <w:rFonts w:asciiTheme="minorHAnsi" w:hAnsiTheme="minorHAnsi" w:cstheme="minorHAnsi"/>
          <w:sz w:val="22"/>
          <w:szCs w:val="22"/>
        </w:rPr>
        <w:t>Venkatesh</w:t>
      </w:r>
      <w:proofErr w:type="spellEnd"/>
      <w:r w:rsidRPr="0047648D">
        <w:rPr>
          <w:rFonts w:asciiTheme="minorHAnsi" w:hAnsiTheme="minorHAnsi" w:cstheme="minorHAnsi"/>
          <w:sz w:val="22"/>
          <w:szCs w:val="22"/>
        </w:rPr>
        <w:t xml:space="preserve"> </w:t>
      </w:r>
      <w:proofErr w:type="spellStart"/>
      <w:r w:rsidR="00C901D5" w:rsidRPr="0047648D">
        <w:rPr>
          <w:rFonts w:asciiTheme="minorHAnsi" w:hAnsiTheme="minorHAnsi" w:cstheme="minorHAnsi"/>
          <w:sz w:val="22"/>
          <w:szCs w:val="22"/>
        </w:rPr>
        <w:t>Basappa</w:t>
      </w:r>
      <w:proofErr w:type="spellEnd"/>
      <w:r w:rsidR="00C901D5" w:rsidRPr="0047648D">
        <w:rPr>
          <w:rFonts w:asciiTheme="minorHAnsi" w:hAnsiTheme="minorHAnsi" w:cstheme="minorHAnsi"/>
          <w:sz w:val="22"/>
          <w:szCs w:val="22"/>
        </w:rPr>
        <w:t xml:space="preserve"> </w:t>
      </w:r>
      <w:proofErr w:type="spellStart"/>
      <w:r w:rsidRPr="0047648D">
        <w:rPr>
          <w:rFonts w:asciiTheme="minorHAnsi" w:hAnsiTheme="minorHAnsi" w:cstheme="minorHAnsi"/>
          <w:sz w:val="22"/>
          <w:szCs w:val="22"/>
        </w:rPr>
        <w:t>Krishnamurthy</w:t>
      </w:r>
      <w:r w:rsidR="00C8741E" w:rsidRPr="0047648D">
        <w:rPr>
          <w:rFonts w:asciiTheme="minorHAnsi" w:hAnsiTheme="minorHAnsi" w:cstheme="minorHAnsi"/>
          <w:sz w:val="22"/>
          <w:szCs w:val="22"/>
        </w:rPr>
        <w:t>,</w:t>
      </w:r>
      <w:r w:rsidR="00610066" w:rsidRPr="0047648D">
        <w:rPr>
          <w:rFonts w:asciiTheme="minorHAnsi" w:hAnsiTheme="minorHAnsi" w:cstheme="minorHAnsi"/>
          <w:sz w:val="22"/>
          <w:szCs w:val="22"/>
          <w:vertAlign w:val="superscript"/>
        </w:rPr>
        <w:t>b</w:t>
      </w:r>
      <w:proofErr w:type="spellEnd"/>
      <w:r w:rsidR="00A258B6" w:rsidRPr="0047648D">
        <w:rPr>
          <w:rFonts w:asciiTheme="minorHAnsi" w:hAnsiTheme="minorHAnsi" w:cstheme="minorHAnsi"/>
          <w:sz w:val="22"/>
          <w:szCs w:val="22"/>
        </w:rPr>
        <w:t xml:space="preserve"> Caitlin </w:t>
      </w:r>
      <w:proofErr w:type="spellStart"/>
      <w:r w:rsidR="00A258B6" w:rsidRPr="0047648D">
        <w:rPr>
          <w:rFonts w:asciiTheme="minorHAnsi" w:hAnsiTheme="minorHAnsi" w:cstheme="minorHAnsi"/>
          <w:sz w:val="22"/>
          <w:szCs w:val="22"/>
        </w:rPr>
        <w:t>Millett</w:t>
      </w:r>
      <w:r w:rsidR="00C8741E" w:rsidRPr="0047648D">
        <w:rPr>
          <w:rFonts w:asciiTheme="minorHAnsi" w:hAnsiTheme="minorHAnsi" w:cstheme="minorHAnsi"/>
          <w:sz w:val="22"/>
          <w:szCs w:val="22"/>
        </w:rPr>
        <w:t>,</w:t>
      </w:r>
      <w:r w:rsidR="00A258B6" w:rsidRPr="0047648D">
        <w:rPr>
          <w:rFonts w:asciiTheme="minorHAnsi" w:hAnsiTheme="minorHAnsi" w:cstheme="minorHAnsi"/>
          <w:sz w:val="22"/>
          <w:szCs w:val="22"/>
          <w:vertAlign w:val="superscript"/>
        </w:rPr>
        <w:t>b</w:t>
      </w:r>
      <w:proofErr w:type="spellEnd"/>
      <w:r w:rsidR="00C93479" w:rsidRPr="0047648D">
        <w:rPr>
          <w:rFonts w:asciiTheme="minorHAnsi" w:hAnsiTheme="minorHAnsi" w:cstheme="minorHAnsi"/>
          <w:sz w:val="22"/>
          <w:szCs w:val="22"/>
        </w:rPr>
        <w:t xml:space="preserve"> </w:t>
      </w:r>
    </w:p>
    <w:p w:rsidR="00F039E6" w:rsidRPr="0047648D" w:rsidRDefault="00C93479" w:rsidP="003D42D9">
      <w:pPr>
        <w:jc w:val="center"/>
        <w:rPr>
          <w:rFonts w:asciiTheme="minorHAnsi" w:hAnsiTheme="minorHAnsi" w:cstheme="minorHAnsi"/>
          <w:sz w:val="22"/>
          <w:szCs w:val="22"/>
        </w:rPr>
      </w:pPr>
      <w:r w:rsidRPr="0047648D">
        <w:rPr>
          <w:rFonts w:asciiTheme="minorHAnsi" w:hAnsiTheme="minorHAnsi" w:cstheme="minorHAnsi"/>
          <w:sz w:val="22"/>
          <w:szCs w:val="22"/>
        </w:rPr>
        <w:t xml:space="preserve">Kelly A. </w:t>
      </w:r>
      <w:proofErr w:type="spellStart"/>
      <w:r w:rsidRPr="0047648D">
        <w:rPr>
          <w:rFonts w:asciiTheme="minorHAnsi" w:hAnsiTheme="minorHAnsi" w:cstheme="minorHAnsi"/>
          <w:sz w:val="22"/>
          <w:szCs w:val="22"/>
        </w:rPr>
        <w:t>Ryan</w:t>
      </w:r>
      <w:proofErr w:type="gramStart"/>
      <w:r w:rsidRPr="0047648D">
        <w:rPr>
          <w:rFonts w:asciiTheme="minorHAnsi" w:hAnsiTheme="minorHAnsi" w:cstheme="minorHAnsi"/>
          <w:sz w:val="22"/>
          <w:szCs w:val="22"/>
        </w:rPr>
        <w:t>,</w:t>
      </w:r>
      <w:r w:rsidRPr="0047648D">
        <w:rPr>
          <w:rFonts w:asciiTheme="minorHAnsi" w:hAnsiTheme="minorHAnsi" w:cstheme="minorHAnsi"/>
          <w:sz w:val="22"/>
          <w:szCs w:val="22"/>
          <w:vertAlign w:val="superscript"/>
        </w:rPr>
        <w:t>c</w:t>
      </w:r>
      <w:proofErr w:type="spellEnd"/>
      <w:proofErr w:type="gramEnd"/>
      <w:r w:rsidRPr="0047648D">
        <w:rPr>
          <w:rFonts w:asciiTheme="minorHAnsi" w:hAnsiTheme="minorHAnsi" w:cstheme="minorHAnsi"/>
          <w:sz w:val="22"/>
          <w:szCs w:val="22"/>
          <w:vertAlign w:val="superscript"/>
        </w:rPr>
        <w:t xml:space="preserve"> </w:t>
      </w:r>
      <w:proofErr w:type="spellStart"/>
      <w:r w:rsidR="00423BC3">
        <w:rPr>
          <w:rFonts w:asciiTheme="minorHAnsi" w:hAnsiTheme="minorHAnsi" w:cstheme="minorHAnsi"/>
          <w:sz w:val="22"/>
          <w:szCs w:val="22"/>
        </w:rPr>
        <w:t>Lijun</w:t>
      </w:r>
      <w:proofErr w:type="spellEnd"/>
      <w:r w:rsidR="00423BC3">
        <w:rPr>
          <w:rFonts w:asciiTheme="minorHAnsi" w:hAnsiTheme="minorHAnsi" w:cstheme="minorHAnsi"/>
          <w:sz w:val="22"/>
          <w:szCs w:val="22"/>
        </w:rPr>
        <w:t xml:space="preserve"> Zhang,</w:t>
      </w:r>
      <w:r w:rsidR="00423BC3" w:rsidRPr="00423BC3">
        <w:rPr>
          <w:rFonts w:asciiTheme="minorHAnsi" w:hAnsiTheme="minorHAnsi" w:cstheme="minorHAnsi"/>
          <w:sz w:val="22"/>
          <w:szCs w:val="22"/>
          <w:vertAlign w:val="superscript"/>
        </w:rPr>
        <w:t xml:space="preserve"> </w:t>
      </w:r>
      <w:r w:rsidR="00423BC3">
        <w:rPr>
          <w:rFonts w:asciiTheme="minorHAnsi" w:hAnsiTheme="minorHAnsi" w:cstheme="minorHAnsi"/>
          <w:sz w:val="22"/>
          <w:szCs w:val="22"/>
          <w:vertAlign w:val="superscript"/>
        </w:rPr>
        <w:t>d</w:t>
      </w:r>
      <w:r w:rsidR="00423BC3">
        <w:rPr>
          <w:rFonts w:asciiTheme="minorHAnsi" w:hAnsiTheme="minorHAnsi" w:cstheme="minorHAnsi"/>
          <w:sz w:val="22"/>
          <w:szCs w:val="22"/>
        </w:rPr>
        <w:t xml:space="preserve"> E</w:t>
      </w:r>
      <w:r w:rsidR="00AD4FE5" w:rsidRPr="0047648D">
        <w:rPr>
          <w:rFonts w:asciiTheme="minorHAnsi" w:hAnsiTheme="minorHAnsi" w:cstheme="minorHAnsi"/>
          <w:sz w:val="22"/>
          <w:szCs w:val="22"/>
        </w:rPr>
        <w:t xml:space="preserve">rika </w:t>
      </w:r>
      <w:proofErr w:type="spellStart"/>
      <w:r w:rsidR="00AD4FE5" w:rsidRPr="0047648D">
        <w:rPr>
          <w:rFonts w:asciiTheme="minorHAnsi" w:hAnsiTheme="minorHAnsi" w:cstheme="minorHAnsi"/>
          <w:sz w:val="22"/>
          <w:szCs w:val="22"/>
        </w:rPr>
        <w:t>F.H.</w:t>
      </w:r>
      <w:proofErr w:type="spellEnd"/>
      <w:r w:rsidR="00AD4FE5" w:rsidRPr="0047648D">
        <w:rPr>
          <w:rFonts w:asciiTheme="minorHAnsi" w:hAnsiTheme="minorHAnsi" w:cstheme="minorHAnsi"/>
          <w:sz w:val="22"/>
          <w:szCs w:val="22"/>
        </w:rPr>
        <w:t xml:space="preserve"> </w:t>
      </w:r>
      <w:proofErr w:type="spellStart"/>
      <w:r w:rsidR="00AD4FE5" w:rsidRPr="0047648D">
        <w:rPr>
          <w:rFonts w:asciiTheme="minorHAnsi" w:hAnsiTheme="minorHAnsi" w:cstheme="minorHAnsi"/>
          <w:sz w:val="22"/>
          <w:szCs w:val="22"/>
        </w:rPr>
        <w:t>Saunders</w:t>
      </w:r>
      <w:r w:rsidR="008F6740">
        <w:rPr>
          <w:rFonts w:asciiTheme="minorHAnsi" w:hAnsiTheme="minorHAnsi" w:cstheme="minorHAnsi"/>
          <w:sz w:val="22"/>
          <w:szCs w:val="22"/>
        </w:rPr>
        <w:t>,</w:t>
      </w:r>
      <w:r w:rsidR="00AD4FE5" w:rsidRPr="0047648D">
        <w:rPr>
          <w:rFonts w:asciiTheme="minorHAnsi" w:hAnsiTheme="minorHAnsi" w:cstheme="minorHAnsi"/>
          <w:sz w:val="22"/>
          <w:szCs w:val="22"/>
          <w:vertAlign w:val="superscript"/>
        </w:rPr>
        <w:t>b</w:t>
      </w:r>
      <w:proofErr w:type="spellEnd"/>
      <w:r w:rsidR="00AD4FE5" w:rsidRPr="0047648D">
        <w:rPr>
          <w:rFonts w:asciiTheme="minorHAnsi" w:hAnsiTheme="minorHAnsi" w:cstheme="minorHAnsi"/>
          <w:sz w:val="22"/>
          <w:szCs w:val="22"/>
        </w:rPr>
        <w:t>*</w:t>
      </w:r>
      <w:r w:rsidR="008F6740">
        <w:rPr>
          <w:rFonts w:asciiTheme="minorHAnsi" w:hAnsiTheme="minorHAnsi" w:cstheme="minorHAnsi"/>
          <w:sz w:val="22"/>
          <w:szCs w:val="22"/>
        </w:rPr>
        <w:t xml:space="preserve"> </w:t>
      </w:r>
      <w:r w:rsidR="008F6740" w:rsidRPr="0047648D">
        <w:rPr>
          <w:rFonts w:asciiTheme="minorHAnsi" w:hAnsiTheme="minorHAnsi" w:cstheme="minorHAnsi"/>
          <w:sz w:val="22"/>
          <w:szCs w:val="22"/>
        </w:rPr>
        <w:t>Ming Wang</w:t>
      </w:r>
      <w:r w:rsidR="00334641">
        <w:rPr>
          <w:rFonts w:asciiTheme="minorHAnsi" w:hAnsiTheme="minorHAnsi" w:cstheme="minorHAnsi"/>
          <w:sz w:val="22"/>
          <w:szCs w:val="22"/>
        </w:rPr>
        <w:t xml:space="preserve"> </w:t>
      </w:r>
      <w:r w:rsidR="008F6740" w:rsidRPr="0047648D">
        <w:rPr>
          <w:rFonts w:asciiTheme="minorHAnsi" w:hAnsiTheme="minorHAnsi" w:cstheme="minorHAnsi"/>
          <w:sz w:val="22"/>
          <w:szCs w:val="22"/>
          <w:vertAlign w:val="superscript"/>
        </w:rPr>
        <w:t>a</w:t>
      </w:r>
      <w:r w:rsidR="008F6740" w:rsidRPr="0047648D">
        <w:rPr>
          <w:rFonts w:asciiTheme="minorHAnsi" w:hAnsiTheme="minorHAnsi" w:cstheme="minorHAnsi"/>
          <w:sz w:val="22"/>
          <w:szCs w:val="22"/>
        </w:rPr>
        <w:t>*</w:t>
      </w:r>
    </w:p>
    <w:p w:rsidR="003D42D9" w:rsidRPr="0047648D" w:rsidRDefault="003D42D9" w:rsidP="00334641">
      <w:pPr>
        <w:rPr>
          <w:rFonts w:asciiTheme="minorHAnsi" w:hAnsiTheme="minorHAnsi" w:cstheme="minorHAnsi"/>
          <w:sz w:val="22"/>
          <w:szCs w:val="22"/>
        </w:rPr>
      </w:pPr>
    </w:p>
    <w:p w:rsidR="003D42D9" w:rsidRPr="0047648D" w:rsidRDefault="003D42D9" w:rsidP="007158F8">
      <w:pPr>
        <w:jc w:val="center"/>
        <w:rPr>
          <w:rFonts w:asciiTheme="minorHAnsi" w:hAnsiTheme="minorHAnsi" w:cstheme="minorHAnsi"/>
          <w:sz w:val="22"/>
          <w:szCs w:val="22"/>
        </w:rPr>
      </w:pPr>
    </w:p>
    <w:p w:rsidR="000A71BA" w:rsidRPr="0047648D" w:rsidRDefault="000A71BA" w:rsidP="007158F8">
      <w:pPr>
        <w:rPr>
          <w:rFonts w:asciiTheme="minorHAnsi" w:hAnsiTheme="minorHAnsi" w:cstheme="minorHAnsi"/>
          <w:sz w:val="22"/>
          <w:szCs w:val="22"/>
        </w:rPr>
      </w:pPr>
      <w:r w:rsidRPr="0047648D">
        <w:rPr>
          <w:rFonts w:asciiTheme="minorHAnsi" w:hAnsiTheme="minorHAnsi" w:cstheme="minorHAnsi"/>
          <w:sz w:val="22"/>
          <w:szCs w:val="22"/>
          <w:vertAlign w:val="superscript"/>
        </w:rPr>
        <w:t xml:space="preserve">a </w:t>
      </w:r>
      <w:r w:rsidR="003D42D9" w:rsidRPr="0047648D">
        <w:rPr>
          <w:rFonts w:asciiTheme="minorHAnsi" w:hAnsiTheme="minorHAnsi" w:cstheme="minorHAnsi"/>
          <w:sz w:val="22"/>
          <w:szCs w:val="22"/>
        </w:rPr>
        <w:t xml:space="preserve">Department of Public Health Science, </w:t>
      </w:r>
      <w:r w:rsidR="0064582B">
        <w:rPr>
          <w:rFonts w:asciiTheme="minorHAnsi" w:hAnsiTheme="minorHAnsi" w:cstheme="minorHAnsi"/>
          <w:sz w:val="22"/>
          <w:szCs w:val="22"/>
        </w:rPr>
        <w:t>Penn State College of Medicine</w:t>
      </w:r>
      <w:r w:rsidRPr="0047648D">
        <w:rPr>
          <w:rFonts w:asciiTheme="minorHAnsi" w:hAnsiTheme="minorHAnsi" w:cstheme="minorHAnsi"/>
          <w:sz w:val="22"/>
          <w:szCs w:val="22"/>
        </w:rPr>
        <w:t xml:space="preserve">, </w:t>
      </w:r>
      <w:r w:rsidR="0064582B">
        <w:rPr>
          <w:rFonts w:asciiTheme="minorHAnsi" w:hAnsiTheme="minorHAnsi" w:cstheme="minorHAnsi"/>
          <w:sz w:val="22"/>
          <w:szCs w:val="22"/>
        </w:rPr>
        <w:t xml:space="preserve">Hershey, </w:t>
      </w:r>
      <w:r w:rsidRPr="0047648D">
        <w:rPr>
          <w:rFonts w:asciiTheme="minorHAnsi" w:hAnsiTheme="minorHAnsi" w:cstheme="minorHAnsi"/>
          <w:sz w:val="22"/>
          <w:szCs w:val="22"/>
        </w:rPr>
        <w:t>PA, United States</w:t>
      </w:r>
    </w:p>
    <w:p w:rsidR="000A71BA" w:rsidRPr="0047648D" w:rsidRDefault="000A71BA" w:rsidP="007158F8">
      <w:pPr>
        <w:rPr>
          <w:rFonts w:asciiTheme="minorHAnsi" w:hAnsiTheme="minorHAnsi" w:cstheme="minorHAnsi"/>
          <w:sz w:val="22"/>
          <w:szCs w:val="22"/>
        </w:rPr>
      </w:pPr>
      <w:proofErr w:type="gramStart"/>
      <w:r w:rsidRPr="0047648D">
        <w:rPr>
          <w:rFonts w:asciiTheme="minorHAnsi" w:hAnsiTheme="minorHAnsi" w:cstheme="minorHAnsi"/>
          <w:sz w:val="22"/>
          <w:szCs w:val="22"/>
          <w:vertAlign w:val="superscript"/>
        </w:rPr>
        <w:t>b</w:t>
      </w:r>
      <w:proofErr w:type="gramEnd"/>
      <w:r w:rsidRPr="0047648D">
        <w:rPr>
          <w:rFonts w:asciiTheme="minorHAnsi" w:hAnsiTheme="minorHAnsi" w:cstheme="minorHAnsi"/>
          <w:sz w:val="22"/>
          <w:szCs w:val="22"/>
          <w:vertAlign w:val="superscript"/>
        </w:rPr>
        <w:t xml:space="preserve"> </w:t>
      </w:r>
      <w:r w:rsidR="00610066" w:rsidRPr="0047648D">
        <w:rPr>
          <w:rFonts w:asciiTheme="minorHAnsi" w:hAnsiTheme="minorHAnsi" w:cstheme="minorHAnsi"/>
          <w:sz w:val="22"/>
          <w:szCs w:val="22"/>
        </w:rPr>
        <w:t xml:space="preserve">Department of Psychiatry, Penn State College of Medicine, Penn State Milton S. Hershey Medical Center, Hershey, PA, United States </w:t>
      </w:r>
    </w:p>
    <w:p w:rsidR="003D42D9" w:rsidRDefault="003E4F1B" w:rsidP="007158F8">
      <w:pPr>
        <w:rPr>
          <w:rFonts w:asciiTheme="minorHAnsi" w:hAnsiTheme="minorHAnsi" w:cstheme="minorHAnsi"/>
          <w:sz w:val="22"/>
          <w:szCs w:val="22"/>
        </w:rPr>
      </w:pPr>
      <w:r w:rsidRPr="0047648D">
        <w:rPr>
          <w:rFonts w:asciiTheme="minorHAnsi" w:hAnsiTheme="minorHAnsi" w:cstheme="minorHAnsi"/>
          <w:sz w:val="22"/>
          <w:szCs w:val="22"/>
          <w:vertAlign w:val="superscript"/>
        </w:rPr>
        <w:t>c</w:t>
      </w:r>
      <w:r w:rsidRPr="0047648D">
        <w:rPr>
          <w:rFonts w:asciiTheme="minorHAnsi" w:hAnsiTheme="minorHAnsi" w:cstheme="minorHAnsi"/>
          <w:sz w:val="22"/>
          <w:szCs w:val="22"/>
        </w:rPr>
        <w:t xml:space="preserve"> </w:t>
      </w:r>
      <w:r w:rsidR="00610066" w:rsidRPr="0047648D">
        <w:rPr>
          <w:rFonts w:asciiTheme="minorHAnsi" w:hAnsiTheme="minorHAnsi" w:cstheme="minorHAnsi"/>
          <w:sz w:val="22"/>
          <w:szCs w:val="22"/>
        </w:rPr>
        <w:t>University of Michigan</w:t>
      </w:r>
      <w:r w:rsidR="00B40E2F" w:rsidRPr="0047648D">
        <w:rPr>
          <w:rFonts w:asciiTheme="minorHAnsi" w:hAnsiTheme="minorHAnsi" w:cstheme="minorHAnsi"/>
          <w:sz w:val="22"/>
          <w:szCs w:val="22"/>
        </w:rPr>
        <w:t xml:space="preserve"> Medical School</w:t>
      </w:r>
      <w:r w:rsidR="00826542" w:rsidRPr="0047648D">
        <w:rPr>
          <w:rFonts w:asciiTheme="minorHAnsi" w:hAnsiTheme="minorHAnsi" w:cstheme="minorHAnsi"/>
          <w:sz w:val="22"/>
          <w:szCs w:val="22"/>
        </w:rPr>
        <w:t>,</w:t>
      </w:r>
      <w:r w:rsidR="00610066" w:rsidRPr="0047648D">
        <w:rPr>
          <w:rFonts w:asciiTheme="minorHAnsi" w:hAnsiTheme="minorHAnsi" w:cstheme="minorHAnsi"/>
          <w:sz w:val="22"/>
          <w:szCs w:val="22"/>
        </w:rPr>
        <w:t xml:space="preserve"> Department of Psychiatry, Ann Arbor, MI, United States</w:t>
      </w:r>
      <w:r w:rsidR="003D42D9" w:rsidRPr="0047648D">
        <w:rPr>
          <w:rFonts w:asciiTheme="minorHAnsi" w:hAnsiTheme="minorHAnsi" w:cstheme="minorHAnsi"/>
          <w:sz w:val="22"/>
          <w:szCs w:val="22"/>
        </w:rPr>
        <w:t xml:space="preserve"> </w:t>
      </w:r>
    </w:p>
    <w:p w:rsidR="00423BC3" w:rsidRPr="0047648D" w:rsidRDefault="00423BC3" w:rsidP="007158F8">
      <w:pPr>
        <w:rPr>
          <w:rFonts w:asciiTheme="minorHAnsi" w:hAnsiTheme="minorHAnsi" w:cstheme="minorHAnsi"/>
          <w:sz w:val="22"/>
          <w:szCs w:val="22"/>
        </w:rPr>
      </w:pPr>
      <w:proofErr w:type="gramStart"/>
      <w:r>
        <w:rPr>
          <w:rFonts w:asciiTheme="minorHAnsi" w:hAnsiTheme="minorHAnsi" w:cstheme="minorHAnsi"/>
          <w:sz w:val="22"/>
          <w:szCs w:val="22"/>
          <w:vertAlign w:val="superscript"/>
        </w:rPr>
        <w:t>d</w:t>
      </w:r>
      <w:proofErr w:type="gramEnd"/>
      <w:r w:rsidRPr="0047648D">
        <w:rPr>
          <w:rFonts w:asciiTheme="minorHAnsi" w:hAnsiTheme="minorHAnsi" w:cstheme="minorHAnsi"/>
          <w:sz w:val="22"/>
          <w:szCs w:val="22"/>
          <w:vertAlign w:val="superscript"/>
        </w:rPr>
        <w:t xml:space="preserve"> </w:t>
      </w:r>
      <w:r>
        <w:rPr>
          <w:rFonts w:asciiTheme="minorHAnsi" w:hAnsiTheme="minorHAnsi" w:cstheme="minorHAnsi"/>
          <w:sz w:val="22"/>
          <w:szCs w:val="22"/>
        </w:rPr>
        <w:t>Institute of Personalized Medicine</w:t>
      </w:r>
      <w:r w:rsidRPr="0047648D">
        <w:rPr>
          <w:rFonts w:asciiTheme="minorHAnsi" w:hAnsiTheme="minorHAnsi" w:cstheme="minorHAnsi"/>
          <w:sz w:val="22"/>
          <w:szCs w:val="22"/>
        </w:rPr>
        <w:t xml:space="preserve">, Penn State College of Medicine, Penn State Milton S. Hershey Medical Center, Hershey, PA, United States </w:t>
      </w:r>
    </w:p>
    <w:p w:rsidR="00566AAB" w:rsidRPr="0047648D" w:rsidRDefault="00566AAB" w:rsidP="007158F8">
      <w:pPr>
        <w:rPr>
          <w:rFonts w:asciiTheme="minorHAnsi" w:hAnsiTheme="minorHAnsi" w:cstheme="minorHAnsi"/>
          <w:sz w:val="22"/>
          <w:szCs w:val="22"/>
        </w:rPr>
      </w:pPr>
    </w:p>
    <w:p w:rsidR="00E65477" w:rsidRPr="0047648D" w:rsidRDefault="00E65477" w:rsidP="007158F8">
      <w:pPr>
        <w:rPr>
          <w:rFonts w:asciiTheme="minorHAnsi" w:hAnsiTheme="minorHAnsi" w:cstheme="minorHAnsi"/>
          <w:sz w:val="22"/>
          <w:szCs w:val="22"/>
        </w:rPr>
      </w:pPr>
      <w:r w:rsidRPr="0047648D">
        <w:rPr>
          <w:rFonts w:asciiTheme="minorHAnsi" w:hAnsiTheme="minorHAnsi" w:cstheme="minorHAnsi"/>
          <w:sz w:val="22"/>
          <w:szCs w:val="22"/>
        </w:rPr>
        <w:t>*Denoting co-senior authorship</w:t>
      </w:r>
    </w:p>
    <w:p w:rsidR="00566AAB" w:rsidRPr="0047648D" w:rsidRDefault="00566AAB" w:rsidP="007158F8">
      <w:pPr>
        <w:rPr>
          <w:rFonts w:asciiTheme="minorHAnsi" w:hAnsiTheme="minorHAnsi" w:cstheme="minorHAnsi"/>
          <w:sz w:val="22"/>
          <w:szCs w:val="22"/>
        </w:rPr>
      </w:pPr>
    </w:p>
    <w:p w:rsidR="00DD712D" w:rsidRPr="0047648D" w:rsidRDefault="00DD712D" w:rsidP="00DD712D">
      <w:pPr>
        <w:rPr>
          <w:rFonts w:asciiTheme="minorHAnsi" w:hAnsiTheme="minorHAnsi" w:cstheme="minorHAnsi"/>
          <w:sz w:val="22"/>
          <w:szCs w:val="22"/>
        </w:rPr>
      </w:pPr>
      <w:r w:rsidRPr="0047648D">
        <w:rPr>
          <w:rFonts w:asciiTheme="minorHAnsi" w:hAnsiTheme="minorHAnsi" w:cstheme="minorHAnsi"/>
          <w:sz w:val="22"/>
          <w:szCs w:val="22"/>
        </w:rPr>
        <w:t xml:space="preserve">Author e-mail addresses: </w:t>
      </w:r>
    </w:p>
    <w:p w:rsidR="00DD712D" w:rsidRPr="0064582B" w:rsidRDefault="00DD712D" w:rsidP="00DD712D">
      <w:pPr>
        <w:rPr>
          <w:sz w:val="22"/>
          <w:szCs w:val="22"/>
        </w:rPr>
      </w:pPr>
      <w:r w:rsidRPr="0064582B">
        <w:rPr>
          <w:rFonts w:asciiTheme="minorHAnsi" w:hAnsiTheme="minorHAnsi" w:cstheme="minorHAnsi"/>
          <w:sz w:val="22"/>
          <w:szCs w:val="22"/>
        </w:rPr>
        <w:t xml:space="preserve">Han </w:t>
      </w:r>
      <w:proofErr w:type="gramStart"/>
      <w:r w:rsidRPr="0064582B">
        <w:rPr>
          <w:rFonts w:asciiTheme="minorHAnsi" w:hAnsiTheme="minorHAnsi" w:cstheme="minorHAnsi"/>
          <w:sz w:val="22"/>
          <w:szCs w:val="22"/>
        </w:rPr>
        <w:t xml:space="preserve">Li  </w:t>
      </w:r>
      <w:proofErr w:type="gramEnd"/>
      <w:r w:rsidR="005F6806">
        <w:fldChar w:fldCharType="begin"/>
      </w:r>
      <w:r w:rsidR="005F6806">
        <w:instrText>HYPERLINK "mailto:LIhan2015@hotmail.com"</w:instrText>
      </w:r>
      <w:r w:rsidR="005F6806">
        <w:fldChar w:fldCharType="separate"/>
      </w:r>
      <w:r w:rsidRPr="0064582B">
        <w:rPr>
          <w:rStyle w:val="Hyperlink"/>
          <w:sz w:val="22"/>
          <w:szCs w:val="22"/>
        </w:rPr>
        <w:t>LIhan2015@hotmail.com</w:t>
      </w:r>
      <w:r w:rsidR="005F6806">
        <w:fldChar w:fldCharType="end"/>
      </w:r>
    </w:p>
    <w:p w:rsidR="00DD712D" w:rsidRPr="0047648D" w:rsidRDefault="00DD712D" w:rsidP="00DD712D">
      <w:pPr>
        <w:rPr>
          <w:rFonts w:asciiTheme="minorHAnsi" w:hAnsiTheme="minorHAnsi" w:cstheme="minorHAnsi"/>
          <w:sz w:val="22"/>
          <w:szCs w:val="22"/>
        </w:rPr>
      </w:pPr>
      <w:r w:rsidRPr="0047648D">
        <w:rPr>
          <w:rFonts w:asciiTheme="minorHAnsi" w:hAnsiTheme="minorHAnsi" w:cstheme="minorHAnsi"/>
          <w:sz w:val="22"/>
          <w:szCs w:val="22"/>
        </w:rPr>
        <w:t>Dahlia</w:t>
      </w:r>
      <w:r>
        <w:rPr>
          <w:rFonts w:asciiTheme="minorHAnsi" w:hAnsiTheme="minorHAnsi" w:cstheme="minorHAnsi"/>
          <w:sz w:val="22"/>
          <w:szCs w:val="22"/>
        </w:rPr>
        <w:t xml:space="preserve"> </w:t>
      </w:r>
      <w:proofErr w:type="spellStart"/>
      <w:r>
        <w:rPr>
          <w:rFonts w:asciiTheme="minorHAnsi" w:hAnsiTheme="minorHAnsi" w:cstheme="minorHAnsi"/>
          <w:sz w:val="22"/>
          <w:szCs w:val="22"/>
        </w:rPr>
        <w:t>Mukherjee</w:t>
      </w:r>
      <w:proofErr w:type="spellEnd"/>
      <w:r w:rsidRPr="0047648D">
        <w:rPr>
          <w:rFonts w:asciiTheme="minorHAnsi" w:hAnsiTheme="minorHAnsi" w:cstheme="minorHAnsi"/>
          <w:sz w:val="22"/>
          <w:szCs w:val="22"/>
        </w:rPr>
        <w:t xml:space="preserve"> </w:t>
      </w:r>
      <w:hyperlink r:id="rId8" w:history="1">
        <w:r w:rsidRPr="0047648D">
          <w:rPr>
            <w:rStyle w:val="Hyperlink"/>
            <w:rFonts w:asciiTheme="minorHAnsi" w:hAnsiTheme="minorHAnsi" w:cstheme="minorHAnsi"/>
            <w:sz w:val="22"/>
            <w:szCs w:val="22"/>
          </w:rPr>
          <w:t>dmukherjee@pennstatehealth.psu.edu</w:t>
        </w:r>
      </w:hyperlink>
    </w:p>
    <w:p w:rsidR="00DD712D" w:rsidRPr="0047648D" w:rsidRDefault="00DD712D" w:rsidP="00DD712D">
      <w:pPr>
        <w:rPr>
          <w:rFonts w:asciiTheme="minorHAnsi" w:hAnsiTheme="minorHAnsi" w:cstheme="minorHAnsi"/>
          <w:sz w:val="22"/>
          <w:szCs w:val="22"/>
        </w:rPr>
      </w:pPr>
      <w:proofErr w:type="spellStart"/>
      <w:r w:rsidRPr="0047648D">
        <w:rPr>
          <w:rFonts w:asciiTheme="minorHAnsi" w:hAnsiTheme="minorHAnsi" w:cstheme="minorHAnsi"/>
          <w:sz w:val="22"/>
          <w:szCs w:val="22"/>
        </w:rPr>
        <w:t>Basappa</w:t>
      </w:r>
      <w:proofErr w:type="spellEnd"/>
      <w:r w:rsidRPr="0047648D">
        <w:rPr>
          <w:rFonts w:asciiTheme="minorHAnsi" w:hAnsiTheme="minorHAnsi" w:cstheme="minorHAnsi"/>
          <w:sz w:val="22"/>
          <w:szCs w:val="22"/>
        </w:rPr>
        <w:t xml:space="preserve"> Krishnamurthy, </w:t>
      </w:r>
      <w:proofErr w:type="spellStart"/>
      <w:r w:rsidRPr="0047648D">
        <w:rPr>
          <w:rFonts w:asciiTheme="minorHAnsi" w:hAnsiTheme="minorHAnsi" w:cstheme="minorHAnsi"/>
          <w:sz w:val="22"/>
          <w:szCs w:val="22"/>
        </w:rPr>
        <w:t>Venkatesh</w:t>
      </w:r>
      <w:proofErr w:type="spellEnd"/>
      <w:r w:rsidRPr="0047648D">
        <w:rPr>
          <w:rFonts w:asciiTheme="minorHAnsi" w:hAnsiTheme="minorHAnsi" w:cstheme="minorHAnsi"/>
          <w:sz w:val="22"/>
          <w:szCs w:val="22"/>
        </w:rPr>
        <w:t xml:space="preserve"> </w:t>
      </w:r>
      <w:hyperlink r:id="rId9" w:history="1">
        <w:r w:rsidRPr="0047648D">
          <w:rPr>
            <w:rStyle w:val="Hyperlink"/>
            <w:rFonts w:asciiTheme="minorHAnsi" w:hAnsiTheme="minorHAnsi" w:cstheme="minorHAnsi"/>
            <w:sz w:val="22"/>
            <w:szCs w:val="22"/>
          </w:rPr>
          <w:t>vbasappakrishnamurth@pennstatehealth.psu.edu</w:t>
        </w:r>
      </w:hyperlink>
    </w:p>
    <w:p w:rsidR="00DD712D" w:rsidRDefault="00DD712D" w:rsidP="00DD712D">
      <w:pPr>
        <w:rPr>
          <w:rStyle w:val="Hyperlink"/>
          <w:rFonts w:asciiTheme="minorHAnsi" w:hAnsiTheme="minorHAnsi" w:cstheme="minorHAnsi"/>
          <w:sz w:val="22"/>
          <w:szCs w:val="22"/>
        </w:rPr>
      </w:pPr>
      <w:r>
        <w:rPr>
          <w:rFonts w:asciiTheme="minorHAnsi" w:hAnsiTheme="minorHAnsi" w:cstheme="minorHAnsi"/>
          <w:sz w:val="22"/>
          <w:szCs w:val="22"/>
        </w:rPr>
        <w:t xml:space="preserve">Caitlin Millett </w:t>
      </w:r>
      <w:hyperlink r:id="rId10" w:history="1">
        <w:r w:rsidRPr="001D3A9B">
          <w:rPr>
            <w:rStyle w:val="Hyperlink"/>
            <w:rFonts w:asciiTheme="minorHAnsi" w:hAnsiTheme="minorHAnsi" w:cstheme="minorHAnsi"/>
            <w:sz w:val="22"/>
            <w:szCs w:val="22"/>
          </w:rPr>
          <w:t>cmillett@pennstatehealth.psu.edu</w:t>
        </w:r>
      </w:hyperlink>
    </w:p>
    <w:p w:rsidR="00DD712D" w:rsidRDefault="00DD712D" w:rsidP="00DD712D">
      <w:pPr>
        <w:rPr>
          <w:rStyle w:val="Hyperlink"/>
          <w:rFonts w:asciiTheme="minorHAnsi" w:hAnsiTheme="minorHAnsi" w:cstheme="minorHAnsi"/>
          <w:sz w:val="22"/>
          <w:szCs w:val="22"/>
        </w:rPr>
      </w:pPr>
      <w:r w:rsidRPr="0047648D">
        <w:rPr>
          <w:rFonts w:asciiTheme="minorHAnsi" w:hAnsiTheme="minorHAnsi" w:cstheme="minorHAnsi"/>
          <w:sz w:val="22"/>
          <w:szCs w:val="22"/>
        </w:rPr>
        <w:t xml:space="preserve">Kelly Ryan </w:t>
      </w:r>
      <w:hyperlink r:id="rId11" w:history="1">
        <w:r w:rsidRPr="005D22B3">
          <w:rPr>
            <w:rStyle w:val="Hyperlink"/>
            <w:rFonts w:asciiTheme="minorHAnsi" w:hAnsiTheme="minorHAnsi" w:cstheme="minorHAnsi"/>
            <w:sz w:val="22"/>
            <w:szCs w:val="22"/>
          </w:rPr>
          <w:t>karyan@med.umich.edu</w:t>
        </w:r>
      </w:hyperlink>
    </w:p>
    <w:p w:rsidR="00DD712D" w:rsidRPr="00D36518" w:rsidRDefault="00DD712D" w:rsidP="00DD712D">
      <w:pPr>
        <w:rPr>
          <w:rStyle w:val="Hyperlink"/>
          <w:rFonts w:asciiTheme="minorHAnsi" w:hAnsiTheme="minorHAnsi" w:cstheme="minorHAnsi"/>
          <w:color w:val="auto"/>
          <w:sz w:val="22"/>
          <w:szCs w:val="22"/>
          <w:u w:val="none"/>
        </w:rPr>
      </w:pPr>
      <w:proofErr w:type="spellStart"/>
      <w:r>
        <w:rPr>
          <w:rFonts w:asciiTheme="minorHAnsi" w:hAnsiTheme="minorHAnsi" w:cstheme="minorHAnsi"/>
          <w:sz w:val="22"/>
          <w:szCs w:val="22"/>
        </w:rPr>
        <w:t>Lijun</w:t>
      </w:r>
      <w:proofErr w:type="spellEnd"/>
      <w:r>
        <w:rPr>
          <w:rFonts w:asciiTheme="minorHAnsi" w:hAnsiTheme="minorHAnsi" w:cstheme="minorHAnsi"/>
          <w:sz w:val="22"/>
          <w:szCs w:val="22"/>
        </w:rPr>
        <w:t xml:space="preserve"> Zhang</w:t>
      </w:r>
      <w:r w:rsidRPr="0047648D">
        <w:rPr>
          <w:rFonts w:asciiTheme="minorHAnsi" w:hAnsiTheme="minorHAnsi" w:cstheme="minorHAnsi"/>
          <w:sz w:val="22"/>
          <w:szCs w:val="22"/>
        </w:rPr>
        <w:t xml:space="preserve"> </w:t>
      </w:r>
      <w:hyperlink r:id="rId12" w:history="1">
        <w:r w:rsidRPr="001D3A9B">
          <w:rPr>
            <w:rStyle w:val="Hyperlink"/>
            <w:rFonts w:asciiTheme="minorHAnsi" w:hAnsiTheme="minorHAnsi" w:cstheme="minorHAnsi"/>
            <w:sz w:val="22"/>
            <w:szCs w:val="22"/>
          </w:rPr>
          <w:t>lzhang6@pennstatehealth.psu.edu</w:t>
        </w:r>
      </w:hyperlink>
    </w:p>
    <w:p w:rsidR="00DD712D" w:rsidRPr="0047648D" w:rsidRDefault="00DD712D" w:rsidP="00DD712D">
      <w:pPr>
        <w:rPr>
          <w:rFonts w:asciiTheme="minorHAnsi" w:hAnsiTheme="minorHAnsi" w:cstheme="minorHAnsi"/>
          <w:sz w:val="22"/>
          <w:szCs w:val="22"/>
        </w:rPr>
      </w:pPr>
      <w:r w:rsidRPr="0047648D">
        <w:rPr>
          <w:rFonts w:asciiTheme="minorHAnsi" w:hAnsiTheme="minorHAnsi" w:cstheme="minorHAnsi"/>
          <w:sz w:val="22"/>
          <w:szCs w:val="22"/>
        </w:rPr>
        <w:t xml:space="preserve">Erika </w:t>
      </w:r>
      <w:proofErr w:type="spellStart"/>
      <w:r w:rsidRPr="0047648D">
        <w:rPr>
          <w:rFonts w:asciiTheme="minorHAnsi" w:hAnsiTheme="minorHAnsi" w:cstheme="minorHAnsi"/>
          <w:sz w:val="22"/>
          <w:szCs w:val="22"/>
        </w:rPr>
        <w:t>F.H.</w:t>
      </w:r>
      <w:proofErr w:type="spellEnd"/>
      <w:r w:rsidRPr="0047648D">
        <w:rPr>
          <w:rFonts w:asciiTheme="minorHAnsi" w:hAnsiTheme="minorHAnsi" w:cstheme="minorHAnsi"/>
          <w:sz w:val="22"/>
          <w:szCs w:val="22"/>
        </w:rPr>
        <w:t xml:space="preserve"> Saunders</w:t>
      </w:r>
      <w:r>
        <w:t xml:space="preserve"> </w:t>
      </w:r>
      <w:hyperlink r:id="rId13" w:history="1">
        <w:r w:rsidRPr="0047648D">
          <w:rPr>
            <w:rStyle w:val="Hyperlink"/>
            <w:rFonts w:asciiTheme="minorHAnsi" w:hAnsiTheme="minorHAnsi" w:cstheme="minorHAnsi"/>
            <w:sz w:val="22"/>
            <w:szCs w:val="22"/>
          </w:rPr>
          <w:t>esaunders@pennstatehealth.psu.edu</w:t>
        </w:r>
      </w:hyperlink>
    </w:p>
    <w:p w:rsidR="00316350" w:rsidRPr="0047648D" w:rsidRDefault="00316350" w:rsidP="007158F8">
      <w:pPr>
        <w:rPr>
          <w:rFonts w:asciiTheme="minorHAnsi" w:hAnsiTheme="minorHAnsi" w:cstheme="minorHAnsi"/>
          <w:sz w:val="22"/>
          <w:szCs w:val="22"/>
        </w:rPr>
      </w:pPr>
    </w:p>
    <w:p w:rsidR="003B1DCD" w:rsidRPr="0047648D" w:rsidRDefault="003D42D9" w:rsidP="003B1DCD">
      <w:pPr>
        <w:rPr>
          <w:rFonts w:asciiTheme="minorHAnsi" w:hAnsiTheme="minorHAnsi" w:cstheme="minorHAnsi"/>
          <w:sz w:val="22"/>
          <w:szCs w:val="22"/>
        </w:rPr>
      </w:pPr>
      <w:r w:rsidRPr="0047648D">
        <w:rPr>
          <w:rFonts w:asciiTheme="minorHAnsi" w:hAnsiTheme="minorHAnsi" w:cstheme="minorHAnsi"/>
          <w:sz w:val="22"/>
          <w:szCs w:val="22"/>
        </w:rPr>
        <w:t xml:space="preserve">Correspondence concerning this article should be addressed to </w:t>
      </w:r>
    </w:p>
    <w:p w:rsidR="00E65477" w:rsidRDefault="008F6740" w:rsidP="00E65477">
      <w:pPr>
        <w:ind w:left="720" w:firstLine="720"/>
        <w:rPr>
          <w:rFonts w:asciiTheme="minorHAnsi" w:hAnsiTheme="minorHAnsi" w:cstheme="minorHAnsi"/>
          <w:sz w:val="22"/>
          <w:szCs w:val="22"/>
        </w:rPr>
      </w:pPr>
      <w:r>
        <w:rPr>
          <w:rFonts w:asciiTheme="minorHAnsi" w:hAnsiTheme="minorHAnsi" w:cstheme="minorHAnsi"/>
          <w:sz w:val="22"/>
          <w:szCs w:val="22"/>
        </w:rPr>
        <w:t>Ming Wang, PhD</w:t>
      </w:r>
    </w:p>
    <w:p w:rsidR="007A2F0B" w:rsidRDefault="007A2F0B" w:rsidP="00E65477">
      <w:pPr>
        <w:ind w:left="720" w:firstLine="720"/>
        <w:rPr>
          <w:rFonts w:asciiTheme="minorHAnsi" w:hAnsiTheme="minorHAnsi" w:cstheme="minorHAnsi"/>
          <w:sz w:val="22"/>
          <w:szCs w:val="22"/>
        </w:rPr>
      </w:pPr>
      <w:r>
        <w:rPr>
          <w:rFonts w:asciiTheme="minorHAnsi" w:hAnsiTheme="minorHAnsi" w:cstheme="minorHAnsi"/>
          <w:sz w:val="22"/>
          <w:szCs w:val="22"/>
        </w:rPr>
        <w:t>Associate Professor in Biostatistics</w:t>
      </w:r>
    </w:p>
    <w:p w:rsidR="008F6740" w:rsidRPr="0047648D" w:rsidRDefault="008F6740" w:rsidP="00E65477">
      <w:pPr>
        <w:ind w:left="720" w:firstLine="720"/>
        <w:rPr>
          <w:rFonts w:asciiTheme="minorHAnsi" w:hAnsiTheme="minorHAnsi" w:cstheme="minorHAnsi"/>
          <w:sz w:val="22"/>
          <w:szCs w:val="22"/>
        </w:rPr>
      </w:pPr>
      <w:r>
        <w:rPr>
          <w:rFonts w:asciiTheme="minorHAnsi" w:hAnsiTheme="minorHAnsi" w:cstheme="minorHAnsi"/>
          <w:sz w:val="22"/>
          <w:szCs w:val="22"/>
        </w:rPr>
        <w:t>Department of Public Health Sciences, College of Medicine</w:t>
      </w:r>
    </w:p>
    <w:p w:rsidR="00C73D54" w:rsidRPr="0047648D" w:rsidRDefault="00C73D54" w:rsidP="00E65477">
      <w:pPr>
        <w:ind w:left="720" w:firstLine="720"/>
        <w:rPr>
          <w:rFonts w:asciiTheme="minorHAnsi" w:hAnsiTheme="minorHAnsi" w:cstheme="minorHAnsi"/>
          <w:sz w:val="22"/>
          <w:szCs w:val="22"/>
        </w:rPr>
      </w:pPr>
      <w:r w:rsidRPr="0047648D">
        <w:rPr>
          <w:rFonts w:asciiTheme="minorHAnsi" w:hAnsiTheme="minorHAnsi" w:cstheme="minorHAnsi"/>
          <w:sz w:val="22"/>
          <w:szCs w:val="22"/>
        </w:rPr>
        <w:t>Penn State Milton S. Hershey Medical Center</w:t>
      </w:r>
    </w:p>
    <w:p w:rsidR="00E65477" w:rsidRPr="0047648D" w:rsidRDefault="008F6740" w:rsidP="00E65477">
      <w:pPr>
        <w:ind w:left="720" w:firstLine="720"/>
        <w:rPr>
          <w:rFonts w:asciiTheme="minorHAnsi" w:hAnsiTheme="minorHAnsi" w:cstheme="minorHAnsi"/>
          <w:sz w:val="22"/>
          <w:szCs w:val="22"/>
        </w:rPr>
      </w:pPr>
      <w:r>
        <w:rPr>
          <w:rFonts w:asciiTheme="minorHAnsi" w:hAnsiTheme="minorHAnsi" w:cstheme="minorHAnsi"/>
          <w:sz w:val="22"/>
          <w:szCs w:val="22"/>
        </w:rPr>
        <w:t>90 Hope</w:t>
      </w:r>
      <w:r w:rsidR="00E65477" w:rsidRPr="0047648D">
        <w:rPr>
          <w:rFonts w:asciiTheme="minorHAnsi" w:hAnsiTheme="minorHAnsi" w:cstheme="minorHAnsi"/>
          <w:sz w:val="22"/>
          <w:szCs w:val="22"/>
        </w:rPr>
        <w:t xml:space="preserve"> Drive, Hershey, PA 17033</w:t>
      </w:r>
    </w:p>
    <w:p w:rsidR="00BA4F43" w:rsidRDefault="00E65477" w:rsidP="00E65477">
      <w:pPr>
        <w:rPr>
          <w:rFonts w:asciiTheme="minorHAnsi" w:hAnsiTheme="minorHAnsi" w:cstheme="minorHAnsi"/>
          <w:sz w:val="22"/>
          <w:szCs w:val="22"/>
        </w:rPr>
      </w:pPr>
      <w:r w:rsidRPr="0047648D">
        <w:rPr>
          <w:rFonts w:asciiTheme="minorHAnsi" w:hAnsiTheme="minorHAnsi" w:cstheme="minorHAnsi"/>
          <w:sz w:val="22"/>
          <w:szCs w:val="22"/>
        </w:rPr>
        <w:tab/>
        <w:t xml:space="preserve">            </w:t>
      </w:r>
      <w:r w:rsidR="00334641">
        <w:rPr>
          <w:rFonts w:asciiTheme="minorHAnsi" w:hAnsiTheme="minorHAnsi" w:cstheme="minorHAnsi"/>
          <w:sz w:val="22"/>
          <w:szCs w:val="22"/>
        </w:rPr>
        <w:t xml:space="preserve">  </w:t>
      </w:r>
      <w:r w:rsidRPr="0047648D">
        <w:rPr>
          <w:rFonts w:asciiTheme="minorHAnsi" w:hAnsiTheme="minorHAnsi" w:cstheme="minorHAnsi"/>
          <w:sz w:val="22"/>
          <w:szCs w:val="22"/>
        </w:rPr>
        <w:t>Contact</w:t>
      </w:r>
      <w:r w:rsidR="008F6740">
        <w:rPr>
          <w:rFonts w:asciiTheme="minorHAnsi" w:hAnsiTheme="minorHAnsi" w:cstheme="minorHAnsi"/>
          <w:sz w:val="22"/>
          <w:szCs w:val="22"/>
        </w:rPr>
        <w:t xml:space="preserve">: </w:t>
      </w:r>
      <w:hyperlink r:id="rId14" w:history="1">
        <w:r w:rsidR="008F6740" w:rsidRPr="00D831C0">
          <w:rPr>
            <w:rStyle w:val="Hyperlink"/>
            <w:rFonts w:asciiTheme="minorHAnsi" w:hAnsiTheme="minorHAnsi" w:cstheme="minorHAnsi"/>
            <w:sz w:val="22"/>
            <w:szCs w:val="22"/>
          </w:rPr>
          <w:t>mwang@phs.psu.edu</w:t>
        </w:r>
      </w:hyperlink>
    </w:p>
    <w:p w:rsidR="008F6740" w:rsidRPr="0047648D" w:rsidRDefault="008F6740" w:rsidP="00E65477">
      <w:pPr>
        <w:rPr>
          <w:rFonts w:asciiTheme="minorHAnsi" w:hAnsiTheme="minorHAnsi" w:cstheme="minorHAnsi"/>
          <w:sz w:val="22"/>
          <w:szCs w:val="22"/>
        </w:rPr>
      </w:pPr>
    </w:p>
    <w:p w:rsidR="00E65477" w:rsidRPr="0047648D" w:rsidRDefault="00E65477" w:rsidP="00E65477">
      <w:pPr>
        <w:rPr>
          <w:rFonts w:asciiTheme="minorHAnsi" w:hAnsiTheme="minorHAnsi" w:cstheme="minorHAnsi"/>
          <w:sz w:val="22"/>
          <w:szCs w:val="22"/>
        </w:rPr>
      </w:pPr>
    </w:p>
    <w:p w:rsidR="00EE2EFE" w:rsidRDefault="00EE2EFE" w:rsidP="00EE2EFE">
      <w:pPr>
        <w:spacing w:after="160" w:line="259" w:lineRule="auto"/>
        <w:rPr>
          <w:rFonts w:asciiTheme="minorHAnsi" w:hAnsiTheme="minorHAnsi" w:cstheme="minorHAnsi"/>
          <w:b/>
          <w:sz w:val="22"/>
          <w:szCs w:val="22"/>
        </w:rPr>
      </w:pPr>
    </w:p>
    <w:p w:rsidR="00EE2EFE" w:rsidRDefault="00EE2EFE" w:rsidP="00EE2EFE">
      <w:pPr>
        <w:spacing w:after="160" w:line="259" w:lineRule="auto"/>
        <w:rPr>
          <w:rFonts w:asciiTheme="minorHAnsi" w:hAnsiTheme="minorHAnsi" w:cstheme="minorHAnsi"/>
          <w:b/>
          <w:sz w:val="22"/>
          <w:szCs w:val="22"/>
        </w:rPr>
      </w:pPr>
    </w:p>
    <w:p w:rsidR="00EE2EFE" w:rsidRDefault="00EE2EFE" w:rsidP="00EE2EFE">
      <w:pPr>
        <w:spacing w:after="160" w:line="259" w:lineRule="auto"/>
        <w:rPr>
          <w:rFonts w:asciiTheme="minorHAnsi" w:hAnsiTheme="minorHAnsi" w:cstheme="minorHAnsi"/>
          <w:b/>
          <w:sz w:val="22"/>
          <w:szCs w:val="22"/>
        </w:rPr>
      </w:pPr>
    </w:p>
    <w:p w:rsidR="00EE2EFE" w:rsidRDefault="00EE2EFE" w:rsidP="00EE2EFE">
      <w:pPr>
        <w:spacing w:after="160" w:line="259" w:lineRule="auto"/>
        <w:rPr>
          <w:rFonts w:asciiTheme="minorHAnsi" w:hAnsiTheme="minorHAnsi" w:cstheme="minorHAnsi"/>
          <w:b/>
          <w:sz w:val="22"/>
          <w:szCs w:val="22"/>
        </w:rPr>
      </w:pPr>
    </w:p>
    <w:p w:rsidR="00EE2EFE" w:rsidRDefault="00EE2EFE" w:rsidP="00EE2EFE">
      <w:pPr>
        <w:spacing w:after="160" w:line="259" w:lineRule="auto"/>
        <w:rPr>
          <w:rFonts w:asciiTheme="minorHAnsi" w:hAnsiTheme="minorHAnsi" w:cstheme="minorHAnsi"/>
          <w:b/>
          <w:sz w:val="22"/>
          <w:szCs w:val="22"/>
        </w:rPr>
      </w:pPr>
    </w:p>
    <w:p w:rsidR="00EE2EFE" w:rsidRDefault="00EE2EFE" w:rsidP="00EE2EFE">
      <w:pPr>
        <w:spacing w:after="160" w:line="259" w:lineRule="auto"/>
        <w:rPr>
          <w:rFonts w:asciiTheme="minorHAnsi" w:hAnsiTheme="minorHAnsi" w:cstheme="minorHAnsi"/>
          <w:b/>
          <w:sz w:val="22"/>
          <w:szCs w:val="22"/>
        </w:rPr>
      </w:pPr>
    </w:p>
    <w:p w:rsidR="00EE2EFE" w:rsidRDefault="00EE2EFE" w:rsidP="00EE2EFE">
      <w:pPr>
        <w:spacing w:after="160" w:line="259" w:lineRule="auto"/>
        <w:rPr>
          <w:rFonts w:asciiTheme="minorHAnsi" w:hAnsiTheme="minorHAnsi" w:cstheme="minorHAnsi"/>
          <w:b/>
          <w:sz w:val="22"/>
          <w:szCs w:val="22"/>
        </w:rPr>
      </w:pPr>
    </w:p>
    <w:p w:rsidR="006B5DF1" w:rsidRDefault="00EE2EFE" w:rsidP="00EE2EFE">
      <w:pPr>
        <w:spacing w:after="160" w:line="259" w:lineRule="auto"/>
        <w:rPr>
          <w:rFonts w:asciiTheme="minorHAnsi" w:hAnsiTheme="minorHAnsi" w:cstheme="minorHAnsi"/>
          <w:b/>
          <w:sz w:val="22"/>
          <w:szCs w:val="22"/>
        </w:rPr>
      </w:pPr>
      <w:r>
        <w:rPr>
          <w:rFonts w:asciiTheme="minorHAnsi" w:hAnsiTheme="minorHAnsi" w:cstheme="minorHAnsi"/>
          <w:b/>
          <w:sz w:val="22"/>
          <w:szCs w:val="22"/>
        </w:rPr>
        <w:t xml:space="preserve"> </w:t>
      </w:r>
    </w:p>
    <w:p w:rsidR="004D3EFE" w:rsidRDefault="004D3EFE" w:rsidP="00DD712D">
      <w:pPr>
        <w:jc w:val="center"/>
        <w:rPr>
          <w:rFonts w:asciiTheme="minorHAnsi" w:hAnsiTheme="minorHAnsi" w:cstheme="minorHAnsi"/>
          <w:b/>
          <w:sz w:val="22"/>
          <w:szCs w:val="22"/>
        </w:rPr>
      </w:pPr>
    </w:p>
    <w:p w:rsidR="00E853C0" w:rsidRPr="008144DD" w:rsidRDefault="008144DD" w:rsidP="00E853C0">
      <w:pPr>
        <w:spacing w:line="480" w:lineRule="auto"/>
        <w:rPr>
          <w:rFonts w:asciiTheme="minorHAnsi" w:hAnsiTheme="minorHAnsi" w:cstheme="minorHAnsi"/>
          <w:b/>
          <w:sz w:val="22"/>
          <w:szCs w:val="22"/>
        </w:rPr>
      </w:pPr>
      <w:r w:rsidRPr="008144DD">
        <w:rPr>
          <w:rFonts w:asciiTheme="minorHAnsi" w:hAnsiTheme="minorHAnsi" w:cstheme="minorHAnsi"/>
          <w:b/>
          <w:sz w:val="22"/>
          <w:szCs w:val="22"/>
        </w:rPr>
        <w:lastRenderedPageBreak/>
        <w:t>Inclusion and exclusion criteria</w:t>
      </w:r>
    </w:p>
    <w:p w:rsidR="00F37E76" w:rsidRDefault="00E853C0" w:rsidP="00F37E76">
      <w:pPr>
        <w:spacing w:line="480" w:lineRule="auto"/>
        <w:ind w:firstLine="720"/>
        <w:rPr>
          <w:rFonts w:asciiTheme="minorHAnsi" w:hAnsiTheme="minorHAnsi" w:cstheme="minorHAnsi"/>
          <w:sz w:val="22"/>
          <w:szCs w:val="22"/>
        </w:rPr>
      </w:pPr>
      <w:r w:rsidRPr="0047648D">
        <w:rPr>
          <w:rFonts w:asciiTheme="minorHAnsi" w:hAnsiTheme="minorHAnsi" w:cstheme="minorHAnsi"/>
          <w:sz w:val="22"/>
          <w:szCs w:val="22"/>
        </w:rPr>
        <w:t xml:space="preserve">Subjects were included in the BD group if they were a minimum age of 18 and had a diagnosis of either BD I or II by the Mini-International Neuropsychiatric Interview, version 5.0 (MINI 5.0) </w:t>
      </w:r>
      <w:r w:rsidR="005F6806" w:rsidRPr="0047648D">
        <w:rPr>
          <w:rFonts w:asciiTheme="minorHAnsi" w:hAnsiTheme="minorHAnsi" w:cstheme="minorHAnsi"/>
          <w:sz w:val="22"/>
          <w:szCs w:val="22"/>
        </w:rPr>
        <w:fldChar w:fldCharType="begin">
          <w:fldData xml:space="preserve">PEVuZE5vdGU+PENpdGU+PEF1dGhvcj5TaGVlaGFuPC9BdXRob3I+PFllYXI+MTk5ODwvWWVhcj48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</w:fldData>
        </w:fldChar>
      </w:r>
      <w:r w:rsidR="00921D8E">
        <w:rPr>
          <w:rFonts w:asciiTheme="minorHAnsi" w:hAnsiTheme="minorHAnsi" w:cstheme="minorHAnsi"/>
          <w:sz w:val="22"/>
          <w:szCs w:val="22"/>
        </w:rPr>
        <w:instrText xml:space="preserve"> ADDIN EN.CITE </w:instrText>
      </w:r>
      <w:r w:rsidR="005F6806">
        <w:rPr>
          <w:rFonts w:asciiTheme="minorHAnsi" w:hAnsiTheme="minorHAnsi" w:cstheme="minorHAnsi"/>
          <w:sz w:val="22"/>
          <w:szCs w:val="22"/>
        </w:rPr>
        <w:fldChar w:fldCharType="begin">
          <w:fldData xml:space="preserve">PEVuZE5vdGU+PENpdGU+PEF1dGhvcj5TaGVlaGFuPC9BdXRob3I+PFllYXI+MTk5ODwvWWVhcj48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</w:fldData>
        </w:fldChar>
      </w:r>
      <w:r w:rsidR="00921D8E">
        <w:rPr>
          <w:rFonts w:asciiTheme="minorHAnsi" w:hAnsiTheme="minorHAnsi" w:cstheme="minorHAnsi"/>
          <w:sz w:val="22"/>
          <w:szCs w:val="22"/>
        </w:rPr>
        <w:instrText xml:space="preserve"> ADDIN EN.CITE.DATA </w:instrText>
      </w:r>
      <w:r w:rsidR="005F6806">
        <w:rPr>
          <w:rFonts w:asciiTheme="minorHAnsi" w:hAnsiTheme="minorHAnsi" w:cstheme="minorHAnsi"/>
          <w:sz w:val="22"/>
          <w:szCs w:val="22"/>
        </w:rPr>
      </w:r>
      <w:r w:rsidR="005F6806">
        <w:rPr>
          <w:rFonts w:asciiTheme="minorHAnsi" w:hAnsiTheme="minorHAnsi" w:cstheme="minorHAnsi"/>
          <w:sz w:val="22"/>
          <w:szCs w:val="22"/>
        </w:rPr>
        <w:fldChar w:fldCharType="end"/>
      </w:r>
      <w:r w:rsidR="005F6806" w:rsidRPr="0047648D">
        <w:rPr>
          <w:rFonts w:asciiTheme="minorHAnsi" w:hAnsiTheme="minorHAnsi" w:cstheme="minorHAnsi"/>
          <w:sz w:val="22"/>
          <w:szCs w:val="22"/>
        </w:rPr>
      </w:r>
      <w:r w:rsidR="005F6806" w:rsidRPr="0047648D">
        <w:rPr>
          <w:rFonts w:asciiTheme="minorHAnsi" w:hAnsiTheme="minorHAnsi" w:cstheme="minorHAnsi"/>
          <w:sz w:val="22"/>
          <w:szCs w:val="22"/>
        </w:rPr>
        <w:fldChar w:fldCharType="separate"/>
      </w:r>
      <w:r w:rsidR="00921D8E">
        <w:rPr>
          <w:rFonts w:asciiTheme="minorHAnsi" w:hAnsiTheme="minorHAnsi" w:cstheme="minorHAnsi"/>
          <w:noProof/>
          <w:sz w:val="22"/>
          <w:szCs w:val="22"/>
        </w:rPr>
        <w:t>[</w:t>
      </w:r>
      <w:hyperlink w:anchor="_ENREF_1" w:tooltip="Sheehan, 1998 #28" w:history="1">
        <w:r w:rsidR="00921D8E">
          <w:rPr>
            <w:rFonts w:asciiTheme="minorHAnsi" w:hAnsiTheme="minorHAnsi" w:cstheme="minorHAnsi"/>
            <w:noProof/>
            <w:sz w:val="22"/>
            <w:szCs w:val="22"/>
          </w:rPr>
          <w:t>1</w:t>
        </w:r>
      </w:hyperlink>
      <w:r w:rsidR="00921D8E">
        <w:rPr>
          <w:rFonts w:asciiTheme="minorHAnsi" w:hAnsiTheme="minorHAnsi" w:cstheme="minorHAnsi"/>
          <w:noProof/>
          <w:sz w:val="22"/>
          <w:szCs w:val="22"/>
        </w:rPr>
        <w:t>]</w:t>
      </w:r>
      <w:r w:rsidR="005F6806" w:rsidRPr="0047648D">
        <w:rPr>
          <w:rFonts w:asciiTheme="minorHAnsi" w:hAnsiTheme="minorHAnsi" w:cstheme="minorHAnsi"/>
          <w:sz w:val="22"/>
          <w:szCs w:val="22"/>
        </w:rPr>
        <w:fldChar w:fldCharType="end"/>
      </w:r>
      <w:r w:rsidRPr="0047648D">
        <w:rPr>
          <w:rFonts w:asciiTheme="minorHAnsi" w:hAnsiTheme="minorHAnsi" w:cstheme="minorHAnsi"/>
          <w:sz w:val="22"/>
          <w:szCs w:val="22"/>
        </w:rPr>
        <w:t xml:space="preserve">. Subjects were included in the HC group if they were a minimum age of 18 and had no family history of any major psychiatric illness, and no personal history of major mood, anxiety or psychotic psychiatric illness, as determined by the MINI 5.0. The exclusion criteria for both groups included the inability to use </w:t>
      </w:r>
      <w:proofErr w:type="spellStart"/>
      <w:r w:rsidRPr="0047648D">
        <w:rPr>
          <w:rFonts w:asciiTheme="minorHAnsi" w:hAnsiTheme="minorHAnsi" w:cstheme="minorHAnsi"/>
          <w:sz w:val="22"/>
          <w:szCs w:val="22"/>
        </w:rPr>
        <w:t>smartphones</w:t>
      </w:r>
      <w:proofErr w:type="spellEnd"/>
      <w:r w:rsidRPr="0047648D">
        <w:rPr>
          <w:rFonts w:asciiTheme="minorHAnsi" w:hAnsiTheme="minorHAnsi" w:cstheme="minorHAnsi"/>
          <w:sz w:val="22"/>
          <w:szCs w:val="22"/>
        </w:rPr>
        <w:t xml:space="preserve"> or read English. </w:t>
      </w:r>
    </w:p>
    <w:p w:rsidR="00E853C0" w:rsidRPr="00F37E76" w:rsidRDefault="00F37E76" w:rsidP="00F37E76">
      <w:pPr>
        <w:spacing w:line="480" w:lineRule="auto"/>
        <w:ind w:firstLine="720"/>
        <w:rPr>
          <w:rFonts w:asciiTheme="minorHAnsi" w:hAnsiTheme="minorHAnsi" w:cstheme="minorHAnsi"/>
          <w:sz w:val="22"/>
          <w:szCs w:val="22"/>
        </w:rPr>
      </w:pPr>
      <w:proofErr w:type="spellStart"/>
      <w:r w:rsidRPr="0047648D">
        <w:rPr>
          <w:rFonts w:asciiTheme="minorHAnsi" w:hAnsiTheme="minorHAnsi" w:cstheme="minorHAnsi"/>
          <w:sz w:val="22"/>
          <w:szCs w:val="22"/>
        </w:rPr>
        <w:t>Smartphones</w:t>
      </w:r>
      <w:proofErr w:type="spellEnd"/>
      <w:r w:rsidRPr="0047648D">
        <w:rPr>
          <w:rFonts w:asciiTheme="minorHAnsi" w:hAnsiTheme="minorHAnsi" w:cstheme="minorHAnsi"/>
          <w:sz w:val="22"/>
          <w:szCs w:val="22"/>
        </w:rPr>
        <w:t xml:space="preserve"> were programmed by the Survey Research Center at Penn State University Park Dynamic Real-Time Ecological Ambulatory Methodologies group. All other features of the phone were disabled. Data were collected on a secure ITS-hosted virtual server running Windows Server 2008</w:t>
      </w:r>
      <w:r>
        <w:rPr>
          <w:rFonts w:asciiTheme="minorHAnsi" w:hAnsiTheme="minorHAnsi" w:cstheme="minorHAnsi"/>
          <w:sz w:val="22"/>
          <w:szCs w:val="22"/>
        </w:rPr>
        <w:t xml:space="preserve">, and </w:t>
      </w:r>
      <w:r w:rsidRPr="0047648D">
        <w:rPr>
          <w:rFonts w:asciiTheme="minorHAnsi" w:hAnsiTheme="minorHAnsi" w:cstheme="minorHAnsi"/>
          <w:sz w:val="22"/>
          <w:szCs w:val="22"/>
        </w:rPr>
        <w:t xml:space="preserve">transmitted to the server and stored in a local </w:t>
      </w:r>
      <w:proofErr w:type="spellStart"/>
      <w:r w:rsidRPr="0047648D">
        <w:rPr>
          <w:rFonts w:asciiTheme="minorHAnsi" w:hAnsiTheme="minorHAnsi" w:cstheme="minorHAnsi"/>
          <w:sz w:val="22"/>
          <w:szCs w:val="22"/>
        </w:rPr>
        <w:t>MySQL</w:t>
      </w:r>
      <w:proofErr w:type="spellEnd"/>
      <w:r w:rsidRPr="0047648D">
        <w:rPr>
          <w:rFonts w:asciiTheme="minorHAnsi" w:hAnsiTheme="minorHAnsi" w:cstheme="minorHAnsi"/>
          <w:sz w:val="22"/>
          <w:szCs w:val="22"/>
        </w:rPr>
        <w:t xml:space="preserve"> database.  All data were protected through encryption.</w:t>
      </w:r>
      <w:r>
        <w:rPr>
          <w:rFonts w:asciiTheme="minorHAnsi" w:hAnsiTheme="minorHAnsi" w:cstheme="minorHAnsi"/>
          <w:sz w:val="22"/>
          <w:szCs w:val="22"/>
        </w:rPr>
        <w:t xml:space="preserve"> </w:t>
      </w:r>
      <w:r w:rsidR="00E853C0" w:rsidRPr="0047648D">
        <w:rPr>
          <w:rFonts w:asciiTheme="minorHAnsi" w:hAnsiTheme="minorHAnsi" w:cstheme="minorHAnsi"/>
          <w:sz w:val="22"/>
          <w:szCs w:val="22"/>
        </w:rPr>
        <w:t xml:space="preserve"> </w:t>
      </w:r>
    </w:p>
    <w:p w:rsidR="00710801" w:rsidRPr="00710801" w:rsidRDefault="00710801" w:rsidP="00710801">
      <w:pPr>
        <w:spacing w:line="480" w:lineRule="auto"/>
        <w:rPr>
          <w:rFonts w:asciiTheme="minorHAnsi" w:hAnsiTheme="minorHAnsi" w:cstheme="minorHAnsi"/>
          <w:b/>
          <w:sz w:val="22"/>
          <w:szCs w:val="22"/>
        </w:rPr>
      </w:pPr>
      <w:r w:rsidRPr="00710801">
        <w:rPr>
          <w:rFonts w:asciiTheme="minorHAnsi" w:hAnsiTheme="minorHAnsi" w:cstheme="minorHAnsi"/>
          <w:b/>
          <w:sz w:val="22"/>
          <w:szCs w:val="22"/>
        </w:rPr>
        <w:t>Data Structure</w:t>
      </w:r>
    </w:p>
    <w:p w:rsidR="00710801" w:rsidRPr="0047648D" w:rsidRDefault="00710801" w:rsidP="00710801">
      <w:pPr>
        <w:spacing w:line="480" w:lineRule="auto"/>
        <w:ind w:firstLine="720"/>
        <w:rPr>
          <w:rFonts w:asciiTheme="minorHAnsi" w:hAnsiTheme="minorHAnsi" w:cstheme="minorHAnsi"/>
          <w:sz w:val="22"/>
          <w:szCs w:val="22"/>
        </w:rPr>
      </w:pPr>
      <w:r w:rsidRPr="0047648D">
        <w:rPr>
          <w:rFonts w:asciiTheme="minorHAnsi" w:hAnsiTheme="minorHAnsi" w:cstheme="minorHAnsi"/>
          <w:sz w:val="22"/>
          <w:szCs w:val="22"/>
        </w:rPr>
        <w:t xml:space="preserve">The mood and stress surveys were auto-generated by the </w:t>
      </w:r>
      <w:proofErr w:type="spellStart"/>
      <w:r w:rsidRPr="0047648D">
        <w:rPr>
          <w:rFonts w:asciiTheme="minorHAnsi" w:hAnsiTheme="minorHAnsi" w:cstheme="minorHAnsi"/>
          <w:sz w:val="22"/>
          <w:szCs w:val="22"/>
        </w:rPr>
        <w:t>smartphone</w:t>
      </w:r>
      <w:proofErr w:type="spellEnd"/>
      <w:r w:rsidRPr="0047648D">
        <w:rPr>
          <w:rFonts w:asciiTheme="minorHAnsi" w:hAnsiTheme="minorHAnsi" w:cstheme="minorHAnsi"/>
          <w:sz w:val="22"/>
          <w:szCs w:val="22"/>
        </w:rPr>
        <w:t xml:space="preserve"> and prompted participants to complete data collection at random times twice per day for 14 days. The first survey was generated during a 4-hour time-period in the morning, and the second survey was generated during a 4-hour time-period in the evening.  To ensure that the notification of the survey did not wake the subjects, during the initial visit the subjects chose between 4 schedules for the 4-hour windows based on usual sleep habits: Very Early, Early, Late and Very Late. Each participant was instructed at the start of the study to complete all </w:t>
      </w:r>
      <w:proofErr w:type="spellStart"/>
      <w:r w:rsidRPr="0047648D">
        <w:rPr>
          <w:rFonts w:asciiTheme="minorHAnsi" w:hAnsiTheme="minorHAnsi" w:cstheme="minorHAnsi"/>
          <w:sz w:val="22"/>
          <w:szCs w:val="22"/>
        </w:rPr>
        <w:t>EMA</w:t>
      </w:r>
      <w:proofErr w:type="spellEnd"/>
      <w:r w:rsidRPr="0047648D">
        <w:rPr>
          <w:rFonts w:asciiTheme="minorHAnsi" w:hAnsiTheme="minorHAnsi" w:cstheme="minorHAnsi"/>
          <w:sz w:val="22"/>
          <w:szCs w:val="22"/>
        </w:rPr>
        <w:t xml:space="preserve"> surveys. Data including demographics, BD core symptoms (mood, speed of thoughts, impulsivity, energy), stressors and total sleep time (hours) were analyzed. Mood, speed of thoughts, impulsivity, energy, and physical pain were measured on a visual analogue scale.  The data</w:t>
      </w:r>
      <w:r>
        <w:rPr>
          <w:rFonts w:asciiTheme="minorHAnsi" w:hAnsiTheme="minorHAnsi" w:cstheme="minorHAnsi"/>
          <w:sz w:val="22"/>
          <w:szCs w:val="22"/>
        </w:rPr>
        <w:t xml:space="preserve"> from </w:t>
      </w:r>
      <w:r w:rsidRPr="0047648D">
        <w:rPr>
          <w:rFonts w:asciiTheme="minorHAnsi" w:hAnsiTheme="minorHAnsi" w:cstheme="minorHAnsi"/>
          <w:sz w:val="22"/>
          <w:szCs w:val="22"/>
        </w:rPr>
        <w:t xml:space="preserve">these four questions were converted from the visual analogue scale to a 0-100 measurement. </w:t>
      </w:r>
    </w:p>
    <w:p w:rsidR="00710801" w:rsidRPr="001C5461" w:rsidRDefault="00710801" w:rsidP="001C5461">
      <w:pPr>
        <w:spacing w:line="480" w:lineRule="auto"/>
        <w:ind w:firstLine="720"/>
        <w:rPr>
          <w:rFonts w:asciiTheme="minorHAnsi" w:hAnsiTheme="minorHAnsi" w:cstheme="minorHAnsi"/>
          <w:sz w:val="22"/>
          <w:szCs w:val="22"/>
        </w:rPr>
      </w:pPr>
      <w:r w:rsidRPr="0047648D">
        <w:rPr>
          <w:rFonts w:asciiTheme="minorHAnsi" w:hAnsiTheme="minorHAnsi" w:cstheme="minorHAnsi"/>
          <w:sz w:val="22"/>
          <w:szCs w:val="22"/>
        </w:rPr>
        <w:lastRenderedPageBreak/>
        <w:t xml:space="preserve">Social stress and task-based stress were measured based on the work of </w:t>
      </w:r>
      <w:proofErr w:type="spellStart"/>
      <w:r w:rsidRPr="0047648D">
        <w:rPr>
          <w:rFonts w:asciiTheme="minorHAnsi" w:hAnsiTheme="minorHAnsi" w:cstheme="minorHAnsi"/>
          <w:sz w:val="22"/>
          <w:szCs w:val="22"/>
        </w:rPr>
        <w:t>Myin-Germeys</w:t>
      </w:r>
      <w:proofErr w:type="spellEnd"/>
      <w:r w:rsidRPr="0047648D">
        <w:rPr>
          <w:rFonts w:asciiTheme="minorHAnsi" w:hAnsiTheme="minorHAnsi" w:cstheme="minorHAnsi"/>
          <w:sz w:val="22"/>
          <w:szCs w:val="22"/>
        </w:rPr>
        <w:t xml:space="preserve"> </w:t>
      </w:r>
      <w:r w:rsidR="005F6806" w:rsidRPr="0047648D">
        <w:rPr>
          <w:rFonts w:asciiTheme="minorHAnsi" w:hAnsiTheme="minorHAnsi" w:cstheme="minorHAnsi"/>
          <w:sz w:val="22"/>
          <w:szCs w:val="22"/>
        </w:rPr>
        <w:fldChar w:fldCharType="begin">
          <w:fldData xml:space="preserve">PEVuZE5vdGU+PENpdGU+PEF1dGhvcj5NeWluLUdlcm1leXM8L0F1dGhvcj48WWVhcj4yMDAzPC9Z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=
</w:fldData>
        </w:fldChar>
      </w:r>
      <w:r w:rsidR="00921D8E">
        <w:rPr>
          <w:rFonts w:asciiTheme="minorHAnsi" w:hAnsiTheme="minorHAnsi" w:cstheme="minorHAnsi"/>
          <w:sz w:val="22"/>
          <w:szCs w:val="22"/>
        </w:rPr>
        <w:instrText xml:space="preserve"> ADDIN EN.CITE </w:instrText>
      </w:r>
      <w:r w:rsidR="005F6806">
        <w:rPr>
          <w:rFonts w:asciiTheme="minorHAnsi" w:hAnsiTheme="minorHAnsi" w:cstheme="minorHAnsi"/>
          <w:sz w:val="22"/>
          <w:szCs w:val="22"/>
        </w:rPr>
        <w:fldChar w:fldCharType="begin">
          <w:fldData xml:space="preserve">PEVuZE5vdGU+PENpdGU+PEF1dGhvcj5NeWluLUdlcm1leXM8L0F1dGhvcj48WWVhcj4yMDAzPC9Z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=
</w:fldData>
        </w:fldChar>
      </w:r>
      <w:r w:rsidR="00921D8E">
        <w:rPr>
          <w:rFonts w:asciiTheme="minorHAnsi" w:hAnsiTheme="minorHAnsi" w:cstheme="minorHAnsi"/>
          <w:sz w:val="22"/>
          <w:szCs w:val="22"/>
        </w:rPr>
        <w:instrText xml:space="preserve"> ADDIN EN.CITE.DATA </w:instrText>
      </w:r>
      <w:r w:rsidR="005F6806">
        <w:rPr>
          <w:rFonts w:asciiTheme="minorHAnsi" w:hAnsiTheme="minorHAnsi" w:cstheme="minorHAnsi"/>
          <w:sz w:val="22"/>
          <w:szCs w:val="22"/>
        </w:rPr>
      </w:r>
      <w:r w:rsidR="005F6806">
        <w:rPr>
          <w:rFonts w:asciiTheme="minorHAnsi" w:hAnsiTheme="minorHAnsi" w:cstheme="minorHAnsi"/>
          <w:sz w:val="22"/>
          <w:szCs w:val="22"/>
        </w:rPr>
        <w:fldChar w:fldCharType="end"/>
      </w:r>
      <w:r w:rsidR="005F6806" w:rsidRPr="0047648D">
        <w:rPr>
          <w:rFonts w:asciiTheme="minorHAnsi" w:hAnsiTheme="minorHAnsi" w:cstheme="minorHAnsi"/>
          <w:sz w:val="22"/>
          <w:szCs w:val="22"/>
        </w:rPr>
      </w:r>
      <w:r w:rsidR="005F6806" w:rsidRPr="0047648D">
        <w:rPr>
          <w:rFonts w:asciiTheme="minorHAnsi" w:hAnsiTheme="minorHAnsi" w:cstheme="minorHAnsi"/>
          <w:sz w:val="22"/>
          <w:szCs w:val="22"/>
        </w:rPr>
        <w:fldChar w:fldCharType="separate"/>
      </w:r>
      <w:r w:rsidR="00921D8E">
        <w:rPr>
          <w:rFonts w:asciiTheme="minorHAnsi" w:hAnsiTheme="minorHAnsi" w:cstheme="minorHAnsi"/>
          <w:noProof/>
          <w:sz w:val="22"/>
          <w:szCs w:val="22"/>
        </w:rPr>
        <w:t>[</w:t>
      </w:r>
      <w:hyperlink w:anchor="_ENREF_2" w:tooltip="Myin-Germeys, 2003 #17" w:history="1">
        <w:r w:rsidR="00921D8E">
          <w:rPr>
            <w:rFonts w:asciiTheme="minorHAnsi" w:hAnsiTheme="minorHAnsi" w:cstheme="minorHAnsi"/>
            <w:noProof/>
            <w:sz w:val="22"/>
            <w:szCs w:val="22"/>
          </w:rPr>
          <w:t>2</w:t>
        </w:r>
      </w:hyperlink>
      <w:r w:rsidR="00921D8E">
        <w:rPr>
          <w:rFonts w:asciiTheme="minorHAnsi" w:hAnsiTheme="minorHAnsi" w:cstheme="minorHAnsi"/>
          <w:noProof/>
          <w:sz w:val="22"/>
          <w:szCs w:val="22"/>
        </w:rPr>
        <w:t>]</w:t>
      </w:r>
      <w:r w:rsidR="005F6806" w:rsidRPr="0047648D">
        <w:rPr>
          <w:rFonts w:asciiTheme="minorHAnsi" w:hAnsiTheme="minorHAnsi" w:cstheme="minorHAnsi"/>
          <w:sz w:val="22"/>
          <w:szCs w:val="22"/>
        </w:rPr>
        <w:fldChar w:fldCharType="end"/>
      </w:r>
      <w:r w:rsidRPr="0047648D">
        <w:rPr>
          <w:rFonts w:asciiTheme="minorHAnsi" w:hAnsiTheme="minorHAnsi" w:cstheme="minorHAnsi"/>
          <w:sz w:val="22"/>
          <w:szCs w:val="22"/>
        </w:rPr>
        <w:t xml:space="preserve">. The measure of social stress included two statements: “I am with others” (dichotomous response yes/no) and “I would rather be alone,” </w:t>
      </w:r>
      <w:r w:rsidRPr="0047648D">
        <w:rPr>
          <w:rFonts w:asciiTheme="minorHAnsi" w:eastAsia="Times New Roman" w:hAnsiTheme="minorHAnsi" w:cstheme="minorHAnsi"/>
          <w:color w:val="000000"/>
          <w:sz w:val="22"/>
          <w:szCs w:val="22"/>
          <w:shd w:val="clear" w:color="auto" w:fill="FFFFFF"/>
        </w:rPr>
        <w:t xml:space="preserve">(7-point </w:t>
      </w:r>
      <w:proofErr w:type="spellStart"/>
      <w:r w:rsidRPr="0047648D">
        <w:rPr>
          <w:rFonts w:asciiTheme="minorHAnsi" w:eastAsia="Times New Roman" w:hAnsiTheme="minorHAnsi" w:cstheme="minorHAnsi"/>
          <w:color w:val="000000"/>
          <w:sz w:val="22"/>
          <w:szCs w:val="22"/>
          <w:shd w:val="clear" w:color="auto" w:fill="FFFFFF"/>
        </w:rPr>
        <w:t>Likert</w:t>
      </w:r>
      <w:proofErr w:type="spellEnd"/>
      <w:r w:rsidRPr="0047648D">
        <w:rPr>
          <w:rFonts w:asciiTheme="minorHAnsi" w:eastAsia="Times New Roman" w:hAnsiTheme="minorHAnsi" w:cstheme="minorHAnsi"/>
          <w:color w:val="000000"/>
          <w:sz w:val="22"/>
          <w:szCs w:val="22"/>
          <w:shd w:val="clear" w:color="auto" w:fill="FFFFFF"/>
        </w:rPr>
        <w:t xml:space="preserve"> Scale).  The </w:t>
      </w:r>
      <w:proofErr w:type="spellStart"/>
      <w:r w:rsidRPr="0047648D">
        <w:rPr>
          <w:rFonts w:asciiTheme="minorHAnsi" w:eastAsia="Times New Roman" w:hAnsiTheme="minorHAnsi" w:cstheme="minorHAnsi"/>
          <w:color w:val="000000"/>
          <w:sz w:val="22"/>
          <w:szCs w:val="22"/>
          <w:shd w:val="clear" w:color="auto" w:fill="FFFFFF"/>
        </w:rPr>
        <w:t>Likert</w:t>
      </w:r>
      <w:proofErr w:type="spellEnd"/>
      <w:r w:rsidRPr="0047648D">
        <w:rPr>
          <w:rFonts w:asciiTheme="minorHAnsi" w:eastAsia="Times New Roman" w:hAnsiTheme="minorHAnsi" w:cstheme="minorHAnsi"/>
          <w:color w:val="000000"/>
          <w:sz w:val="22"/>
          <w:szCs w:val="22"/>
          <w:shd w:val="clear" w:color="auto" w:fill="FFFFFF"/>
        </w:rPr>
        <w:t xml:space="preserve"> scale was coded 1= “Strongly Agree” and 7= “Strongly Disagree,” if the response to “I am with others” was “no,” and was reverse-coded (1= “Strongly Disagree, 7= “Strongly Agree”) if the response was “yes.” Using this scoring method, incongruence between current social state and desired social state was rated a “7,” and congruence was rated as “1.” ​ Task-based stress was measured with</w:t>
      </w:r>
      <w:r>
        <w:rPr>
          <w:rFonts w:asciiTheme="minorHAnsi" w:eastAsia="Times New Roman" w:hAnsiTheme="minorHAnsi" w:cstheme="minorHAnsi"/>
          <w:color w:val="000000"/>
          <w:sz w:val="22"/>
          <w:szCs w:val="22"/>
          <w:shd w:val="clear" w:color="auto" w:fill="FFFFFF"/>
        </w:rPr>
        <w:t xml:space="preserve"> three</w:t>
      </w:r>
      <w:r w:rsidRPr="0047648D">
        <w:rPr>
          <w:rFonts w:asciiTheme="minorHAnsi" w:eastAsia="Times New Roman" w:hAnsiTheme="minorHAnsi" w:cstheme="minorHAnsi"/>
          <w:color w:val="000000"/>
          <w:sz w:val="22"/>
          <w:szCs w:val="22"/>
          <w:shd w:val="clear" w:color="auto" w:fill="FFFFFF"/>
        </w:rPr>
        <w:t xml:space="preserve"> statements that assessed skill “I am skilled to do this activity,” “This activity does not require effort,” and preference “I would rather be</w:t>
      </w:r>
      <w:r>
        <w:rPr>
          <w:rFonts w:asciiTheme="minorHAnsi" w:eastAsia="Times New Roman" w:hAnsiTheme="minorHAnsi" w:cstheme="minorHAnsi"/>
          <w:color w:val="000000"/>
          <w:sz w:val="22"/>
          <w:szCs w:val="22"/>
          <w:shd w:val="clear" w:color="auto" w:fill="FFFFFF"/>
        </w:rPr>
        <w:t xml:space="preserve"> doing this than something else</w:t>
      </w:r>
      <w:r w:rsidRPr="0047648D">
        <w:rPr>
          <w:rFonts w:asciiTheme="minorHAnsi" w:eastAsia="Times New Roman" w:hAnsiTheme="minorHAnsi" w:cstheme="minorHAnsi"/>
          <w:color w:val="000000"/>
          <w:sz w:val="22"/>
          <w:szCs w:val="22"/>
          <w:shd w:val="clear" w:color="auto" w:fill="FFFFFF"/>
        </w:rPr>
        <w:t>”</w:t>
      </w:r>
      <w:r>
        <w:rPr>
          <w:rFonts w:asciiTheme="minorHAnsi" w:eastAsia="Times New Roman" w:hAnsiTheme="minorHAnsi" w:cstheme="minorHAnsi"/>
          <w:color w:val="000000"/>
          <w:sz w:val="22"/>
          <w:szCs w:val="22"/>
          <w:shd w:val="clear" w:color="auto" w:fill="FFFFFF"/>
        </w:rPr>
        <w:t xml:space="preserve"> based</w:t>
      </w:r>
      <w:r w:rsidRPr="0047648D">
        <w:rPr>
          <w:rFonts w:asciiTheme="minorHAnsi" w:eastAsia="Times New Roman" w:hAnsiTheme="minorHAnsi" w:cstheme="minorHAnsi"/>
          <w:color w:val="000000"/>
          <w:sz w:val="22"/>
          <w:szCs w:val="22"/>
          <w:shd w:val="clear" w:color="auto" w:fill="FFFFFF"/>
        </w:rPr>
        <w:t xml:space="preserve"> on a </w:t>
      </w:r>
      <w:proofErr w:type="spellStart"/>
      <w:r w:rsidRPr="0047648D">
        <w:rPr>
          <w:rFonts w:asciiTheme="minorHAnsi" w:eastAsia="Times New Roman" w:hAnsiTheme="minorHAnsi" w:cstheme="minorHAnsi"/>
          <w:color w:val="000000"/>
          <w:sz w:val="22"/>
          <w:szCs w:val="22"/>
          <w:shd w:val="clear" w:color="auto" w:fill="FFFFFF"/>
        </w:rPr>
        <w:t>Likert</w:t>
      </w:r>
      <w:proofErr w:type="spellEnd"/>
      <w:r w:rsidRPr="0047648D">
        <w:rPr>
          <w:rFonts w:asciiTheme="minorHAnsi" w:eastAsia="Times New Roman" w:hAnsiTheme="minorHAnsi" w:cstheme="minorHAnsi"/>
          <w:color w:val="000000"/>
          <w:sz w:val="22"/>
          <w:szCs w:val="22"/>
          <w:shd w:val="clear" w:color="auto" w:fill="FFFFFF"/>
        </w:rPr>
        <w:t xml:space="preserve"> Scale (1= “Strongly Agree” and 7= “Strongly Disagree</w:t>
      </w:r>
      <w:r>
        <w:rPr>
          <w:rFonts w:asciiTheme="minorHAnsi" w:eastAsia="Times New Roman" w:hAnsiTheme="minorHAnsi" w:cstheme="minorHAnsi"/>
          <w:color w:val="000000"/>
          <w:sz w:val="22"/>
          <w:szCs w:val="22"/>
          <w:shd w:val="clear" w:color="auto" w:fill="FFFFFF"/>
        </w:rPr>
        <w:t xml:space="preserve">). </w:t>
      </w:r>
      <w:r w:rsidRPr="0047648D">
        <w:rPr>
          <w:rFonts w:asciiTheme="minorHAnsi" w:hAnsiTheme="minorHAnsi" w:cstheme="minorHAnsi"/>
          <w:sz w:val="22"/>
          <w:szCs w:val="22"/>
        </w:rPr>
        <w:t>The description of the task was not captured; the question focused on the perception of the task.</w:t>
      </w:r>
      <w:r>
        <w:rPr>
          <w:rFonts w:asciiTheme="minorHAnsi" w:hAnsiTheme="minorHAnsi" w:cstheme="minorHAnsi"/>
          <w:sz w:val="22"/>
          <w:szCs w:val="22"/>
        </w:rPr>
        <w:t xml:space="preserve"> </w:t>
      </w:r>
      <w:r w:rsidRPr="0047648D">
        <w:rPr>
          <w:rFonts w:asciiTheme="minorHAnsi" w:hAnsiTheme="minorHAnsi" w:cstheme="minorHAnsi"/>
          <w:sz w:val="22"/>
          <w:szCs w:val="22"/>
        </w:rPr>
        <w:t xml:space="preserve">Demographic information including age, gender and employment status </w:t>
      </w:r>
      <w:proofErr w:type="gramStart"/>
      <w:r w:rsidRPr="0047648D">
        <w:rPr>
          <w:rFonts w:asciiTheme="minorHAnsi" w:hAnsiTheme="minorHAnsi" w:cstheme="minorHAnsi"/>
          <w:sz w:val="22"/>
          <w:szCs w:val="22"/>
        </w:rPr>
        <w:t>were</w:t>
      </w:r>
      <w:proofErr w:type="gramEnd"/>
      <w:r w:rsidRPr="0047648D">
        <w:rPr>
          <w:rFonts w:asciiTheme="minorHAnsi" w:hAnsiTheme="minorHAnsi" w:cstheme="minorHAnsi"/>
          <w:sz w:val="22"/>
          <w:szCs w:val="22"/>
        </w:rPr>
        <w:t xml:space="preserve"> included as potential confounders for analysis. </w:t>
      </w:r>
    </w:p>
    <w:p w:rsidR="004D3EFE" w:rsidRPr="004D3EFE" w:rsidRDefault="004D3EFE" w:rsidP="004D3EFE">
      <w:pPr>
        <w:spacing w:line="480" w:lineRule="auto"/>
        <w:rPr>
          <w:rFonts w:asciiTheme="minorHAnsi" w:hAnsiTheme="minorHAnsi" w:cstheme="minorHAnsi"/>
          <w:b/>
          <w:sz w:val="22"/>
          <w:szCs w:val="22"/>
        </w:rPr>
      </w:pPr>
      <w:r w:rsidRPr="004D3EFE">
        <w:rPr>
          <w:rFonts w:asciiTheme="minorHAnsi" w:hAnsiTheme="minorHAnsi" w:cstheme="minorHAnsi"/>
          <w:b/>
          <w:sz w:val="22"/>
          <w:szCs w:val="22"/>
        </w:rPr>
        <w:t>Statistical Analysis</w:t>
      </w:r>
    </w:p>
    <w:p w:rsidR="004D3EFE" w:rsidRPr="00D44A5E" w:rsidRDefault="00D44A5E" w:rsidP="00D44A5E">
      <w:pPr>
        <w:spacing w:line="480" w:lineRule="auto"/>
        <w:rPr>
          <w:rFonts w:cstheme="minorHAnsi"/>
          <w:sz w:val="22"/>
          <w:szCs w:val="22"/>
        </w:rPr>
      </w:pPr>
      <w:r w:rsidRPr="00D44A5E">
        <w:rPr>
          <w:rFonts w:asciiTheme="minorHAnsi" w:hAnsiTheme="minorHAnsi" w:cstheme="minorHAnsi"/>
          <w:b/>
          <w:sz w:val="22"/>
          <w:szCs w:val="22"/>
        </w:rPr>
        <w:t>A.</w:t>
      </w:r>
      <w:r>
        <w:rPr>
          <w:rFonts w:cstheme="minorHAnsi"/>
          <w:sz w:val="22"/>
          <w:szCs w:val="22"/>
        </w:rPr>
        <w:t xml:space="preserve"> </w:t>
      </w:r>
      <w:r w:rsidR="00BE551A">
        <w:rPr>
          <w:rFonts w:asciiTheme="minorHAnsi" w:hAnsiTheme="minorHAnsi" w:cstheme="minorHAnsi"/>
          <w:sz w:val="22"/>
          <w:szCs w:val="22"/>
        </w:rPr>
        <w:t xml:space="preserve">Note that the ICC was calculated for each group based on unconditional models. </w:t>
      </w:r>
      <w:r w:rsidR="004D3EFE" w:rsidRPr="00D44A5E">
        <w:rPr>
          <w:rFonts w:cstheme="minorHAnsi"/>
          <w:sz w:val="22"/>
          <w:szCs w:val="22"/>
        </w:rPr>
        <w:t xml:space="preserve">The </w:t>
      </w:r>
      <w:r w:rsidR="003D5EB9" w:rsidRPr="00D44A5E">
        <w:rPr>
          <w:rFonts w:cstheme="minorHAnsi"/>
          <w:sz w:val="22"/>
          <w:szCs w:val="22"/>
        </w:rPr>
        <w:t xml:space="preserve">multilevel </w:t>
      </w:r>
      <w:r w:rsidR="004D3EFE" w:rsidRPr="00D44A5E">
        <w:rPr>
          <w:rFonts w:cstheme="minorHAnsi"/>
          <w:sz w:val="22"/>
          <w:szCs w:val="22"/>
        </w:rPr>
        <w:t>mod</w:t>
      </w:r>
      <w:r w:rsidR="008D3AC1" w:rsidRPr="00D44A5E">
        <w:rPr>
          <w:rFonts w:cstheme="minorHAnsi"/>
          <w:sz w:val="22"/>
          <w:szCs w:val="22"/>
        </w:rPr>
        <w:t xml:space="preserve">els were applied to analyze the variation in BD symptoms and stressors between the BD and HC groups, by incorporating potential individual difference across group in within-person variation and a random intercept accounting for between-person heterogeneity in each symptom or stressor. The model </w:t>
      </w:r>
      <w:r w:rsidR="004D3EFE" w:rsidRPr="00D44A5E">
        <w:rPr>
          <w:rFonts w:cstheme="minorHAnsi"/>
          <w:sz w:val="22"/>
          <w:szCs w:val="22"/>
        </w:rPr>
        <w:t>is as follows:</w:t>
      </w:r>
    </w:p>
    <w:p w:rsidR="004D3EFE" w:rsidRPr="00C43280" w:rsidRDefault="004D3EFE" w:rsidP="004D3EFE">
      <w:pPr>
        <w:spacing w:line="480" w:lineRule="auto"/>
      </w:pPr>
      <w:r w:rsidRPr="00C43280">
        <w:t xml:space="preserve">Level 1: </w:t>
      </w:r>
      <m:oMath>
        <m:sSub>
          <m:sSubPr>
            <m:ctrlPr>
              <w:rPr>
                <w:rFonts w:ascii="Cambria Math" w:hAnsi="Cambria Math"/>
                <w:i/>
              </w:rPr>
            </m:ctrlPr>
          </m:sSubPr>
          <m:e>
            <m:r>
              <w:rPr>
                <w:rFonts w:ascii="Cambria Math" w:hAnsi="Cambria Math"/>
              </w:rPr>
              <m:t>y</m:t>
            </m:r>
          </m:e>
          <m:sub>
            <m:r>
              <w:rPr>
                <w:rFonts w:ascii="Cambria Math" w:hAnsi="Cambria Math"/>
              </w:rPr>
              <m:t>id</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0id</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id</m:t>
            </m:r>
          </m:sub>
        </m:sSub>
      </m:oMath>
    </w:p>
    <w:p w:rsidR="004D3EFE" w:rsidRPr="00C43280" w:rsidRDefault="004D3EFE" w:rsidP="004D3EFE">
      <w:pPr>
        <w:spacing w:line="480" w:lineRule="auto"/>
      </w:pPr>
      <w:r w:rsidRPr="00C43280">
        <w:t xml:space="preserve">Level 1 (within-person variability): </w:t>
      </w:r>
      <m:oMath>
        <m:sSubSup>
          <m:sSubSupPr>
            <m:ctrlPr>
              <w:rPr>
                <w:rFonts w:ascii="Cambria Math" w:hAnsi="Cambria Math"/>
                <w:i/>
              </w:rPr>
            </m:ctrlPr>
          </m:sSubSupPr>
          <m:e>
            <m:r>
              <w:rPr>
                <w:rFonts w:ascii="Cambria Math" w:hAnsi="Cambria Math"/>
              </w:rPr>
              <m:t>σ</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func>
          <m:funcPr>
            <m:ctrlPr>
              <w:rPr>
                <w:rFonts w:ascii="Cambria Math" w:hAnsi="Cambria Math"/>
              </w:rPr>
            </m:ctrlPr>
          </m:funcPr>
          <m:fName>
            <m:r>
              <m:rPr>
                <m:sty m:val="p"/>
              </m:rPr>
              <w:rPr>
                <w:rFonts w:ascii="Cambria Math" w:hAnsi="Cambria Math"/>
              </w:rPr>
              <m:t>exp</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group</m:t>
                    </m:r>
                  </m:e>
                  <m:sub>
                    <m:r>
                      <w:rPr>
                        <w:rFonts w:ascii="Cambria Math" w:hAnsi="Cambria Math"/>
                      </w:rPr>
                      <m:t>i</m:t>
                    </m:r>
                  </m:sub>
                </m:sSub>
              </m:e>
            </m:d>
            <m:r>
              <w:rPr>
                <w:rFonts w:ascii="Cambria Math" w:hAnsi="Cambria Math"/>
              </w:rPr>
              <m:t>)</m:t>
            </m:r>
          </m:e>
        </m:func>
      </m:oMath>
    </w:p>
    <w:p w:rsidR="004D3EFE" w:rsidRPr="00760C00" w:rsidRDefault="004D3EFE" w:rsidP="004D3EFE">
      <w:pPr>
        <w:spacing w:line="480" w:lineRule="auto"/>
      </w:pPr>
      <w:r w:rsidRPr="00C43280">
        <w:t xml:space="preserve">Level 2 (between-person variability): </w:t>
      </w:r>
      <m:oMath>
        <m:sSub>
          <m:sSubPr>
            <m:ctrlPr>
              <w:rPr>
                <w:rFonts w:ascii="Cambria Math" w:hAnsi="Cambria Math"/>
                <w:i/>
              </w:rPr>
            </m:ctrlPr>
          </m:sSubPr>
          <m:e>
            <m:r>
              <w:rPr>
                <w:rFonts w:ascii="Cambria Math" w:hAnsi="Cambria Math"/>
              </w:rPr>
              <m:t>β</m:t>
            </m:r>
          </m:e>
          <m:sub>
            <m:r>
              <w:rPr>
                <w:rFonts w:ascii="Cambria Math" w:hAnsi="Cambria Math"/>
              </w:rPr>
              <m:t>0id</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01</m:t>
            </m:r>
          </m:sub>
        </m:sSub>
        <m:r>
          <w:rPr>
            <w:rFonts w:ascii="Cambria Math" w:hAnsi="Cambria Math"/>
          </w:rPr>
          <m:t>*</m:t>
        </m:r>
        <m:sSub>
          <m:sSubPr>
            <m:ctrlPr>
              <w:rPr>
                <w:rFonts w:ascii="Cambria Math" w:hAnsi="Cambria Math"/>
                <w:i/>
              </w:rPr>
            </m:ctrlPr>
          </m:sSubPr>
          <m:e>
            <m:r>
              <w:rPr>
                <w:rFonts w:ascii="Cambria Math" w:hAnsi="Cambria Math"/>
              </w:rPr>
              <m:t>group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02</m:t>
            </m:r>
          </m:sub>
        </m:sSub>
        <m:r>
          <w:rPr>
            <w:rFonts w:ascii="Cambria Math" w:hAnsi="Cambria Math"/>
          </w:rPr>
          <m:t>*</m:t>
        </m:r>
        <m:sSub>
          <m:sSubPr>
            <m:ctrlPr>
              <w:rPr>
                <w:rFonts w:ascii="Cambria Math" w:hAnsi="Cambria Math"/>
                <w:i/>
              </w:rPr>
            </m:ctrlPr>
          </m:sSubPr>
          <m:e>
            <m:r>
              <w:rPr>
                <w:rFonts w:ascii="Cambria Math" w:hAnsi="Cambria Math"/>
              </w:rPr>
              <m:t>time</m:t>
            </m:r>
          </m:e>
          <m:sub>
            <m:r>
              <w:rPr>
                <w:rFonts w:ascii="Cambria Math" w:hAnsi="Cambria Math"/>
              </w:rPr>
              <m:t>id</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0i</m:t>
            </m:r>
          </m:sub>
        </m:sSub>
      </m:oMath>
      <w:r w:rsidRPr="00C43280">
        <w:t xml:space="preserve">    </w:t>
      </w:r>
      <w:r w:rsidRPr="00760C00">
        <w:t xml:space="preserve">                </w:t>
      </w:r>
    </w:p>
    <w:p w:rsidR="001C5461" w:rsidRPr="001C5461" w:rsidRDefault="004D3EFE" w:rsidP="004D3EFE">
      <w:pPr>
        <w:spacing w:line="480" w:lineRule="auto"/>
        <w:rPr>
          <w:rFonts w:ascii="Calibri" w:hAnsi="Calibri" w:cstheme="minorHAnsi"/>
          <w:sz w:val="22"/>
          <w:szCs w:val="22"/>
        </w:rPr>
      </w:pPr>
      <w:r w:rsidRPr="00B25578">
        <w:rPr>
          <w:rFonts w:ascii="Calibri" w:hAnsi="Calibri" w:cstheme="minorHAnsi"/>
          <w:sz w:val="22"/>
          <w:szCs w:val="22"/>
        </w:rPr>
        <w:t xml:space="preserve">where the Level 1 model described variation across days and the Level 2 model described variation </w:t>
      </w:r>
      <w:r>
        <w:rPr>
          <w:rFonts w:ascii="Calibri" w:hAnsi="Calibri" w:cstheme="minorHAnsi"/>
          <w:sz w:val="22"/>
          <w:szCs w:val="22"/>
        </w:rPr>
        <w:t>between</w:t>
      </w:r>
      <w:r w:rsidRPr="00B25578">
        <w:rPr>
          <w:rFonts w:ascii="Calibri" w:hAnsi="Calibri" w:cstheme="minorHAnsi"/>
          <w:sz w:val="22"/>
          <w:szCs w:val="22"/>
        </w:rPr>
        <w:t xml:space="preserve"> persons </w:t>
      </w:r>
      <w:r>
        <w:rPr>
          <w:rFonts w:ascii="Calibri" w:hAnsi="Calibri" w:cstheme="minorHAnsi"/>
          <w:sz w:val="22"/>
          <w:szCs w:val="22"/>
        </w:rPr>
        <w:t>with the fixed effects of</w:t>
      </w:r>
      <w:r w:rsidRPr="00B25578">
        <w:rPr>
          <w:rFonts w:ascii="Calibri" w:hAnsi="Calibri" w:cstheme="minorHAnsi"/>
          <w:sz w:val="22"/>
          <w:szCs w:val="22"/>
        </w:rPr>
        <w:t xml:space="preserve"> group (1=BD; 0=</w:t>
      </w:r>
      <w:r>
        <w:rPr>
          <w:rFonts w:ascii="Calibri" w:hAnsi="Calibri" w:cstheme="minorHAnsi"/>
          <w:sz w:val="22"/>
          <w:szCs w:val="22"/>
        </w:rPr>
        <w:t>HC</w:t>
      </w:r>
      <w:r w:rsidRPr="00B25578">
        <w:rPr>
          <w:rFonts w:ascii="Calibri" w:hAnsi="Calibri" w:cstheme="minorHAnsi"/>
          <w:sz w:val="22"/>
          <w:szCs w:val="22"/>
        </w:rPr>
        <w:t>)</w:t>
      </w:r>
      <w:r>
        <w:rPr>
          <w:rFonts w:ascii="Calibri" w:hAnsi="Calibri" w:cstheme="minorHAnsi"/>
          <w:sz w:val="22"/>
          <w:szCs w:val="22"/>
        </w:rPr>
        <w:t xml:space="preserve">, </w:t>
      </w:r>
      <w:r w:rsidRPr="00B25578">
        <w:rPr>
          <w:rFonts w:ascii="Calibri" w:hAnsi="Calibri" w:cstheme="minorHAnsi"/>
          <w:sz w:val="22"/>
          <w:szCs w:val="22"/>
        </w:rPr>
        <w:t>time (day</w:t>
      </w:r>
      <w:r>
        <w:rPr>
          <w:rFonts w:ascii="Calibri" w:hAnsi="Calibri" w:cstheme="minorHAnsi"/>
          <w:sz w:val="22"/>
          <w:szCs w:val="22"/>
        </w:rPr>
        <w:t>s</w:t>
      </w:r>
      <w:r w:rsidRPr="00B25578">
        <w:rPr>
          <w:rFonts w:ascii="Calibri" w:hAnsi="Calibri" w:cstheme="minorHAnsi"/>
          <w:sz w:val="22"/>
          <w:szCs w:val="22"/>
        </w:rPr>
        <w:t>)</w:t>
      </w:r>
      <w:r>
        <w:rPr>
          <w:rFonts w:ascii="Calibri" w:hAnsi="Calibri" w:cstheme="minorHAnsi"/>
          <w:sz w:val="22"/>
          <w:szCs w:val="22"/>
        </w:rPr>
        <w:t xml:space="preserve"> and other variables including age, gender and employment status. </w:t>
      </w:r>
      <w:r w:rsidRPr="00B25578">
        <w:rPr>
          <w:rFonts w:ascii="Calibri" w:hAnsi="Calibri" w:cstheme="minorHAnsi"/>
          <w:sz w:val="22"/>
          <w:szCs w:val="22"/>
        </w:rPr>
        <w:t xml:space="preserve">In Level 1, </w:t>
      </w:r>
      <m:oMath>
        <m:sSub>
          <m:sSubPr>
            <m:ctrlPr>
              <w:rPr>
                <w:rFonts w:ascii="Cambria Math" w:hAnsi="Cambria Math" w:cstheme="minorHAnsi"/>
                <w:sz w:val="22"/>
                <w:szCs w:val="22"/>
              </w:rPr>
            </m:ctrlPr>
          </m:sSubPr>
          <m:e>
            <m:r>
              <m:rPr>
                <m:sty m:val="p"/>
              </m:rPr>
              <w:rPr>
                <w:rFonts w:ascii="Cambria Math" w:hAnsi="Cambria Math" w:cstheme="minorHAnsi"/>
                <w:sz w:val="22"/>
                <w:szCs w:val="22"/>
              </w:rPr>
              <m:t>y</m:t>
            </m:r>
          </m:e>
          <m:sub>
            <m:r>
              <m:rPr>
                <m:sty m:val="p"/>
              </m:rPr>
              <w:rPr>
                <w:rFonts w:ascii="Cambria Math" w:hAnsi="Cambria Math" w:cstheme="minorHAnsi"/>
                <w:sz w:val="22"/>
                <w:szCs w:val="22"/>
              </w:rPr>
              <m:t>id</m:t>
            </m:r>
          </m:sub>
        </m:sSub>
      </m:oMath>
      <w:r w:rsidRPr="00B25578">
        <w:rPr>
          <w:rFonts w:ascii="Calibri" w:hAnsi="Calibri" w:cstheme="minorHAnsi"/>
          <w:sz w:val="22"/>
          <w:szCs w:val="22"/>
        </w:rPr>
        <w:t xml:space="preserve"> was the observed BD symptoms or stressors score </w:t>
      </w:r>
      <w:r w:rsidRPr="00B25578">
        <w:rPr>
          <w:rFonts w:ascii="Calibri" w:hAnsi="Calibri" w:cstheme="minorHAnsi"/>
          <w:sz w:val="22"/>
          <w:szCs w:val="22"/>
        </w:rPr>
        <w:lastRenderedPageBreak/>
        <w:t xml:space="preserve">for individual i on day d; </w:t>
      </w:r>
      <m:oMath>
        <m:sSub>
          <m:sSubPr>
            <m:ctrlPr>
              <w:rPr>
                <w:rFonts w:ascii="Cambria Math" w:hAnsi="Cambria Math"/>
                <w:i/>
              </w:rPr>
            </m:ctrlPr>
          </m:sSubPr>
          <m:e>
            <m:r>
              <w:rPr>
                <w:rFonts w:ascii="Cambria Math" w:hAnsi="Cambria Math"/>
              </w:rPr>
              <m:t>e</m:t>
            </m:r>
          </m:e>
          <m:sub>
            <m:r>
              <w:rPr>
                <w:rFonts w:ascii="Cambria Math" w:hAnsi="Cambria Math"/>
              </w:rPr>
              <m:t>id</m:t>
            </m:r>
          </m:sub>
        </m:sSub>
        <m:r>
          <w:rPr>
            <w:rFonts w:ascii="Cambria Math" w:hAnsi="Cambria Math"/>
          </w:rPr>
          <m:t xml:space="preserve"> </m:t>
        </m:r>
      </m:oMath>
      <w:r w:rsidRPr="00B25578">
        <w:rPr>
          <w:rFonts w:ascii="Calibri" w:hAnsi="Calibri" w:cstheme="minorHAnsi"/>
          <w:sz w:val="22"/>
          <w:szCs w:val="22"/>
        </w:rPr>
        <w:t xml:space="preserve">was the residual term following up a normal </w:t>
      </w:r>
      <w:proofErr w:type="gramStart"/>
      <w:r w:rsidRPr="00B25578">
        <w:rPr>
          <w:rFonts w:ascii="Calibri" w:hAnsi="Calibri" w:cstheme="minorHAnsi"/>
          <w:sz w:val="22"/>
          <w:szCs w:val="22"/>
        </w:rPr>
        <w:t xml:space="preserve">distribution </w:t>
      </w:r>
      <m:oMath>
        <w:proofErr w:type="gramEnd"/>
        <m:r>
          <m:rPr>
            <m:sty m:val="p"/>
          </m:rPr>
          <w:rPr>
            <w:rFonts w:ascii="Cambria Math" w:hAnsi="Cambria Math" w:cstheme="minorHAnsi"/>
            <w:sz w:val="22"/>
            <w:szCs w:val="22"/>
          </w:rPr>
          <m:t>N</m:t>
        </m:r>
        <m:d>
          <m:dPr>
            <m:ctrlPr>
              <w:rPr>
                <w:rFonts w:ascii="Cambria Math" w:hAnsi="Cambria Math" w:cstheme="minorHAnsi"/>
                <w:sz w:val="22"/>
                <w:szCs w:val="22"/>
              </w:rPr>
            </m:ctrlPr>
          </m:dPr>
          <m:e>
            <m:r>
              <m:rPr>
                <m:sty m:val="p"/>
              </m:rPr>
              <w:rPr>
                <w:rFonts w:ascii="Cambria Math" w:hAnsi="Cambria Math" w:cstheme="minorHAnsi"/>
                <w:sz w:val="22"/>
                <w:szCs w:val="22"/>
              </w:rPr>
              <m:t xml:space="preserve">0, </m:t>
            </m:r>
            <m:sSubSup>
              <m:sSubSupPr>
                <m:ctrlPr>
                  <w:rPr>
                    <w:rFonts w:ascii="Cambria Math" w:hAnsi="Cambria Math" w:cstheme="minorHAnsi"/>
                    <w:sz w:val="22"/>
                    <w:szCs w:val="22"/>
                  </w:rPr>
                </m:ctrlPr>
              </m:sSubSupPr>
              <m:e>
                <m:r>
                  <m:rPr>
                    <m:sty m:val="p"/>
                  </m:rPr>
                  <w:rPr>
                    <w:rFonts w:ascii="Cambria Math" w:hAnsi="Cambria Math" w:cstheme="minorHAnsi"/>
                    <w:sz w:val="22"/>
                    <w:szCs w:val="22"/>
                  </w:rPr>
                  <m:t>σ</m:t>
                </m:r>
              </m:e>
              <m:sub>
                <m:r>
                  <m:rPr>
                    <m:sty m:val="p"/>
                  </m:rPr>
                  <w:rPr>
                    <w:rFonts w:ascii="Cambria Math" w:hAnsi="Cambria Math" w:cstheme="minorHAnsi"/>
                    <w:sz w:val="22"/>
                    <w:szCs w:val="22"/>
                  </w:rPr>
                  <m:t>i</m:t>
                </m:r>
              </m:sub>
              <m:sup>
                <m:r>
                  <m:rPr>
                    <m:sty m:val="p"/>
                  </m:rPr>
                  <w:rPr>
                    <w:rFonts w:ascii="Cambria Math" w:hAnsi="Cambria Math" w:cstheme="minorHAnsi"/>
                    <w:sz w:val="22"/>
                    <w:szCs w:val="22"/>
                  </w:rPr>
                  <m:t>2</m:t>
                </m:r>
              </m:sup>
            </m:sSubSup>
          </m:e>
        </m:d>
      </m:oMath>
      <w:r w:rsidRPr="00B25578">
        <w:rPr>
          <w:rFonts w:ascii="Calibri" w:hAnsi="Calibri" w:cstheme="minorHAnsi"/>
          <w:sz w:val="22"/>
          <w:szCs w:val="22"/>
        </w:rPr>
        <w:t xml:space="preserve">. If the level-1 heterogeneity of variance was detected, then </w:t>
      </w:r>
      <m:oMath>
        <m:sSubSup>
          <m:sSubSupPr>
            <m:ctrlPr>
              <w:rPr>
                <w:rFonts w:ascii="Cambria Math" w:hAnsi="Cambria Math" w:cstheme="minorHAnsi"/>
                <w:sz w:val="22"/>
                <w:szCs w:val="22"/>
              </w:rPr>
            </m:ctrlPr>
          </m:sSubSupPr>
          <m:e>
            <m:r>
              <m:rPr>
                <m:sty m:val="p"/>
              </m:rPr>
              <w:rPr>
                <w:rFonts w:ascii="Cambria Math" w:hAnsi="Cambria Math" w:cstheme="minorHAnsi"/>
                <w:sz w:val="22"/>
                <w:szCs w:val="22"/>
              </w:rPr>
              <m:t>σ</m:t>
            </m:r>
          </m:e>
          <m:sub>
            <m:r>
              <m:rPr>
                <m:sty m:val="p"/>
              </m:rPr>
              <w:rPr>
                <w:rFonts w:ascii="Cambria Math" w:hAnsi="Cambria Math" w:cstheme="minorHAnsi"/>
                <w:sz w:val="22"/>
                <w:szCs w:val="22"/>
              </w:rPr>
              <m:t>i</m:t>
            </m:r>
          </m:sub>
          <m:sup>
            <m:r>
              <m:rPr>
                <m:sty m:val="p"/>
              </m:rPr>
              <w:rPr>
                <w:rFonts w:ascii="Cambria Math" w:hAnsi="Cambria Math" w:cstheme="minorHAnsi"/>
                <w:sz w:val="22"/>
                <w:szCs w:val="22"/>
              </w:rPr>
              <m:t>2</m:t>
            </m:r>
          </m:sup>
        </m:sSubSup>
      </m:oMath>
      <w:r w:rsidRPr="00B25578">
        <w:rPr>
          <w:rFonts w:ascii="Calibri" w:hAnsi="Calibri" w:cstheme="minorHAnsi"/>
          <w:sz w:val="22"/>
          <w:szCs w:val="22"/>
        </w:rPr>
        <w:t xml:space="preserve"> </w:t>
      </w:r>
      <w:r>
        <w:rPr>
          <w:rFonts w:ascii="Calibri" w:hAnsi="Calibri" w:cstheme="minorHAnsi"/>
          <w:sz w:val="22"/>
          <w:szCs w:val="22"/>
        </w:rPr>
        <w:t>was modelled</w:t>
      </w:r>
      <w:r w:rsidRPr="00B25578">
        <w:rPr>
          <w:rFonts w:ascii="Calibri" w:hAnsi="Calibri" w:cstheme="minorHAnsi"/>
          <w:sz w:val="22"/>
          <w:szCs w:val="22"/>
        </w:rPr>
        <w:t xml:space="preserve"> to vary over individuals </w:t>
      </w:r>
      <w:r>
        <w:rPr>
          <w:rFonts w:ascii="Calibri" w:hAnsi="Calibri" w:cstheme="minorHAnsi"/>
          <w:sz w:val="22"/>
          <w:szCs w:val="22"/>
        </w:rPr>
        <w:t xml:space="preserve">by group </w:t>
      </w:r>
      <w:r w:rsidRPr="00B25578">
        <w:rPr>
          <w:rFonts w:ascii="Calibri" w:hAnsi="Calibri" w:cstheme="minorHAnsi"/>
          <w:sz w:val="22"/>
          <w:szCs w:val="22"/>
        </w:rPr>
        <w:t xml:space="preserve">(see </w:t>
      </w:r>
      <w:r>
        <w:rPr>
          <w:rFonts w:ascii="Calibri" w:hAnsi="Calibri" w:cstheme="minorHAnsi"/>
          <w:sz w:val="22"/>
          <w:szCs w:val="22"/>
        </w:rPr>
        <w:t>Level 1</w:t>
      </w:r>
      <w:r w:rsidRPr="00B25578">
        <w:rPr>
          <w:rFonts w:ascii="Calibri" w:hAnsi="Calibri" w:cstheme="minorHAnsi"/>
          <w:sz w:val="22"/>
          <w:szCs w:val="22"/>
        </w:rPr>
        <w:t xml:space="preserve">); otherwise, </w:t>
      </w:r>
      <m:oMath>
        <m:sSubSup>
          <m:sSubSupPr>
            <m:ctrlPr>
              <w:rPr>
                <w:rFonts w:ascii="Cambria Math" w:hAnsi="Cambria Math" w:cstheme="minorHAnsi"/>
                <w:sz w:val="22"/>
                <w:szCs w:val="22"/>
              </w:rPr>
            </m:ctrlPr>
          </m:sSubSupPr>
          <m:e>
            <m:r>
              <m:rPr>
                <m:sty m:val="p"/>
              </m:rPr>
              <w:rPr>
                <w:rFonts w:ascii="Cambria Math" w:hAnsi="Cambria Math" w:cstheme="minorHAnsi"/>
                <w:sz w:val="22"/>
                <w:szCs w:val="22"/>
              </w:rPr>
              <m:t>σ</m:t>
            </m:r>
          </m:e>
          <m:sub>
            <m:r>
              <m:rPr>
                <m:sty m:val="p"/>
              </m:rPr>
              <w:rPr>
                <w:rFonts w:ascii="Cambria Math" w:hAnsi="Cambria Math" w:cstheme="minorHAnsi"/>
                <w:sz w:val="22"/>
                <w:szCs w:val="22"/>
              </w:rPr>
              <m:t>i</m:t>
            </m:r>
          </m:sub>
          <m:sup>
            <m:r>
              <m:rPr>
                <m:sty m:val="p"/>
              </m:rPr>
              <w:rPr>
                <w:rFonts w:ascii="Cambria Math" w:hAnsi="Cambria Math" w:cstheme="minorHAnsi"/>
                <w:sz w:val="22"/>
                <w:szCs w:val="22"/>
              </w:rPr>
              <m:t>2</m:t>
            </m:r>
          </m:sup>
        </m:sSubSup>
        <m:r>
          <m:rPr>
            <m:sty m:val="p"/>
          </m:rPr>
          <w:rPr>
            <w:rFonts w:ascii="Cambria Math" w:hAnsi="Cambria Math" w:cstheme="minorHAnsi"/>
            <w:sz w:val="22"/>
            <w:szCs w:val="22"/>
          </w:rPr>
          <m:t>=</m:t>
        </m:r>
        <m:sSup>
          <m:sSupPr>
            <m:ctrlPr>
              <w:rPr>
                <w:rFonts w:ascii="Cambria Math" w:hAnsi="Cambria Math" w:cstheme="minorHAnsi"/>
                <w:sz w:val="22"/>
                <w:szCs w:val="22"/>
              </w:rPr>
            </m:ctrlPr>
          </m:sSupPr>
          <m:e>
            <m:r>
              <m:rPr>
                <m:sty m:val="p"/>
              </m:rPr>
              <w:rPr>
                <w:rFonts w:ascii="Cambria Math" w:hAnsi="Cambria Math" w:cstheme="minorHAnsi"/>
                <w:sz w:val="22"/>
                <w:szCs w:val="22"/>
              </w:rPr>
              <m:t>σ</m:t>
            </m:r>
          </m:e>
          <m:sup>
            <m:r>
              <m:rPr>
                <m:sty m:val="p"/>
              </m:rPr>
              <w:rPr>
                <w:rFonts w:ascii="Cambria Math" w:hAnsi="Cambria Math" w:cstheme="minorHAnsi"/>
                <w:sz w:val="22"/>
                <w:szCs w:val="22"/>
              </w:rPr>
              <m:t>2</m:t>
            </m:r>
          </m:sup>
        </m:sSup>
      </m:oMath>
      <w:r w:rsidRPr="00B25578">
        <w:rPr>
          <w:rFonts w:ascii="Calibri" w:hAnsi="Calibri" w:cstheme="minorHAnsi"/>
          <w:sz w:val="22"/>
          <w:szCs w:val="22"/>
        </w:rPr>
        <w:t xml:space="preserve"> indicated homogenous within-person variation. In Level 2, </w:t>
      </w:r>
      <m:oMath>
        <m:sSub>
          <m:sSubPr>
            <m:ctrlPr>
              <w:rPr>
                <w:rFonts w:ascii="Cambria Math" w:hAnsi="Cambria Math" w:cstheme="minorHAnsi"/>
                <w:sz w:val="22"/>
                <w:szCs w:val="22"/>
              </w:rPr>
            </m:ctrlPr>
          </m:sSubPr>
          <m:e>
            <m:r>
              <m:rPr>
                <m:sty m:val="p"/>
              </m:rPr>
              <w:rPr>
                <w:rFonts w:ascii="Cambria Math" w:hAnsi="Cambria Math" w:cstheme="minorHAnsi"/>
                <w:sz w:val="22"/>
                <w:szCs w:val="22"/>
              </w:rPr>
              <m:t>β</m:t>
            </m:r>
          </m:e>
          <m:sub>
            <m:r>
              <m:rPr>
                <m:sty m:val="p"/>
              </m:rPr>
              <w:rPr>
                <w:rFonts w:ascii="Cambria Math" w:hAnsi="Cambria Math" w:cstheme="minorHAnsi"/>
                <w:sz w:val="22"/>
                <w:szCs w:val="22"/>
              </w:rPr>
              <m:t>0id</m:t>
            </m:r>
          </m:sub>
        </m:sSub>
      </m:oMath>
      <w:r w:rsidRPr="00B25578">
        <w:rPr>
          <w:rFonts w:ascii="Calibri" w:hAnsi="Calibri" w:cstheme="minorHAnsi"/>
          <w:sz w:val="22"/>
          <w:szCs w:val="22"/>
        </w:rPr>
        <w:t xml:space="preserve"> was the expected mean level for individual </w:t>
      </w:r>
      <w:proofErr w:type="spellStart"/>
      <w:r>
        <w:rPr>
          <w:rFonts w:ascii="Calibri" w:hAnsi="Calibri" w:cstheme="minorHAnsi"/>
          <w:sz w:val="22"/>
          <w:szCs w:val="22"/>
        </w:rPr>
        <w:t>i</w:t>
      </w:r>
      <w:proofErr w:type="spellEnd"/>
      <w:r>
        <w:rPr>
          <w:rFonts w:ascii="Calibri" w:hAnsi="Calibri" w:cstheme="minorHAnsi"/>
          <w:sz w:val="22"/>
          <w:szCs w:val="22"/>
        </w:rPr>
        <w:t xml:space="preserve"> </w:t>
      </w:r>
      <w:r w:rsidRPr="00B25578">
        <w:rPr>
          <w:rFonts w:ascii="Calibri" w:hAnsi="Calibri" w:cstheme="minorHAnsi"/>
          <w:sz w:val="22"/>
          <w:szCs w:val="22"/>
        </w:rPr>
        <w:t xml:space="preserve">on day d; </w:t>
      </w:r>
      <m:oMath>
        <m:sSub>
          <m:sSubPr>
            <m:ctrlPr>
              <w:rPr>
                <w:rFonts w:ascii="Cambria Math" w:hAnsi="Cambria Math" w:cstheme="minorHAnsi"/>
                <w:sz w:val="22"/>
                <w:szCs w:val="22"/>
              </w:rPr>
            </m:ctrlPr>
          </m:sSubPr>
          <m:e>
            <m:r>
              <m:rPr>
                <m:sty m:val="p"/>
              </m:rPr>
              <w:rPr>
                <w:rFonts w:ascii="Cambria Math" w:hAnsi="Cambria Math" w:cstheme="minorHAnsi"/>
                <w:sz w:val="22"/>
                <w:szCs w:val="22"/>
              </w:rPr>
              <m:t>γ</m:t>
            </m:r>
          </m:e>
          <m:sub>
            <m:r>
              <m:rPr>
                <m:sty m:val="p"/>
              </m:rPr>
              <w:rPr>
                <w:rFonts w:ascii="Cambria Math" w:hAnsi="Cambria Math" w:cstheme="minorHAnsi"/>
                <w:sz w:val="22"/>
                <w:szCs w:val="22"/>
              </w:rPr>
              <m:t>00</m:t>
            </m:r>
          </m:sub>
        </m:sSub>
      </m:oMath>
      <w:r w:rsidRPr="00B25578">
        <w:rPr>
          <w:rFonts w:ascii="Calibri" w:hAnsi="Calibri" w:cstheme="minorHAnsi"/>
          <w:sz w:val="22"/>
          <w:szCs w:val="22"/>
        </w:rPr>
        <w:t xml:space="preserve"> was the expected mean level for </w:t>
      </w:r>
      <w:r>
        <w:rPr>
          <w:rFonts w:ascii="Calibri" w:hAnsi="Calibri" w:cstheme="minorHAnsi"/>
          <w:sz w:val="22"/>
          <w:szCs w:val="22"/>
        </w:rPr>
        <w:t xml:space="preserve">HC </w:t>
      </w:r>
      <w:r w:rsidRPr="00B25578">
        <w:rPr>
          <w:rFonts w:ascii="Calibri" w:hAnsi="Calibri" w:cstheme="minorHAnsi"/>
          <w:sz w:val="22"/>
          <w:szCs w:val="22"/>
        </w:rPr>
        <w:t>subject</w:t>
      </w:r>
      <w:r>
        <w:rPr>
          <w:rFonts w:ascii="Calibri" w:hAnsi="Calibri" w:cstheme="minorHAnsi"/>
          <w:sz w:val="22"/>
          <w:szCs w:val="22"/>
        </w:rPr>
        <w:t>s</w:t>
      </w:r>
      <w:r w:rsidRPr="00B25578">
        <w:rPr>
          <w:rFonts w:ascii="Calibri" w:hAnsi="Calibri" w:cstheme="minorHAnsi"/>
          <w:sz w:val="22"/>
          <w:szCs w:val="22"/>
        </w:rPr>
        <w:t xml:space="preserve"> at </w:t>
      </w:r>
      <w:r>
        <w:rPr>
          <w:rFonts w:ascii="Calibri" w:hAnsi="Calibri" w:cstheme="minorHAnsi"/>
          <w:sz w:val="22"/>
          <w:szCs w:val="22"/>
        </w:rPr>
        <w:t>the baseline (</w:t>
      </w:r>
      <w:r w:rsidRPr="00B25578">
        <w:rPr>
          <w:rFonts w:ascii="Calibri" w:hAnsi="Calibri" w:cstheme="minorHAnsi"/>
          <w:sz w:val="22"/>
          <w:szCs w:val="22"/>
        </w:rPr>
        <w:t>day 0</w:t>
      </w:r>
      <w:r>
        <w:rPr>
          <w:rFonts w:ascii="Calibri" w:hAnsi="Calibri" w:cstheme="minorHAnsi"/>
          <w:sz w:val="22"/>
          <w:szCs w:val="22"/>
        </w:rPr>
        <w:t>)</w:t>
      </w:r>
      <w:r w:rsidRPr="00B25578">
        <w:rPr>
          <w:rFonts w:ascii="Calibri" w:hAnsi="Calibri" w:cstheme="minorHAnsi"/>
          <w:sz w:val="22"/>
          <w:szCs w:val="22"/>
        </w:rPr>
        <w:t xml:space="preserve">; </w:t>
      </w:r>
      <m:oMath>
        <m:sSub>
          <m:sSubPr>
            <m:ctrlPr>
              <w:rPr>
                <w:rFonts w:ascii="Cambria Math" w:hAnsi="Cambria Math" w:cstheme="minorHAnsi"/>
                <w:sz w:val="22"/>
                <w:szCs w:val="22"/>
              </w:rPr>
            </m:ctrlPr>
          </m:sSubPr>
          <m:e>
            <m:r>
              <m:rPr>
                <m:sty m:val="p"/>
              </m:rPr>
              <w:rPr>
                <w:rFonts w:ascii="Cambria Math" w:hAnsi="Cambria Math" w:cstheme="minorHAnsi"/>
                <w:sz w:val="22"/>
                <w:szCs w:val="22"/>
              </w:rPr>
              <m:t>γ</m:t>
            </m:r>
          </m:e>
          <m:sub>
            <m:r>
              <m:rPr>
                <m:sty m:val="p"/>
              </m:rPr>
              <w:rPr>
                <w:rFonts w:ascii="Cambria Math" w:hAnsi="Cambria Math" w:cstheme="minorHAnsi"/>
                <w:sz w:val="22"/>
                <w:szCs w:val="22"/>
              </w:rPr>
              <m:t>01</m:t>
            </m:r>
          </m:sub>
        </m:sSub>
      </m:oMath>
      <w:r w:rsidRPr="00B25578">
        <w:rPr>
          <w:rFonts w:ascii="Calibri" w:hAnsi="Calibri" w:cstheme="minorHAnsi"/>
          <w:sz w:val="22"/>
          <w:szCs w:val="22"/>
        </w:rPr>
        <w:t xml:space="preserve"> represented the difference on expected mean level for BD subject</w:t>
      </w:r>
      <w:r>
        <w:rPr>
          <w:rFonts w:ascii="Calibri" w:hAnsi="Calibri" w:cstheme="minorHAnsi"/>
          <w:sz w:val="22"/>
          <w:szCs w:val="22"/>
        </w:rPr>
        <w:t>s</w:t>
      </w:r>
      <w:r w:rsidRPr="00B25578">
        <w:rPr>
          <w:rFonts w:ascii="Calibri" w:hAnsi="Calibri" w:cstheme="minorHAnsi"/>
          <w:sz w:val="22"/>
          <w:szCs w:val="22"/>
        </w:rPr>
        <w:t xml:space="preserve"> compared to </w:t>
      </w:r>
      <w:r>
        <w:rPr>
          <w:rFonts w:ascii="Calibri" w:hAnsi="Calibri" w:cstheme="minorHAnsi"/>
          <w:sz w:val="22"/>
          <w:szCs w:val="22"/>
        </w:rPr>
        <w:t xml:space="preserve">HC </w:t>
      </w:r>
      <w:r w:rsidRPr="00B25578">
        <w:rPr>
          <w:rFonts w:ascii="Calibri" w:hAnsi="Calibri" w:cstheme="minorHAnsi"/>
          <w:sz w:val="22"/>
          <w:szCs w:val="22"/>
        </w:rPr>
        <w:t>subject</w:t>
      </w:r>
      <w:r>
        <w:rPr>
          <w:rFonts w:ascii="Calibri" w:hAnsi="Calibri" w:cstheme="minorHAnsi"/>
          <w:sz w:val="22"/>
          <w:szCs w:val="22"/>
        </w:rPr>
        <w:t xml:space="preserve">s </w:t>
      </w:r>
      <w:r w:rsidRPr="00B25578">
        <w:rPr>
          <w:rFonts w:ascii="Calibri" w:hAnsi="Calibri" w:cstheme="minorHAnsi"/>
          <w:sz w:val="22"/>
          <w:szCs w:val="22"/>
        </w:rPr>
        <w:t xml:space="preserve">across days, and </w:t>
      </w:r>
      <m:oMath>
        <m:sSub>
          <m:sSubPr>
            <m:ctrlPr>
              <w:rPr>
                <w:rFonts w:ascii="Cambria Math" w:hAnsi="Cambria Math" w:cstheme="minorHAnsi"/>
                <w:sz w:val="22"/>
                <w:szCs w:val="22"/>
              </w:rPr>
            </m:ctrlPr>
          </m:sSubPr>
          <m:e>
            <m:r>
              <m:rPr>
                <m:sty m:val="p"/>
              </m:rPr>
              <w:rPr>
                <w:rFonts w:ascii="Cambria Math" w:hAnsi="Cambria Math" w:cstheme="minorHAnsi"/>
                <w:sz w:val="22"/>
                <w:szCs w:val="22"/>
              </w:rPr>
              <m:t>γ</m:t>
            </m:r>
          </m:e>
          <m:sub>
            <m:r>
              <m:rPr>
                <m:sty m:val="p"/>
              </m:rPr>
              <w:rPr>
                <w:rFonts w:ascii="Cambria Math" w:hAnsi="Cambria Math" w:cstheme="minorHAnsi"/>
                <w:sz w:val="22"/>
                <w:szCs w:val="22"/>
              </w:rPr>
              <m:t>02</m:t>
            </m:r>
          </m:sub>
        </m:sSub>
      </m:oMath>
      <w:r w:rsidRPr="00B25578">
        <w:rPr>
          <w:rFonts w:ascii="Calibri" w:hAnsi="Calibri" w:cstheme="minorHAnsi"/>
          <w:sz w:val="22"/>
          <w:szCs w:val="22"/>
        </w:rPr>
        <w:t xml:space="preserve"> showed the te</w:t>
      </w:r>
      <w:proofErr w:type="spellStart"/>
      <w:r>
        <w:rPr>
          <w:rFonts w:ascii="Calibri" w:hAnsi="Calibri" w:cstheme="minorHAnsi"/>
          <w:sz w:val="22"/>
          <w:szCs w:val="22"/>
        </w:rPr>
        <w:t>mporal</w:t>
      </w:r>
      <w:proofErr w:type="spellEnd"/>
      <w:r>
        <w:rPr>
          <w:rFonts w:ascii="Calibri" w:hAnsi="Calibri" w:cstheme="minorHAnsi"/>
          <w:sz w:val="22"/>
          <w:szCs w:val="22"/>
        </w:rPr>
        <w:t xml:space="preserve"> effect on the mean level</w:t>
      </w:r>
      <w:r w:rsidRPr="00B25578">
        <w:rPr>
          <w:rFonts w:ascii="Calibri" w:hAnsi="Calibri" w:cstheme="minorHAnsi"/>
          <w:sz w:val="22"/>
          <w:szCs w:val="22"/>
        </w:rPr>
        <w:t>;</w:t>
      </w:r>
      <m:oMath>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m:rPr>
                <m:sty m:val="p"/>
              </m:rPr>
              <w:rPr>
                <w:rFonts w:ascii="Cambria Math" w:hAnsi="Cambria Math" w:cstheme="minorHAnsi"/>
                <w:sz w:val="22"/>
                <w:szCs w:val="22"/>
              </w:rPr>
              <m:t>U</m:t>
            </m:r>
          </m:e>
          <m:sub>
            <m:r>
              <m:rPr>
                <m:sty m:val="p"/>
              </m:rPr>
              <w:rPr>
                <w:rFonts w:ascii="Cambria Math" w:hAnsi="Cambria Math" w:cstheme="minorHAnsi"/>
                <w:sz w:val="22"/>
                <w:szCs w:val="22"/>
              </w:rPr>
              <m:t>0i</m:t>
            </m:r>
          </m:sub>
        </m:sSub>
      </m:oMath>
      <w:r w:rsidRPr="00B25578">
        <w:rPr>
          <w:rFonts w:ascii="Calibri" w:hAnsi="Calibri" w:cstheme="minorHAnsi"/>
          <w:sz w:val="22"/>
          <w:szCs w:val="22"/>
        </w:rPr>
        <w:t xml:space="preserve"> was the random intercept to account for between-person variation, which followed up </w:t>
      </w:r>
      <m:oMath>
        <m:r>
          <m:rPr>
            <m:sty m:val="p"/>
          </m:rPr>
          <w:rPr>
            <w:rFonts w:ascii="Cambria Math" w:hAnsi="Cambria Math" w:cstheme="minorHAnsi"/>
            <w:sz w:val="22"/>
            <w:szCs w:val="22"/>
          </w:rPr>
          <m:t>N</m:t>
        </m:r>
        <m:d>
          <m:dPr>
            <m:ctrlPr>
              <w:rPr>
                <w:rFonts w:ascii="Cambria Math" w:hAnsi="Cambria Math" w:cstheme="minorHAnsi"/>
                <w:sz w:val="22"/>
                <w:szCs w:val="22"/>
              </w:rPr>
            </m:ctrlPr>
          </m:dPr>
          <m:e>
            <m:r>
              <m:rPr>
                <m:sty m:val="p"/>
              </m:rPr>
              <w:rPr>
                <w:rFonts w:ascii="Cambria Math" w:hAnsi="Cambria Math" w:cstheme="minorHAnsi"/>
                <w:sz w:val="22"/>
                <w:szCs w:val="22"/>
              </w:rPr>
              <m:t xml:space="preserve">0, </m:t>
            </m:r>
            <m:sSubSup>
              <m:sSubSupPr>
                <m:ctrlPr>
                  <w:rPr>
                    <w:rFonts w:ascii="Cambria Math" w:hAnsi="Cambria Math" w:cstheme="minorHAnsi"/>
                    <w:sz w:val="22"/>
                    <w:szCs w:val="22"/>
                  </w:rPr>
                </m:ctrlPr>
              </m:sSubSupPr>
              <m:e>
                <m:r>
                  <m:rPr>
                    <m:sty m:val="p"/>
                  </m:rPr>
                  <w:rPr>
                    <w:rFonts w:ascii="Cambria Math" w:hAnsi="Cambria Math" w:cstheme="minorHAnsi"/>
                    <w:sz w:val="22"/>
                    <w:szCs w:val="22"/>
                  </w:rPr>
                  <m:t>σ</m:t>
                </m:r>
              </m:e>
              <m:sub>
                <m:r>
                  <m:rPr>
                    <m:sty m:val="p"/>
                  </m:rPr>
                  <w:rPr>
                    <w:rFonts w:ascii="Cambria Math" w:hAnsi="Cambria Math" w:cstheme="minorHAnsi"/>
                    <w:sz w:val="22"/>
                    <w:szCs w:val="22"/>
                  </w:rPr>
                  <m:t>u</m:t>
                </m:r>
              </m:sub>
              <m:sup>
                <m:r>
                  <m:rPr>
                    <m:sty m:val="p"/>
                  </m:rPr>
                  <w:rPr>
                    <w:rFonts w:ascii="Cambria Math" w:hAnsi="Cambria Math" w:cstheme="minorHAnsi"/>
                    <w:sz w:val="22"/>
                    <w:szCs w:val="22"/>
                  </w:rPr>
                  <m:t>2</m:t>
                </m:r>
              </m:sup>
            </m:sSubSup>
          </m:e>
        </m:d>
      </m:oMath>
      <w:r w:rsidRPr="00B25578">
        <w:rPr>
          <w:rFonts w:ascii="Calibri" w:hAnsi="Calibri" w:cstheme="minorHAnsi"/>
          <w:sz w:val="22"/>
          <w:szCs w:val="22"/>
        </w:rPr>
        <w:t xml:space="preserve"> and was assumed to be independent with </w:t>
      </w:r>
      <m:oMath>
        <m:sSub>
          <m:sSubPr>
            <m:ctrlPr>
              <w:rPr>
                <w:rFonts w:ascii="Cambria Math" w:hAnsi="Cambria Math"/>
                <w:i/>
              </w:rPr>
            </m:ctrlPr>
          </m:sSubPr>
          <m:e>
            <m:r>
              <w:rPr>
                <w:rFonts w:ascii="Cambria Math" w:hAnsi="Cambria Math"/>
              </w:rPr>
              <m:t>e</m:t>
            </m:r>
          </m:e>
          <m:sub>
            <m:r>
              <w:rPr>
                <w:rFonts w:ascii="Cambria Math" w:hAnsi="Cambria Math"/>
              </w:rPr>
              <m:t>id</m:t>
            </m:r>
          </m:sub>
        </m:sSub>
        <m:r>
          <w:rPr>
            <w:rFonts w:ascii="Cambria Math" w:hAnsi="Cambria Math"/>
          </w:rPr>
          <m:t xml:space="preserve">.  </m:t>
        </m:r>
      </m:oMath>
      <w:r w:rsidR="00BE551A" w:rsidRPr="00B25578">
        <w:rPr>
          <w:rFonts w:ascii="Calibri" w:hAnsi="Calibri" w:cstheme="minorHAnsi"/>
          <w:sz w:val="22"/>
          <w:szCs w:val="22"/>
        </w:rPr>
        <w:t xml:space="preserve">The BD symptoms and stressors were measured over a 14-day period. </w:t>
      </w:r>
      <w:r w:rsidR="00BE551A">
        <w:rPr>
          <w:rFonts w:ascii="Calibri" w:hAnsi="Calibri" w:cstheme="minorHAnsi"/>
          <w:sz w:val="22"/>
          <w:szCs w:val="22"/>
        </w:rPr>
        <w:t xml:space="preserve">Note </w:t>
      </w:r>
      <w:r w:rsidR="00BE551A" w:rsidRPr="00B25578">
        <w:rPr>
          <w:rFonts w:ascii="Calibri" w:hAnsi="Calibri" w:cstheme="minorHAnsi"/>
          <w:sz w:val="22"/>
          <w:szCs w:val="22"/>
        </w:rPr>
        <w:t xml:space="preserve">that a </w:t>
      </w:r>
      <w:proofErr w:type="spellStart"/>
      <w:r w:rsidR="00BE551A" w:rsidRPr="00B25578">
        <w:rPr>
          <w:rFonts w:ascii="Calibri" w:hAnsi="Calibri" w:cstheme="minorHAnsi"/>
          <w:sz w:val="22"/>
          <w:szCs w:val="22"/>
        </w:rPr>
        <w:t>Bonferroni</w:t>
      </w:r>
      <w:proofErr w:type="spellEnd"/>
      <w:r w:rsidR="00BE551A" w:rsidRPr="00B25578">
        <w:rPr>
          <w:rFonts w:ascii="Calibri" w:hAnsi="Calibri" w:cstheme="minorHAnsi"/>
          <w:sz w:val="22"/>
          <w:szCs w:val="22"/>
        </w:rPr>
        <w:t xml:space="preserve"> correction was performed </w:t>
      </w:r>
      <w:r w:rsidR="00BE551A">
        <w:rPr>
          <w:rFonts w:ascii="Calibri" w:hAnsi="Calibri" w:cstheme="minorHAnsi"/>
          <w:sz w:val="22"/>
          <w:szCs w:val="22"/>
        </w:rPr>
        <w:t xml:space="preserve">for </w:t>
      </w:r>
      <w:r w:rsidR="00BE551A" w:rsidRPr="00B25578">
        <w:rPr>
          <w:rFonts w:ascii="Calibri" w:hAnsi="Calibri" w:cstheme="minorHAnsi"/>
          <w:sz w:val="22"/>
          <w:szCs w:val="22"/>
        </w:rPr>
        <w:t>adjusted p-values.</w:t>
      </w:r>
    </w:p>
    <w:p w:rsidR="004D3EFE" w:rsidRPr="00B66708" w:rsidRDefault="00B66708" w:rsidP="00B66708">
      <w:pPr>
        <w:spacing w:line="480" w:lineRule="auto"/>
        <w:rPr>
          <w:rFonts w:ascii="Calibri" w:hAnsi="Calibri" w:cstheme="minorHAnsi"/>
          <w:sz w:val="22"/>
          <w:szCs w:val="22"/>
        </w:rPr>
      </w:pPr>
      <w:r>
        <w:rPr>
          <w:rFonts w:cstheme="minorHAnsi"/>
          <w:b/>
          <w:sz w:val="22"/>
          <w:szCs w:val="22"/>
        </w:rPr>
        <w:t>B.</w:t>
      </w:r>
      <w:r>
        <w:rPr>
          <w:rFonts w:ascii="Calibri" w:hAnsi="Calibri" w:cstheme="minorHAnsi"/>
          <w:sz w:val="22"/>
          <w:szCs w:val="22"/>
        </w:rPr>
        <w:t xml:space="preserve"> </w:t>
      </w:r>
      <w:r w:rsidR="004D3EFE" w:rsidRPr="00B25578">
        <w:rPr>
          <w:rFonts w:ascii="Calibri" w:hAnsi="Calibri" w:cstheme="minorHAnsi"/>
          <w:sz w:val="22"/>
          <w:szCs w:val="22"/>
        </w:rPr>
        <w:t xml:space="preserve">The </w:t>
      </w:r>
      <w:r w:rsidR="004D3EFE">
        <w:rPr>
          <w:rFonts w:ascii="Calibri" w:hAnsi="Calibri" w:cstheme="minorHAnsi"/>
          <w:sz w:val="22"/>
          <w:szCs w:val="22"/>
        </w:rPr>
        <w:t>analysis plan</w:t>
      </w:r>
      <w:r w:rsidR="004D3EFE" w:rsidRPr="00B25578">
        <w:rPr>
          <w:rFonts w:ascii="Calibri" w:hAnsi="Calibri" w:cstheme="minorHAnsi"/>
          <w:sz w:val="22"/>
          <w:szCs w:val="22"/>
        </w:rPr>
        <w:t xml:space="preserve"> </w:t>
      </w:r>
      <w:r>
        <w:rPr>
          <w:rFonts w:ascii="Calibri" w:hAnsi="Calibri" w:cstheme="minorHAnsi"/>
          <w:sz w:val="22"/>
          <w:szCs w:val="22"/>
        </w:rPr>
        <w:t>to e</w:t>
      </w:r>
      <w:r w:rsidRPr="00B66708">
        <w:rPr>
          <w:rFonts w:ascii="Calibri" w:hAnsi="Calibri" w:cstheme="minorHAnsi"/>
          <w:sz w:val="22"/>
          <w:szCs w:val="22"/>
        </w:rPr>
        <w:t>valuat</w:t>
      </w:r>
      <w:r>
        <w:rPr>
          <w:rFonts w:ascii="Calibri" w:hAnsi="Calibri" w:cstheme="minorHAnsi"/>
          <w:sz w:val="22"/>
          <w:szCs w:val="22"/>
        </w:rPr>
        <w:t xml:space="preserve">e </w:t>
      </w:r>
      <w:r w:rsidRPr="00B66708">
        <w:rPr>
          <w:rFonts w:ascii="Calibri" w:hAnsi="Calibri" w:cstheme="minorHAnsi"/>
          <w:sz w:val="22"/>
          <w:szCs w:val="22"/>
        </w:rPr>
        <w:t>the associations between BD symptoms and sleep time</w:t>
      </w:r>
      <w:r>
        <w:rPr>
          <w:rFonts w:ascii="Calibri" w:hAnsi="Calibri" w:cstheme="minorHAnsi"/>
          <w:sz w:val="22"/>
          <w:szCs w:val="22"/>
        </w:rPr>
        <w:t xml:space="preserve"> is</w:t>
      </w:r>
      <w:r w:rsidR="004D3EFE" w:rsidRPr="00B25578">
        <w:rPr>
          <w:rFonts w:ascii="Calibri" w:hAnsi="Calibri" w:cstheme="minorHAnsi"/>
          <w:sz w:val="22"/>
          <w:szCs w:val="22"/>
        </w:rPr>
        <w:t xml:space="preserve"> as follows: (I) </w:t>
      </w:r>
      <w:r w:rsidR="004D3EFE">
        <w:rPr>
          <w:rFonts w:ascii="Calibri" w:hAnsi="Calibri" w:cstheme="minorHAnsi"/>
          <w:sz w:val="22"/>
          <w:szCs w:val="22"/>
        </w:rPr>
        <w:t xml:space="preserve">For analysis I, </w:t>
      </w:r>
      <w:r w:rsidR="004D3EFE" w:rsidRPr="00B25578">
        <w:rPr>
          <w:rFonts w:ascii="Calibri" w:hAnsi="Calibri" w:cstheme="minorHAnsi"/>
          <w:sz w:val="22"/>
          <w:szCs w:val="22"/>
        </w:rPr>
        <w:t xml:space="preserve">we chose </w:t>
      </w:r>
      <w:r w:rsidR="004D3EFE">
        <w:rPr>
          <w:rFonts w:ascii="Calibri" w:hAnsi="Calibri" w:cstheme="minorHAnsi"/>
          <w:sz w:val="22"/>
          <w:szCs w:val="22"/>
        </w:rPr>
        <w:t>the</w:t>
      </w:r>
      <w:r w:rsidR="004D3EFE" w:rsidRPr="00B25578">
        <w:rPr>
          <w:rFonts w:ascii="Calibri" w:hAnsi="Calibri" w:cstheme="minorHAnsi"/>
          <w:sz w:val="22"/>
          <w:szCs w:val="22"/>
        </w:rPr>
        <w:t xml:space="preserve"> morning measures as the</w:t>
      </w:r>
      <w:r w:rsidR="004D3EFE" w:rsidRPr="0047648D">
        <w:rPr>
          <w:rFonts w:asciiTheme="minorHAnsi" w:hAnsiTheme="minorHAnsi" w:cstheme="minorHAnsi"/>
          <w:sz w:val="22"/>
          <w:szCs w:val="22"/>
        </w:rPr>
        <w:t xml:space="preserve"> daily values for the core BD symptoms on an index day (T), in which each day across 1</w:t>
      </w:r>
      <w:r w:rsidR="004D3EFE">
        <w:rPr>
          <w:rFonts w:asciiTheme="minorHAnsi" w:hAnsiTheme="minorHAnsi" w:cstheme="minorHAnsi"/>
          <w:sz w:val="22"/>
          <w:szCs w:val="22"/>
        </w:rPr>
        <w:t>3</w:t>
      </w:r>
      <w:r w:rsidR="004D3EFE" w:rsidRPr="0047648D">
        <w:rPr>
          <w:rFonts w:asciiTheme="minorHAnsi" w:hAnsiTheme="minorHAnsi" w:cstheme="minorHAnsi"/>
          <w:sz w:val="22"/>
          <w:szCs w:val="22"/>
        </w:rPr>
        <w:t xml:space="preserve"> days becomes an index day</w:t>
      </w:r>
      <w:r w:rsidR="004D3EFE">
        <w:rPr>
          <w:rFonts w:asciiTheme="minorHAnsi" w:hAnsiTheme="minorHAnsi" w:cstheme="minorHAnsi"/>
          <w:sz w:val="22"/>
          <w:szCs w:val="22"/>
        </w:rPr>
        <w:t>. The predictors related to sleep time include</w:t>
      </w:r>
      <w:r w:rsidR="004D3EFE" w:rsidRPr="0047648D">
        <w:rPr>
          <w:rFonts w:asciiTheme="minorHAnsi" w:hAnsiTheme="minorHAnsi" w:cstheme="minorHAnsi"/>
          <w:sz w:val="22"/>
          <w:szCs w:val="22"/>
        </w:rPr>
        <w:t xml:space="preserve"> the prior night’s sleep time (T</w:t>
      </w:r>
      <w:r w:rsidR="004D3EFE" w:rsidRPr="0047648D">
        <w:rPr>
          <w:rFonts w:asciiTheme="minorHAnsi" w:hAnsiTheme="minorHAnsi" w:cstheme="minorHAnsi"/>
          <w:sz w:val="22"/>
          <w:szCs w:val="22"/>
          <w:vertAlign w:val="subscript"/>
        </w:rPr>
        <w:t>-1</w:t>
      </w:r>
      <w:r w:rsidR="004D3EFE" w:rsidRPr="0047648D">
        <w:rPr>
          <w:rFonts w:asciiTheme="minorHAnsi" w:hAnsiTheme="minorHAnsi" w:cstheme="minorHAnsi"/>
          <w:sz w:val="22"/>
          <w:szCs w:val="22"/>
        </w:rPr>
        <w:t>)</w:t>
      </w:r>
      <w:r w:rsidR="004D3EFE">
        <w:rPr>
          <w:rFonts w:asciiTheme="minorHAnsi" w:hAnsiTheme="minorHAnsi" w:cstheme="minorHAnsi"/>
          <w:sz w:val="22"/>
          <w:szCs w:val="22"/>
        </w:rPr>
        <w:t xml:space="preserve">, </w:t>
      </w:r>
      <w:r w:rsidR="004D3EFE" w:rsidRPr="0047648D">
        <w:rPr>
          <w:rFonts w:asciiTheme="minorHAnsi" w:hAnsiTheme="minorHAnsi" w:cstheme="minorHAnsi"/>
          <w:sz w:val="22"/>
          <w:szCs w:val="22"/>
        </w:rPr>
        <w:t>the day before the prior night’s sleep time (T</w:t>
      </w:r>
      <w:r w:rsidR="004D3EFE" w:rsidRPr="0047648D">
        <w:rPr>
          <w:rFonts w:asciiTheme="minorHAnsi" w:hAnsiTheme="minorHAnsi" w:cstheme="minorHAnsi"/>
          <w:sz w:val="22"/>
          <w:szCs w:val="22"/>
          <w:vertAlign w:val="subscript"/>
        </w:rPr>
        <w:t>-2</w:t>
      </w:r>
      <w:r w:rsidR="004D3EFE" w:rsidRPr="0047648D">
        <w:rPr>
          <w:rFonts w:asciiTheme="minorHAnsi" w:hAnsiTheme="minorHAnsi" w:cstheme="minorHAnsi"/>
          <w:sz w:val="22"/>
          <w:szCs w:val="22"/>
        </w:rPr>
        <w:t>)</w:t>
      </w:r>
      <w:r w:rsidR="004D3EFE">
        <w:rPr>
          <w:rFonts w:asciiTheme="minorHAnsi" w:hAnsiTheme="minorHAnsi" w:cstheme="minorHAnsi"/>
          <w:sz w:val="22"/>
          <w:szCs w:val="22"/>
        </w:rPr>
        <w:t xml:space="preserve"> and </w:t>
      </w:r>
      <w:r w:rsidR="004D3EFE" w:rsidRPr="0047648D">
        <w:rPr>
          <w:rFonts w:asciiTheme="minorHAnsi" w:hAnsiTheme="minorHAnsi" w:cstheme="minorHAnsi"/>
          <w:sz w:val="22"/>
          <w:szCs w:val="22"/>
        </w:rPr>
        <w:t xml:space="preserve">the day before the prior </w:t>
      </w:r>
      <w:r w:rsidR="004D3EFE">
        <w:rPr>
          <w:rFonts w:asciiTheme="minorHAnsi" w:hAnsiTheme="minorHAnsi" w:cstheme="minorHAnsi"/>
          <w:sz w:val="22"/>
          <w:szCs w:val="22"/>
        </w:rPr>
        <w:t>two-</w:t>
      </w:r>
      <w:r w:rsidR="004D3EFE" w:rsidRPr="0047648D">
        <w:rPr>
          <w:rFonts w:asciiTheme="minorHAnsi" w:hAnsiTheme="minorHAnsi" w:cstheme="minorHAnsi"/>
          <w:sz w:val="22"/>
          <w:szCs w:val="22"/>
        </w:rPr>
        <w:t>night’s sleep time</w:t>
      </w:r>
      <w:r w:rsidR="004D3EFE">
        <w:rPr>
          <w:rFonts w:asciiTheme="minorHAnsi" w:hAnsiTheme="minorHAnsi" w:cstheme="minorHAnsi"/>
          <w:sz w:val="22"/>
          <w:szCs w:val="22"/>
        </w:rPr>
        <w:t xml:space="preserve"> </w:t>
      </w:r>
      <w:r w:rsidR="004D3EFE" w:rsidRPr="0047648D">
        <w:rPr>
          <w:rFonts w:asciiTheme="minorHAnsi" w:hAnsiTheme="minorHAnsi" w:cstheme="minorHAnsi"/>
          <w:sz w:val="22"/>
          <w:szCs w:val="22"/>
        </w:rPr>
        <w:t>(T</w:t>
      </w:r>
      <w:r w:rsidR="004D3EFE">
        <w:rPr>
          <w:rFonts w:asciiTheme="minorHAnsi" w:hAnsiTheme="minorHAnsi" w:cstheme="minorHAnsi"/>
          <w:sz w:val="22"/>
          <w:szCs w:val="22"/>
          <w:vertAlign w:val="subscript"/>
        </w:rPr>
        <w:t>-3</w:t>
      </w:r>
      <w:r w:rsidR="004D3EFE" w:rsidRPr="0047648D">
        <w:rPr>
          <w:rFonts w:asciiTheme="minorHAnsi" w:hAnsiTheme="minorHAnsi" w:cstheme="minorHAnsi"/>
          <w:sz w:val="22"/>
          <w:szCs w:val="22"/>
        </w:rPr>
        <w:t xml:space="preserve">); (II) For analysis II, we chose the evening measures as the daily values for the core BD symptoms on each index day (T) across the 14-day period. Thus, the sleep times across 14 days are treated as a longitudinal outcome with the </w:t>
      </w:r>
      <w:r w:rsidR="004D3EFE">
        <w:rPr>
          <w:rFonts w:asciiTheme="minorHAnsi" w:hAnsiTheme="minorHAnsi" w:cstheme="minorHAnsi"/>
          <w:sz w:val="22"/>
          <w:szCs w:val="22"/>
        </w:rPr>
        <w:t xml:space="preserve">daily </w:t>
      </w:r>
      <w:r w:rsidR="004D3EFE" w:rsidRPr="0047648D">
        <w:rPr>
          <w:rFonts w:asciiTheme="minorHAnsi" w:hAnsiTheme="minorHAnsi" w:cstheme="minorHAnsi"/>
          <w:sz w:val="22"/>
          <w:szCs w:val="22"/>
        </w:rPr>
        <w:t>core BD symptoms during that day (T) and the day before (T</w:t>
      </w:r>
      <w:r w:rsidR="004D3EFE" w:rsidRPr="0047648D">
        <w:rPr>
          <w:rFonts w:asciiTheme="minorHAnsi" w:hAnsiTheme="minorHAnsi" w:cstheme="minorHAnsi"/>
          <w:sz w:val="22"/>
          <w:szCs w:val="22"/>
          <w:vertAlign w:val="subscript"/>
        </w:rPr>
        <w:t>-1</w:t>
      </w:r>
      <w:r w:rsidR="004D3EFE" w:rsidRPr="0047648D">
        <w:rPr>
          <w:rFonts w:asciiTheme="minorHAnsi" w:hAnsiTheme="minorHAnsi" w:cstheme="minorHAnsi"/>
          <w:sz w:val="22"/>
          <w:szCs w:val="22"/>
        </w:rPr>
        <w:t xml:space="preserve">) as the </w:t>
      </w:r>
      <w:r w:rsidR="004D3EFE">
        <w:rPr>
          <w:rFonts w:asciiTheme="minorHAnsi" w:hAnsiTheme="minorHAnsi" w:cstheme="minorHAnsi"/>
          <w:sz w:val="22"/>
          <w:szCs w:val="22"/>
        </w:rPr>
        <w:t>predictors</w:t>
      </w:r>
      <w:r w:rsidR="004D3EFE" w:rsidRPr="0047648D">
        <w:rPr>
          <w:rFonts w:asciiTheme="minorHAnsi" w:hAnsiTheme="minorHAnsi" w:cstheme="minorHAnsi"/>
          <w:sz w:val="22"/>
          <w:szCs w:val="22"/>
        </w:rPr>
        <w:t xml:space="preserve">. </w:t>
      </w:r>
    </w:p>
    <w:p w:rsidR="004D3EFE" w:rsidRDefault="00BE551A" w:rsidP="00D44A5E">
      <w:pPr>
        <w:spacing w:line="480" w:lineRule="auto"/>
        <w:rPr>
          <w:rFonts w:asciiTheme="minorHAnsi" w:hAnsiTheme="minorHAnsi" w:cstheme="minorHAnsi"/>
          <w:b/>
          <w:sz w:val="22"/>
          <w:szCs w:val="22"/>
        </w:rPr>
      </w:pPr>
      <w:r>
        <w:rPr>
          <w:rFonts w:asciiTheme="minorHAnsi" w:hAnsiTheme="minorHAnsi" w:cstheme="minorHAnsi"/>
          <w:b/>
          <w:sz w:val="22"/>
          <w:szCs w:val="22"/>
        </w:rPr>
        <w:t>C</w:t>
      </w:r>
      <w:r w:rsidR="00D44A5E" w:rsidRPr="00D44A5E">
        <w:rPr>
          <w:rFonts w:asciiTheme="minorHAnsi" w:hAnsiTheme="minorHAnsi" w:cstheme="minorHAnsi"/>
          <w:b/>
          <w:sz w:val="22"/>
          <w:szCs w:val="22"/>
        </w:rPr>
        <w:t>.</w:t>
      </w:r>
      <w:r w:rsidR="00D44A5E">
        <w:rPr>
          <w:rFonts w:asciiTheme="minorHAnsi" w:hAnsiTheme="minorHAnsi" w:cstheme="minorHAnsi"/>
          <w:sz w:val="22"/>
          <w:szCs w:val="22"/>
        </w:rPr>
        <w:t xml:space="preserve"> </w:t>
      </w:r>
      <w:r w:rsidR="004D3EFE">
        <w:rPr>
          <w:rFonts w:asciiTheme="minorHAnsi" w:hAnsiTheme="minorHAnsi" w:cstheme="minorHAnsi"/>
          <w:sz w:val="22"/>
          <w:szCs w:val="22"/>
        </w:rPr>
        <w:t xml:space="preserve">Due to the small sample size, all the models were estimated on the combined person-period data set </w:t>
      </w:r>
      <w:r w:rsidR="005F6806">
        <w:rPr>
          <w:rFonts w:asciiTheme="minorHAnsi" w:hAnsiTheme="minorHAnsi" w:cstheme="minorHAnsi"/>
          <w:sz w:val="22"/>
          <w:szCs w:val="22"/>
        </w:rPr>
        <w:fldChar w:fldCharType="begin"/>
      </w:r>
      <w:r w:rsidR="00921D8E">
        <w:rPr>
          <w:rFonts w:asciiTheme="minorHAnsi" w:hAnsiTheme="minorHAnsi" w:cstheme="minorHAnsi"/>
          <w:sz w:val="22"/>
          <w:szCs w:val="22"/>
        </w:rPr>
        <w:instrText xml:space="preserve"> ADDIN EN.CITE &lt;EndNote&gt;&lt;Cite&gt;&lt;Author&gt;Hoffman&lt;/Author&gt;&lt;Year&gt;2007&lt;/Year&gt;&lt;RecNum&gt;40&lt;/RecNum&gt;&lt;DisplayText&gt;[3]&lt;/DisplayText&gt;&lt;record&gt;&lt;rec-number&gt;40&lt;/rec-number&gt;&lt;foreign-keys&gt;&lt;key app="EN" db-id="axef0xzw402sdpeaaxcv5t2mp5vr5x5datrd" timestamp="1570544530"&gt;40&lt;/key&gt;&lt;/foreign-keys&gt;&lt;ref-type name="Journal Article"&gt;17&lt;/ref-type&gt;&lt;contributors&gt;&lt;authors&gt;&lt;author&gt;Hoffman, L.&lt;/author&gt;&lt;author&gt;Rovine, M. J.&lt;/author&gt;&lt;/authors&gt;&lt;/contributors&gt;&lt;auth-address&gt;Pennsylvania State University, State College, Pennsylvania, USA. lhoffman2@unlnotes.unl.edu&lt;/auth-address&gt;&lt;titles&gt;&lt;title&gt;Multilevel models for the experimental psychologist: foundations and illustrative examples&lt;/title&gt;&lt;secondary-title&gt;Behav Res Methods&lt;/secondary-title&gt;&lt;/titles&gt;&lt;periodical&gt;&lt;full-title&gt;Behav Res Methods&lt;/full-title&gt;&lt;/periodical&gt;&lt;pages&gt;101-17&lt;/pages&gt;&lt;volume&gt;39&lt;/volume&gt;&lt;number&gt;1&lt;/number&gt;&lt;keywords&gt;&lt;keyword&gt;Humans&lt;/keyword&gt;&lt;keyword&gt;*Models, Psychological&lt;/keyword&gt;&lt;keyword&gt;Psychology, Experimental/*methods/*statistics &amp;amp; numerical data&lt;/keyword&gt;&lt;keyword&gt;*Reaction Time&lt;/keyword&gt;&lt;/keywords&gt;&lt;dates&gt;&lt;year&gt;2007&lt;/year&gt;&lt;pub-dates&gt;&lt;date&gt;Feb&lt;/date&gt;&lt;/pub-dates&gt;&lt;/dates&gt;&lt;isbn&gt;1554-351X (Print)&amp;#xD;1554-351X (Linking)&lt;/isbn&gt;&lt;accession-num&gt;17552476&lt;/accession-num&gt;&lt;urls&gt;&lt;related-urls&gt;&lt;url&gt;https://www.ncbi.nlm.nih.gov/pubmed/17552476&lt;/url&gt;&lt;/related-urls&gt;&lt;/urls&gt;&lt;/record&gt;&lt;/Cite&gt;&lt;/EndNote&gt;</w:instrText>
      </w:r>
      <w:r w:rsidR="005F6806">
        <w:rPr>
          <w:rFonts w:asciiTheme="minorHAnsi" w:hAnsiTheme="minorHAnsi" w:cstheme="minorHAnsi"/>
          <w:sz w:val="22"/>
          <w:szCs w:val="22"/>
        </w:rPr>
        <w:fldChar w:fldCharType="separate"/>
      </w:r>
      <w:r w:rsidR="00921D8E">
        <w:rPr>
          <w:rFonts w:asciiTheme="minorHAnsi" w:hAnsiTheme="minorHAnsi" w:cstheme="minorHAnsi"/>
          <w:noProof/>
          <w:sz w:val="22"/>
          <w:szCs w:val="22"/>
        </w:rPr>
        <w:t>[</w:t>
      </w:r>
      <w:hyperlink w:anchor="_ENREF_3" w:tooltip="Hoffman, 2007 #40" w:history="1">
        <w:r w:rsidR="00921D8E">
          <w:rPr>
            <w:rFonts w:asciiTheme="minorHAnsi" w:hAnsiTheme="minorHAnsi" w:cstheme="minorHAnsi"/>
            <w:noProof/>
            <w:sz w:val="22"/>
            <w:szCs w:val="22"/>
          </w:rPr>
          <w:t>3</w:t>
        </w:r>
      </w:hyperlink>
      <w:r w:rsidR="00921D8E">
        <w:rPr>
          <w:rFonts w:asciiTheme="minorHAnsi" w:hAnsiTheme="minorHAnsi" w:cstheme="minorHAnsi"/>
          <w:noProof/>
          <w:sz w:val="22"/>
          <w:szCs w:val="22"/>
        </w:rPr>
        <w:t>]</w:t>
      </w:r>
      <w:r w:rsidR="005F6806">
        <w:rPr>
          <w:rFonts w:asciiTheme="minorHAnsi" w:hAnsiTheme="minorHAnsi" w:cstheme="minorHAnsi"/>
          <w:sz w:val="22"/>
          <w:szCs w:val="22"/>
        </w:rPr>
        <w:fldChar w:fldCharType="end"/>
      </w:r>
      <w:r w:rsidR="004D3EFE">
        <w:rPr>
          <w:rFonts w:asciiTheme="minorHAnsi" w:hAnsiTheme="minorHAnsi" w:cstheme="minorHAnsi"/>
          <w:sz w:val="22"/>
          <w:szCs w:val="22"/>
        </w:rPr>
        <w:t>, and several strategies were considered for parameter estimation and statistical inferences. For instance, the estimates for fixed effects were based maximum likelihood, and for the p</w:t>
      </w:r>
      <w:r w:rsidR="004D3EFE" w:rsidRPr="00A65EB9">
        <w:rPr>
          <w:rFonts w:asciiTheme="minorHAnsi" w:hAnsiTheme="minorHAnsi" w:cstheme="minorHAnsi"/>
          <w:sz w:val="22"/>
          <w:szCs w:val="22"/>
        </w:rPr>
        <w:t>arameter</w:t>
      </w:r>
      <w:r w:rsidR="004D3EFE">
        <w:rPr>
          <w:rFonts w:asciiTheme="minorHAnsi" w:hAnsiTheme="minorHAnsi" w:cstheme="minorHAnsi"/>
          <w:sz w:val="22"/>
          <w:szCs w:val="22"/>
        </w:rPr>
        <w:t xml:space="preserve">s in residuals and random effects, </w:t>
      </w:r>
      <w:r w:rsidR="004D3EFE" w:rsidRPr="00A65EB9">
        <w:rPr>
          <w:rFonts w:asciiTheme="minorHAnsi" w:hAnsiTheme="minorHAnsi" w:cstheme="minorHAnsi"/>
          <w:sz w:val="22"/>
          <w:szCs w:val="22"/>
        </w:rPr>
        <w:t>restricted maximum likelihood</w:t>
      </w:r>
      <w:r w:rsidR="004D3EFE">
        <w:rPr>
          <w:rFonts w:asciiTheme="minorHAnsi" w:hAnsiTheme="minorHAnsi" w:cstheme="minorHAnsi"/>
          <w:sz w:val="22"/>
          <w:szCs w:val="22"/>
        </w:rPr>
        <w:t xml:space="preserve"> was applied </w:t>
      </w:r>
      <w:r w:rsidR="005F6806">
        <w:rPr>
          <w:rFonts w:asciiTheme="minorHAnsi" w:hAnsiTheme="minorHAnsi" w:cstheme="minorHAnsi"/>
          <w:sz w:val="22"/>
          <w:szCs w:val="22"/>
        </w:rPr>
        <w:fldChar w:fldCharType="begin">
          <w:fldData xml:space="preserve">PEVuZE5vdGU+PENpdGU+PEF1dGhvcj5SYXVkZW5idXNoPC9BdXRob3I+PFllYXI+MjAwMjwvWWVh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</w:fldData>
        </w:fldChar>
      </w:r>
      <w:r w:rsidR="00921D8E">
        <w:rPr>
          <w:rFonts w:asciiTheme="minorHAnsi" w:hAnsiTheme="minorHAnsi" w:cstheme="minorHAnsi"/>
          <w:sz w:val="22"/>
          <w:szCs w:val="22"/>
        </w:rPr>
        <w:instrText xml:space="preserve"> ADDIN EN.CITE </w:instrText>
      </w:r>
      <w:r w:rsidR="005F6806">
        <w:rPr>
          <w:rFonts w:asciiTheme="minorHAnsi" w:hAnsiTheme="minorHAnsi" w:cstheme="minorHAnsi"/>
          <w:sz w:val="22"/>
          <w:szCs w:val="22"/>
        </w:rPr>
        <w:fldChar w:fldCharType="begin">
          <w:fldData xml:space="preserve">PEVuZE5vdGU+PENpdGU+PEF1dGhvcj5SYXVkZW5idXNoPC9BdXRob3I+PFllYXI+MjAwMjwvWWVh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</w:fldData>
        </w:fldChar>
      </w:r>
      <w:r w:rsidR="00921D8E">
        <w:rPr>
          <w:rFonts w:asciiTheme="minorHAnsi" w:hAnsiTheme="minorHAnsi" w:cstheme="minorHAnsi"/>
          <w:sz w:val="22"/>
          <w:szCs w:val="22"/>
        </w:rPr>
        <w:instrText xml:space="preserve"> ADDIN EN.CITE.DATA </w:instrText>
      </w:r>
      <w:r w:rsidR="005F6806">
        <w:rPr>
          <w:rFonts w:asciiTheme="minorHAnsi" w:hAnsiTheme="minorHAnsi" w:cstheme="minorHAnsi"/>
          <w:sz w:val="22"/>
          <w:szCs w:val="22"/>
        </w:rPr>
      </w:r>
      <w:r w:rsidR="005F6806">
        <w:rPr>
          <w:rFonts w:asciiTheme="minorHAnsi" w:hAnsiTheme="minorHAnsi" w:cstheme="minorHAnsi"/>
          <w:sz w:val="22"/>
          <w:szCs w:val="22"/>
        </w:rPr>
        <w:fldChar w:fldCharType="end"/>
      </w:r>
      <w:r w:rsidR="005F6806">
        <w:rPr>
          <w:rFonts w:asciiTheme="minorHAnsi" w:hAnsiTheme="minorHAnsi" w:cstheme="minorHAnsi"/>
          <w:sz w:val="22"/>
          <w:szCs w:val="22"/>
        </w:rPr>
      </w:r>
      <w:r w:rsidR="005F6806">
        <w:rPr>
          <w:rFonts w:asciiTheme="minorHAnsi" w:hAnsiTheme="minorHAnsi" w:cstheme="minorHAnsi"/>
          <w:sz w:val="22"/>
          <w:szCs w:val="22"/>
        </w:rPr>
        <w:fldChar w:fldCharType="separate"/>
      </w:r>
      <w:r w:rsidR="00921D8E">
        <w:rPr>
          <w:rFonts w:asciiTheme="minorHAnsi" w:hAnsiTheme="minorHAnsi" w:cstheme="minorHAnsi"/>
          <w:noProof/>
          <w:sz w:val="22"/>
          <w:szCs w:val="22"/>
        </w:rPr>
        <w:t>[</w:t>
      </w:r>
      <w:hyperlink w:anchor="_ENREF_4" w:tooltip="Raudenbush, 2002 #29" w:history="1">
        <w:r w:rsidR="00921D8E">
          <w:rPr>
            <w:rFonts w:asciiTheme="minorHAnsi" w:hAnsiTheme="minorHAnsi" w:cstheme="minorHAnsi"/>
            <w:noProof/>
            <w:sz w:val="22"/>
            <w:szCs w:val="22"/>
          </w:rPr>
          <w:t>4</w:t>
        </w:r>
      </w:hyperlink>
      <w:r w:rsidR="00921D8E">
        <w:rPr>
          <w:rFonts w:asciiTheme="minorHAnsi" w:hAnsiTheme="minorHAnsi" w:cstheme="minorHAnsi"/>
          <w:noProof/>
          <w:sz w:val="22"/>
          <w:szCs w:val="22"/>
        </w:rPr>
        <w:t xml:space="preserve">, </w:t>
      </w:r>
      <w:hyperlink w:anchor="_ENREF_5" w:tooltip="Fitzmaurice, 2011 #55" w:history="1">
        <w:r w:rsidR="00921D8E">
          <w:rPr>
            <w:rFonts w:asciiTheme="minorHAnsi" w:hAnsiTheme="minorHAnsi" w:cstheme="minorHAnsi"/>
            <w:noProof/>
            <w:sz w:val="22"/>
            <w:szCs w:val="22"/>
          </w:rPr>
          <w:t>5</w:t>
        </w:r>
      </w:hyperlink>
      <w:r w:rsidR="00921D8E">
        <w:rPr>
          <w:rFonts w:asciiTheme="minorHAnsi" w:hAnsiTheme="minorHAnsi" w:cstheme="minorHAnsi"/>
          <w:noProof/>
          <w:sz w:val="22"/>
          <w:szCs w:val="22"/>
        </w:rPr>
        <w:t>]</w:t>
      </w:r>
      <w:r w:rsidR="005F6806">
        <w:rPr>
          <w:rFonts w:asciiTheme="minorHAnsi" w:hAnsiTheme="minorHAnsi" w:cstheme="minorHAnsi"/>
          <w:sz w:val="22"/>
          <w:szCs w:val="22"/>
        </w:rPr>
        <w:fldChar w:fldCharType="end"/>
      </w:r>
      <w:r w:rsidR="004D3EFE">
        <w:rPr>
          <w:rFonts w:asciiTheme="minorHAnsi" w:hAnsiTheme="minorHAnsi" w:cstheme="minorHAnsi"/>
          <w:sz w:val="22"/>
          <w:szCs w:val="22"/>
        </w:rPr>
        <w:t xml:space="preserve">. In addition, the significance of fixed effects was evaluated with Wald’s tests with the </w:t>
      </w:r>
      <w:proofErr w:type="spellStart"/>
      <w:r w:rsidR="004D3EFE">
        <w:rPr>
          <w:rFonts w:asciiTheme="minorHAnsi" w:hAnsiTheme="minorHAnsi" w:cstheme="minorHAnsi"/>
          <w:sz w:val="22"/>
          <w:szCs w:val="22"/>
        </w:rPr>
        <w:t>Satterthwaite</w:t>
      </w:r>
      <w:proofErr w:type="spellEnd"/>
      <w:r w:rsidR="004D3EFE">
        <w:rPr>
          <w:rFonts w:asciiTheme="minorHAnsi" w:hAnsiTheme="minorHAnsi" w:cstheme="minorHAnsi"/>
          <w:sz w:val="22"/>
          <w:szCs w:val="22"/>
        </w:rPr>
        <w:t xml:space="preserve"> denominator degrees of freedom, which is recommended in the presence of small sample size </w:t>
      </w:r>
      <w:r w:rsidR="005F6806">
        <w:rPr>
          <w:rFonts w:asciiTheme="minorHAnsi" w:hAnsiTheme="minorHAnsi" w:cstheme="minorHAnsi"/>
          <w:sz w:val="22"/>
          <w:szCs w:val="22"/>
        </w:rPr>
        <w:fldChar w:fldCharType="begin">
          <w:fldData xml:space="preserve">PEVuZE5vdGU+PENpdGU+PEF1dGhvcj5Ib3g8L0F1dGhvcj48WWVhcj4yMDEwPC9ZZWFyPjxSZWNO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</w:fldData>
        </w:fldChar>
      </w:r>
      <w:r w:rsidR="00921D8E">
        <w:rPr>
          <w:rFonts w:asciiTheme="minorHAnsi" w:hAnsiTheme="minorHAnsi" w:cstheme="minorHAnsi"/>
          <w:sz w:val="22"/>
          <w:szCs w:val="22"/>
        </w:rPr>
        <w:instrText xml:space="preserve"> ADDIN EN.CITE </w:instrText>
      </w:r>
      <w:r w:rsidR="005F6806">
        <w:rPr>
          <w:rFonts w:asciiTheme="minorHAnsi" w:hAnsiTheme="minorHAnsi" w:cstheme="minorHAnsi"/>
          <w:sz w:val="22"/>
          <w:szCs w:val="22"/>
        </w:rPr>
        <w:fldChar w:fldCharType="begin">
          <w:fldData xml:space="preserve">PEVuZE5vdGU+PENpdGU+PEF1dGhvcj5Ib3g8L0F1dGhvcj48WWVhcj4yMDEwPC9ZZWFyPjxSZWNO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</w:fldData>
        </w:fldChar>
      </w:r>
      <w:r w:rsidR="00921D8E">
        <w:rPr>
          <w:rFonts w:asciiTheme="minorHAnsi" w:hAnsiTheme="minorHAnsi" w:cstheme="minorHAnsi"/>
          <w:sz w:val="22"/>
          <w:szCs w:val="22"/>
        </w:rPr>
        <w:instrText xml:space="preserve"> ADDIN EN.CITE.DATA </w:instrText>
      </w:r>
      <w:r w:rsidR="005F6806">
        <w:rPr>
          <w:rFonts w:asciiTheme="minorHAnsi" w:hAnsiTheme="minorHAnsi" w:cstheme="minorHAnsi"/>
          <w:sz w:val="22"/>
          <w:szCs w:val="22"/>
        </w:rPr>
      </w:r>
      <w:r w:rsidR="005F6806">
        <w:rPr>
          <w:rFonts w:asciiTheme="minorHAnsi" w:hAnsiTheme="minorHAnsi" w:cstheme="minorHAnsi"/>
          <w:sz w:val="22"/>
          <w:szCs w:val="22"/>
        </w:rPr>
        <w:fldChar w:fldCharType="end"/>
      </w:r>
      <w:r w:rsidR="005F6806">
        <w:rPr>
          <w:rFonts w:asciiTheme="minorHAnsi" w:hAnsiTheme="minorHAnsi" w:cstheme="minorHAnsi"/>
          <w:sz w:val="22"/>
          <w:szCs w:val="22"/>
        </w:rPr>
      </w:r>
      <w:r w:rsidR="005F6806">
        <w:rPr>
          <w:rFonts w:asciiTheme="minorHAnsi" w:hAnsiTheme="minorHAnsi" w:cstheme="minorHAnsi"/>
          <w:sz w:val="22"/>
          <w:szCs w:val="22"/>
        </w:rPr>
        <w:fldChar w:fldCharType="separate"/>
      </w:r>
      <w:r w:rsidR="00921D8E">
        <w:rPr>
          <w:rFonts w:asciiTheme="minorHAnsi" w:hAnsiTheme="minorHAnsi" w:cstheme="minorHAnsi"/>
          <w:noProof/>
          <w:sz w:val="22"/>
          <w:szCs w:val="22"/>
        </w:rPr>
        <w:t>[</w:t>
      </w:r>
      <w:hyperlink w:anchor="_ENREF_5" w:tooltip="Fitzmaurice, 2011 #55" w:history="1">
        <w:r w:rsidR="00921D8E">
          <w:rPr>
            <w:rFonts w:asciiTheme="minorHAnsi" w:hAnsiTheme="minorHAnsi" w:cstheme="minorHAnsi"/>
            <w:noProof/>
            <w:sz w:val="22"/>
            <w:szCs w:val="22"/>
          </w:rPr>
          <w:t>5-7</w:t>
        </w:r>
      </w:hyperlink>
      <w:r w:rsidR="00921D8E">
        <w:rPr>
          <w:rFonts w:asciiTheme="minorHAnsi" w:hAnsiTheme="minorHAnsi" w:cstheme="minorHAnsi"/>
          <w:noProof/>
          <w:sz w:val="22"/>
          <w:szCs w:val="22"/>
        </w:rPr>
        <w:t>]</w:t>
      </w:r>
      <w:r w:rsidR="005F6806">
        <w:rPr>
          <w:rFonts w:asciiTheme="minorHAnsi" w:hAnsiTheme="minorHAnsi" w:cstheme="minorHAnsi"/>
          <w:sz w:val="22"/>
          <w:szCs w:val="22"/>
        </w:rPr>
        <w:fldChar w:fldCharType="end"/>
      </w:r>
      <w:r w:rsidR="004D3EFE" w:rsidRPr="00A65EB9">
        <w:rPr>
          <w:rFonts w:asciiTheme="minorHAnsi" w:hAnsiTheme="minorHAnsi" w:cstheme="minorHAnsi"/>
          <w:sz w:val="22"/>
          <w:szCs w:val="22"/>
        </w:rPr>
        <w:t>.</w:t>
      </w:r>
      <w:r w:rsidR="004D3EFE">
        <w:rPr>
          <w:rFonts w:asciiTheme="minorHAnsi" w:hAnsiTheme="minorHAnsi" w:cstheme="minorHAnsi"/>
          <w:b/>
          <w:sz w:val="22"/>
          <w:szCs w:val="22"/>
        </w:rPr>
        <w:t xml:space="preserve"> </w:t>
      </w:r>
    </w:p>
    <w:p w:rsidR="004D3EFE" w:rsidRDefault="004D3EFE" w:rsidP="00DD712D">
      <w:pPr>
        <w:jc w:val="center"/>
        <w:rPr>
          <w:rFonts w:asciiTheme="minorHAnsi" w:hAnsiTheme="minorHAnsi" w:cstheme="minorHAnsi"/>
          <w:b/>
          <w:sz w:val="22"/>
          <w:szCs w:val="22"/>
        </w:rPr>
      </w:pPr>
    </w:p>
    <w:p w:rsidR="006B5DF1" w:rsidRPr="00E82E03" w:rsidRDefault="006B5DF1" w:rsidP="00DD712D">
      <w:pPr>
        <w:jc w:val="center"/>
        <w:rPr>
          <w:rFonts w:asciiTheme="minorHAnsi" w:hAnsiTheme="minorHAnsi" w:cstheme="minorHAnsi"/>
          <w:sz w:val="22"/>
          <w:szCs w:val="22"/>
        </w:rPr>
      </w:pPr>
      <w:r>
        <w:rPr>
          <w:rFonts w:asciiTheme="minorHAnsi" w:hAnsiTheme="minorHAnsi" w:cstheme="minorHAnsi"/>
          <w:b/>
          <w:sz w:val="22"/>
          <w:szCs w:val="22"/>
        </w:rPr>
        <w:lastRenderedPageBreak/>
        <w:t>Table</w:t>
      </w:r>
      <w:r w:rsidR="00E77951">
        <w:rPr>
          <w:rFonts w:asciiTheme="minorHAnsi" w:hAnsiTheme="minorHAnsi" w:cstheme="minorHAnsi"/>
          <w:b/>
          <w:sz w:val="22"/>
          <w:szCs w:val="22"/>
        </w:rPr>
        <w:t xml:space="preserve"> </w:t>
      </w:r>
      <w:proofErr w:type="spellStart"/>
      <w:r w:rsidR="00874DBB">
        <w:rPr>
          <w:rFonts w:asciiTheme="minorHAnsi" w:hAnsiTheme="minorHAnsi" w:cstheme="minorHAnsi"/>
          <w:b/>
          <w:sz w:val="22"/>
          <w:szCs w:val="22"/>
        </w:rPr>
        <w:t>S</w:t>
      </w:r>
      <w:r w:rsidR="00E77951">
        <w:rPr>
          <w:rFonts w:asciiTheme="minorHAnsi" w:hAnsiTheme="minorHAnsi" w:cstheme="minorHAnsi"/>
          <w:b/>
          <w:sz w:val="22"/>
          <w:szCs w:val="22"/>
        </w:rPr>
        <w:t>1</w:t>
      </w:r>
      <w:proofErr w:type="spellEnd"/>
      <w:r w:rsidRPr="00E82E03">
        <w:rPr>
          <w:rFonts w:asciiTheme="minorHAnsi" w:hAnsiTheme="minorHAnsi" w:cstheme="minorHAnsi"/>
          <w:b/>
          <w:sz w:val="22"/>
          <w:szCs w:val="22"/>
        </w:rPr>
        <w:t>.</w:t>
      </w:r>
      <w:r w:rsidRPr="00E82E03">
        <w:rPr>
          <w:rFonts w:asciiTheme="minorHAnsi" w:hAnsiTheme="minorHAnsi" w:cstheme="minorHAnsi"/>
          <w:sz w:val="22"/>
          <w:szCs w:val="22"/>
        </w:rPr>
        <w:t xml:space="preserve"> The association</w:t>
      </w:r>
      <w:r w:rsidR="00DD712D">
        <w:rPr>
          <w:rFonts w:asciiTheme="minorHAnsi" w:hAnsiTheme="minorHAnsi" w:cstheme="minorHAnsi"/>
          <w:sz w:val="22"/>
          <w:szCs w:val="22"/>
        </w:rPr>
        <w:t>s</w:t>
      </w:r>
      <w:r w:rsidRPr="00E82E03">
        <w:rPr>
          <w:rFonts w:asciiTheme="minorHAnsi" w:hAnsiTheme="minorHAnsi" w:cstheme="minorHAnsi"/>
          <w:sz w:val="22"/>
          <w:szCs w:val="22"/>
        </w:rPr>
        <w:t xml:space="preserve"> between prior </w:t>
      </w:r>
      <w:proofErr w:type="gramStart"/>
      <w:r w:rsidRPr="00E82E03">
        <w:rPr>
          <w:rFonts w:asciiTheme="minorHAnsi" w:hAnsiTheme="minorHAnsi" w:cstheme="minorHAnsi"/>
          <w:sz w:val="22"/>
          <w:szCs w:val="22"/>
        </w:rPr>
        <w:t>night’s</w:t>
      </w:r>
      <w:proofErr w:type="gramEnd"/>
      <w:r w:rsidRPr="00E82E03">
        <w:rPr>
          <w:rFonts w:asciiTheme="minorHAnsi" w:hAnsiTheme="minorHAnsi" w:cstheme="minorHAnsi"/>
          <w:sz w:val="22"/>
          <w:szCs w:val="22"/>
        </w:rPr>
        <w:t xml:space="preserve"> sleep time and BD </w:t>
      </w:r>
      <w:r>
        <w:rPr>
          <w:rFonts w:asciiTheme="minorHAnsi" w:hAnsiTheme="minorHAnsi" w:cstheme="minorHAnsi"/>
          <w:sz w:val="22"/>
          <w:szCs w:val="22"/>
        </w:rPr>
        <w:t xml:space="preserve">morning </w:t>
      </w:r>
      <w:r w:rsidRPr="00E82E03">
        <w:rPr>
          <w:rFonts w:asciiTheme="minorHAnsi" w:hAnsiTheme="minorHAnsi" w:cstheme="minorHAnsi"/>
          <w:sz w:val="22"/>
          <w:szCs w:val="22"/>
        </w:rPr>
        <w:t>symptoms on index day</w:t>
      </w:r>
      <w:r w:rsidR="00DD712D">
        <w:rPr>
          <w:rFonts w:asciiTheme="minorHAnsi" w:hAnsiTheme="minorHAnsi" w:cstheme="minorHAnsi"/>
          <w:sz w:val="22"/>
          <w:szCs w:val="22"/>
        </w:rPr>
        <w:t xml:space="preserve"> </w:t>
      </w:r>
      <w:r w:rsidR="00FD03DC">
        <w:rPr>
          <w:rFonts w:asciiTheme="minorHAnsi" w:hAnsiTheme="minorHAnsi" w:cstheme="minorHAnsi"/>
          <w:sz w:val="22"/>
          <w:szCs w:val="22"/>
        </w:rPr>
        <w:t>(</w:t>
      </w:r>
      <w:r w:rsidR="00DD712D">
        <w:rPr>
          <w:rFonts w:asciiTheme="minorHAnsi" w:hAnsiTheme="minorHAnsi" w:cstheme="minorHAnsi"/>
          <w:sz w:val="22"/>
          <w:szCs w:val="22"/>
        </w:rPr>
        <w:t>T</w:t>
      </w:r>
      <w:r w:rsidR="00FD03DC">
        <w:rPr>
          <w:rFonts w:asciiTheme="minorHAnsi" w:hAnsiTheme="minorHAnsi" w:cstheme="minorHAnsi"/>
          <w:sz w:val="22"/>
          <w:szCs w:val="22"/>
        </w:rPr>
        <w:t>)</w:t>
      </w:r>
    </w:p>
    <w:tbl>
      <w:tblPr>
        <w:tblStyle w:val="TableGrid"/>
        <w:tblW w:w="8478" w:type="dxa"/>
        <w:tblLayout w:type="fixed"/>
        <w:tblLook w:val="04A0"/>
      </w:tblPr>
      <w:tblGrid>
        <w:gridCol w:w="2508"/>
        <w:gridCol w:w="1020"/>
        <w:gridCol w:w="900"/>
        <w:gridCol w:w="900"/>
        <w:gridCol w:w="1260"/>
        <w:gridCol w:w="900"/>
        <w:gridCol w:w="990"/>
      </w:tblGrid>
      <w:tr w:rsidR="00836BD1" w:rsidRPr="00E53F8C" w:rsidTr="00176F55">
        <w:trPr>
          <w:trHeight w:hRule="exact" w:val="216"/>
        </w:trPr>
        <w:tc>
          <w:tcPr>
            <w:tcW w:w="2508" w:type="dxa"/>
          </w:tcPr>
          <w:p w:rsidR="00836BD1" w:rsidRPr="00E53F8C" w:rsidRDefault="00836BD1" w:rsidP="00FD1E03">
            <w:pPr>
              <w:pStyle w:val="Caption"/>
              <w:keepNext/>
              <w:rPr>
                <w:rFonts w:ascii="Calibri" w:hAnsi="Calibri"/>
                <w:b/>
                <w:i w:val="0"/>
                <w:color w:val="auto"/>
                <w:sz w:val="16"/>
                <w:szCs w:val="16"/>
              </w:rPr>
            </w:pPr>
          </w:p>
        </w:tc>
        <w:tc>
          <w:tcPr>
            <w:tcW w:w="2820" w:type="dxa"/>
            <w:gridSpan w:val="3"/>
          </w:tcPr>
          <w:p w:rsidR="00836BD1" w:rsidRPr="00E53F8C" w:rsidRDefault="00836BD1" w:rsidP="00FD1E03">
            <w:pPr>
              <w:pStyle w:val="Caption"/>
              <w:keepNext/>
              <w:jc w:val="center"/>
              <w:rPr>
                <w:rFonts w:ascii="Calibri" w:hAnsi="Calibri"/>
                <w:i w:val="0"/>
                <w:color w:val="auto"/>
                <w:sz w:val="16"/>
                <w:szCs w:val="16"/>
              </w:rPr>
            </w:pPr>
            <w:r w:rsidRPr="00E53F8C">
              <w:rPr>
                <w:rFonts w:ascii="Calibri" w:hAnsi="Calibri"/>
                <w:i w:val="0"/>
                <w:color w:val="auto"/>
                <w:sz w:val="16"/>
                <w:szCs w:val="16"/>
              </w:rPr>
              <w:t>Model 1</w:t>
            </w:r>
          </w:p>
        </w:tc>
        <w:tc>
          <w:tcPr>
            <w:tcW w:w="3150" w:type="dxa"/>
            <w:gridSpan w:val="3"/>
          </w:tcPr>
          <w:p w:rsidR="00836BD1" w:rsidRPr="00E53F8C" w:rsidRDefault="00836BD1" w:rsidP="00FD1E03">
            <w:pPr>
              <w:pStyle w:val="Caption"/>
              <w:keepNext/>
              <w:jc w:val="center"/>
              <w:rPr>
                <w:rFonts w:ascii="Calibri" w:hAnsi="Calibri"/>
                <w:i w:val="0"/>
                <w:color w:val="auto"/>
                <w:sz w:val="16"/>
                <w:szCs w:val="16"/>
              </w:rPr>
            </w:pPr>
            <w:r w:rsidRPr="00E53F8C">
              <w:rPr>
                <w:rFonts w:ascii="Calibri" w:hAnsi="Calibri"/>
                <w:i w:val="0"/>
                <w:color w:val="auto"/>
                <w:sz w:val="16"/>
                <w:szCs w:val="16"/>
              </w:rPr>
              <w:t>Model 2</w:t>
            </w:r>
          </w:p>
        </w:tc>
      </w:tr>
      <w:tr w:rsidR="00F77151" w:rsidRPr="00E53F8C" w:rsidTr="00F77151">
        <w:trPr>
          <w:trHeight w:hRule="exact" w:val="216"/>
        </w:trPr>
        <w:tc>
          <w:tcPr>
            <w:tcW w:w="2508" w:type="dxa"/>
          </w:tcPr>
          <w:p w:rsidR="00F77151" w:rsidRPr="00E53F8C" w:rsidRDefault="00F77151" w:rsidP="00F77151">
            <w:pPr>
              <w:pStyle w:val="Caption"/>
              <w:keepNext/>
              <w:rPr>
                <w:rFonts w:ascii="Calibri" w:hAnsi="Calibri"/>
                <w:b/>
                <w:i w:val="0"/>
                <w:color w:val="auto"/>
                <w:sz w:val="16"/>
                <w:szCs w:val="16"/>
              </w:rPr>
            </w:pPr>
          </w:p>
        </w:tc>
        <w:tc>
          <w:tcPr>
            <w:tcW w:w="1020" w:type="dxa"/>
          </w:tcPr>
          <w:p w:rsidR="00F77151" w:rsidRPr="00E53F8C" w:rsidRDefault="00F77151" w:rsidP="00F77151">
            <w:pPr>
              <w:pStyle w:val="Caption"/>
              <w:keepNext/>
              <w:jc w:val="center"/>
              <w:rPr>
                <w:rFonts w:ascii="Calibri" w:hAnsi="Calibri"/>
                <w:i w:val="0"/>
                <w:color w:val="auto"/>
                <w:sz w:val="16"/>
                <w:szCs w:val="16"/>
              </w:rPr>
            </w:pPr>
            <w:r w:rsidRPr="00E53F8C">
              <w:rPr>
                <w:rFonts w:ascii="Calibri" w:hAnsi="Calibri"/>
                <w:i w:val="0"/>
                <w:color w:val="auto"/>
                <w:sz w:val="16"/>
                <w:szCs w:val="16"/>
              </w:rPr>
              <w:t>Estimate</w:t>
            </w:r>
          </w:p>
        </w:tc>
        <w:tc>
          <w:tcPr>
            <w:tcW w:w="900" w:type="dxa"/>
          </w:tcPr>
          <w:p w:rsidR="00F77151" w:rsidRPr="00E53F8C" w:rsidRDefault="00F77151" w:rsidP="00F77151">
            <w:pPr>
              <w:pStyle w:val="Caption"/>
              <w:keepNext/>
              <w:jc w:val="center"/>
              <w:rPr>
                <w:rFonts w:ascii="Calibri" w:hAnsi="Calibri"/>
                <w:i w:val="0"/>
                <w:color w:val="auto"/>
                <w:sz w:val="16"/>
                <w:szCs w:val="16"/>
              </w:rPr>
            </w:pPr>
            <w:r w:rsidRPr="00E53F8C">
              <w:rPr>
                <w:rFonts w:ascii="Calibri" w:hAnsi="Calibri"/>
                <w:i w:val="0"/>
                <w:color w:val="auto"/>
                <w:sz w:val="16"/>
                <w:szCs w:val="16"/>
              </w:rPr>
              <w:t>SE</w:t>
            </w:r>
          </w:p>
        </w:tc>
        <w:tc>
          <w:tcPr>
            <w:tcW w:w="900" w:type="dxa"/>
          </w:tcPr>
          <w:p w:rsidR="00F77151" w:rsidRPr="00E53F8C" w:rsidRDefault="00F77151" w:rsidP="00F77151">
            <w:pPr>
              <w:pStyle w:val="Caption"/>
              <w:keepNext/>
              <w:jc w:val="center"/>
              <w:rPr>
                <w:rFonts w:ascii="Calibri" w:hAnsi="Calibri"/>
                <w:i w:val="0"/>
                <w:color w:val="auto"/>
                <w:sz w:val="16"/>
                <w:szCs w:val="16"/>
              </w:rPr>
            </w:pPr>
            <w:r w:rsidRPr="00E53F8C">
              <w:rPr>
                <w:rFonts w:ascii="Calibri" w:hAnsi="Calibri"/>
                <w:i w:val="0"/>
                <w:color w:val="auto"/>
                <w:sz w:val="16"/>
                <w:szCs w:val="16"/>
              </w:rPr>
              <w:t>P-value</w:t>
            </w:r>
          </w:p>
        </w:tc>
        <w:tc>
          <w:tcPr>
            <w:tcW w:w="1260" w:type="dxa"/>
          </w:tcPr>
          <w:p w:rsidR="00F77151" w:rsidRPr="00E53F8C" w:rsidRDefault="00F77151" w:rsidP="00F77151">
            <w:pPr>
              <w:pStyle w:val="Caption"/>
              <w:keepNext/>
              <w:jc w:val="center"/>
              <w:rPr>
                <w:rFonts w:ascii="Calibri" w:hAnsi="Calibri"/>
                <w:i w:val="0"/>
                <w:color w:val="auto"/>
                <w:sz w:val="16"/>
                <w:szCs w:val="16"/>
              </w:rPr>
            </w:pPr>
            <w:r w:rsidRPr="00E53F8C">
              <w:rPr>
                <w:rFonts w:ascii="Calibri" w:hAnsi="Calibri"/>
                <w:i w:val="0"/>
                <w:color w:val="auto"/>
                <w:sz w:val="16"/>
                <w:szCs w:val="16"/>
              </w:rPr>
              <w:t>Estimate</w:t>
            </w:r>
          </w:p>
        </w:tc>
        <w:tc>
          <w:tcPr>
            <w:tcW w:w="900" w:type="dxa"/>
          </w:tcPr>
          <w:p w:rsidR="00F77151" w:rsidRPr="00E53F8C" w:rsidRDefault="00F77151" w:rsidP="00F77151">
            <w:pPr>
              <w:pStyle w:val="Caption"/>
              <w:keepNext/>
              <w:jc w:val="center"/>
              <w:rPr>
                <w:rFonts w:ascii="Calibri" w:hAnsi="Calibri"/>
                <w:i w:val="0"/>
                <w:color w:val="auto"/>
                <w:sz w:val="16"/>
                <w:szCs w:val="16"/>
              </w:rPr>
            </w:pPr>
            <w:r w:rsidRPr="00E53F8C">
              <w:rPr>
                <w:rFonts w:ascii="Calibri" w:hAnsi="Calibri"/>
                <w:i w:val="0"/>
                <w:color w:val="auto"/>
                <w:sz w:val="16"/>
                <w:szCs w:val="16"/>
              </w:rPr>
              <w:t>SE</w:t>
            </w:r>
          </w:p>
        </w:tc>
        <w:tc>
          <w:tcPr>
            <w:tcW w:w="990" w:type="dxa"/>
          </w:tcPr>
          <w:p w:rsidR="00F77151" w:rsidRPr="00E53F8C" w:rsidRDefault="00F77151" w:rsidP="00F77151">
            <w:pPr>
              <w:pStyle w:val="Caption"/>
              <w:keepNext/>
              <w:jc w:val="center"/>
              <w:rPr>
                <w:rFonts w:ascii="Calibri" w:hAnsi="Calibri"/>
                <w:i w:val="0"/>
                <w:color w:val="auto"/>
                <w:sz w:val="16"/>
                <w:szCs w:val="16"/>
              </w:rPr>
            </w:pPr>
            <w:r w:rsidRPr="00E53F8C">
              <w:rPr>
                <w:rFonts w:ascii="Calibri" w:hAnsi="Calibri"/>
                <w:i w:val="0"/>
                <w:color w:val="auto"/>
                <w:sz w:val="16"/>
                <w:szCs w:val="16"/>
              </w:rPr>
              <w:t>P-value</w:t>
            </w:r>
          </w:p>
        </w:tc>
      </w:tr>
      <w:tr w:rsidR="00E53F8C" w:rsidRPr="00E53F8C" w:rsidTr="00E53F8C">
        <w:trPr>
          <w:trHeight w:hRule="exact" w:val="216"/>
        </w:trPr>
        <w:tc>
          <w:tcPr>
            <w:tcW w:w="2508" w:type="dxa"/>
          </w:tcPr>
          <w:p w:rsidR="006B5DF1" w:rsidRPr="00E53F8C" w:rsidRDefault="006B5DF1" w:rsidP="00FD1E03">
            <w:pPr>
              <w:pStyle w:val="Caption"/>
              <w:keepNext/>
              <w:rPr>
                <w:rFonts w:ascii="Calibri" w:hAnsi="Calibri"/>
                <w:b/>
                <w:color w:val="auto"/>
                <w:sz w:val="16"/>
                <w:szCs w:val="16"/>
              </w:rPr>
            </w:pPr>
            <w:r w:rsidRPr="00E53F8C">
              <w:rPr>
                <w:rFonts w:ascii="Calibri" w:hAnsi="Calibri"/>
                <w:b/>
                <w:color w:val="auto"/>
                <w:sz w:val="16"/>
                <w:szCs w:val="16"/>
              </w:rPr>
              <w:t>Mood</w:t>
            </w:r>
          </w:p>
        </w:tc>
        <w:tc>
          <w:tcPr>
            <w:tcW w:w="1020" w:type="dxa"/>
          </w:tcPr>
          <w:p w:rsidR="006B5DF1" w:rsidRPr="00E53F8C" w:rsidRDefault="006B5DF1" w:rsidP="00FD1E03">
            <w:pPr>
              <w:pStyle w:val="Caption"/>
              <w:keepNext/>
              <w:rPr>
                <w:rFonts w:ascii="Calibri" w:hAnsi="Calibri"/>
                <w:i w:val="0"/>
                <w:color w:val="auto"/>
                <w:sz w:val="16"/>
                <w:szCs w:val="16"/>
              </w:rPr>
            </w:pPr>
          </w:p>
        </w:tc>
        <w:tc>
          <w:tcPr>
            <w:tcW w:w="900" w:type="dxa"/>
          </w:tcPr>
          <w:p w:rsidR="006B5DF1" w:rsidRPr="00E53F8C" w:rsidRDefault="006B5DF1" w:rsidP="00FD1E03">
            <w:pPr>
              <w:pStyle w:val="Caption"/>
              <w:keepNext/>
              <w:rPr>
                <w:rFonts w:ascii="Calibri" w:hAnsi="Calibri"/>
                <w:i w:val="0"/>
                <w:color w:val="auto"/>
                <w:sz w:val="16"/>
                <w:szCs w:val="16"/>
              </w:rPr>
            </w:pPr>
          </w:p>
        </w:tc>
        <w:tc>
          <w:tcPr>
            <w:tcW w:w="900" w:type="dxa"/>
          </w:tcPr>
          <w:p w:rsidR="006B5DF1" w:rsidRPr="00E53F8C" w:rsidRDefault="006B5DF1" w:rsidP="00FD1E03">
            <w:pPr>
              <w:pStyle w:val="Caption"/>
              <w:keepNext/>
              <w:rPr>
                <w:rFonts w:ascii="Calibri" w:hAnsi="Calibri"/>
                <w:i w:val="0"/>
                <w:color w:val="auto"/>
                <w:sz w:val="16"/>
                <w:szCs w:val="16"/>
              </w:rPr>
            </w:pPr>
          </w:p>
        </w:tc>
        <w:tc>
          <w:tcPr>
            <w:tcW w:w="1260" w:type="dxa"/>
          </w:tcPr>
          <w:p w:rsidR="006B5DF1" w:rsidRPr="00E53F8C" w:rsidRDefault="006B5DF1" w:rsidP="00FD1E03">
            <w:pPr>
              <w:pStyle w:val="Caption"/>
              <w:keepNext/>
              <w:rPr>
                <w:rFonts w:ascii="Calibri" w:hAnsi="Calibri"/>
                <w:i w:val="0"/>
                <w:color w:val="auto"/>
                <w:sz w:val="16"/>
                <w:szCs w:val="16"/>
              </w:rPr>
            </w:pPr>
          </w:p>
        </w:tc>
        <w:tc>
          <w:tcPr>
            <w:tcW w:w="900" w:type="dxa"/>
          </w:tcPr>
          <w:p w:rsidR="006B5DF1" w:rsidRPr="00E53F8C" w:rsidRDefault="006B5DF1" w:rsidP="00FD1E03">
            <w:pPr>
              <w:pStyle w:val="Caption"/>
              <w:keepNext/>
              <w:rPr>
                <w:rFonts w:ascii="Calibri" w:hAnsi="Calibri"/>
                <w:i w:val="0"/>
                <w:color w:val="auto"/>
                <w:sz w:val="16"/>
                <w:szCs w:val="16"/>
              </w:rPr>
            </w:pPr>
          </w:p>
        </w:tc>
        <w:tc>
          <w:tcPr>
            <w:tcW w:w="990" w:type="dxa"/>
          </w:tcPr>
          <w:p w:rsidR="006B5DF1" w:rsidRPr="00E53F8C" w:rsidRDefault="006B5DF1" w:rsidP="00FD1E03">
            <w:pPr>
              <w:pStyle w:val="Caption"/>
              <w:keepNext/>
              <w:rPr>
                <w:rFonts w:ascii="Calibri" w:hAnsi="Calibri"/>
                <w:i w:val="0"/>
                <w:color w:val="auto"/>
                <w:sz w:val="16"/>
                <w:szCs w:val="16"/>
              </w:rPr>
            </w:pPr>
          </w:p>
        </w:tc>
      </w:tr>
      <w:tr w:rsidR="00E53F8C" w:rsidRPr="00E53F8C" w:rsidTr="00E53F8C">
        <w:trPr>
          <w:trHeight w:hRule="exact" w:val="216"/>
        </w:trPr>
        <w:tc>
          <w:tcPr>
            <w:tcW w:w="2508" w:type="dxa"/>
          </w:tcPr>
          <w:p w:rsidR="00C95560" w:rsidRPr="00E53F8C" w:rsidRDefault="00C95560" w:rsidP="00C95560">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Intercept</w:t>
            </w:r>
          </w:p>
        </w:tc>
        <w:tc>
          <w:tcPr>
            <w:tcW w:w="102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27.16</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19.49</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0.18</w:t>
            </w:r>
          </w:p>
        </w:tc>
        <w:tc>
          <w:tcPr>
            <w:tcW w:w="126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23.04</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20.29</w:t>
            </w:r>
          </w:p>
        </w:tc>
        <w:tc>
          <w:tcPr>
            <w:tcW w:w="99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0.27</w:t>
            </w:r>
          </w:p>
        </w:tc>
      </w:tr>
      <w:tr w:rsidR="00E53F8C" w:rsidRPr="00E53F8C" w:rsidTr="00E53F8C">
        <w:trPr>
          <w:trHeight w:hRule="exact" w:val="216"/>
        </w:trPr>
        <w:tc>
          <w:tcPr>
            <w:tcW w:w="2508" w:type="dxa"/>
          </w:tcPr>
          <w:p w:rsidR="00C95560" w:rsidRPr="00E53F8C" w:rsidRDefault="00C95560" w:rsidP="00C95560">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BD</w:t>
            </w:r>
          </w:p>
        </w:tc>
        <w:tc>
          <w:tcPr>
            <w:tcW w:w="1020" w:type="dxa"/>
          </w:tcPr>
          <w:p w:rsidR="00C95560" w:rsidRPr="00E53F8C" w:rsidRDefault="00C95560" w:rsidP="00E53F8C">
            <w:pPr>
              <w:pStyle w:val="Caption"/>
              <w:keepNext/>
              <w:rPr>
                <w:rFonts w:ascii="Calibri" w:hAnsi="Calibri"/>
                <w:i w:val="0"/>
                <w:color w:val="auto"/>
                <w:sz w:val="16"/>
                <w:szCs w:val="16"/>
              </w:rPr>
            </w:pPr>
            <w:r w:rsidRPr="00E53F8C">
              <w:rPr>
                <w:rFonts w:ascii="Calibri" w:hAnsi="Calibri"/>
                <w:i w:val="0"/>
                <w:color w:val="auto"/>
                <w:sz w:val="16"/>
                <w:szCs w:val="16"/>
              </w:rPr>
              <w:t>-21.90</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6.20</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0.003</w:t>
            </w:r>
          </w:p>
        </w:tc>
        <w:tc>
          <w:tcPr>
            <w:tcW w:w="126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-23.27</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6.09</w:t>
            </w:r>
          </w:p>
        </w:tc>
        <w:tc>
          <w:tcPr>
            <w:tcW w:w="99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0.002</w:t>
            </w:r>
          </w:p>
        </w:tc>
      </w:tr>
      <w:tr w:rsidR="00E53F8C" w:rsidRPr="00E53F8C" w:rsidTr="00E53F8C">
        <w:trPr>
          <w:trHeight w:hRule="exact" w:val="216"/>
        </w:trPr>
        <w:tc>
          <w:tcPr>
            <w:tcW w:w="2508" w:type="dxa"/>
          </w:tcPr>
          <w:p w:rsidR="00C95560" w:rsidRPr="00E53F8C" w:rsidRDefault="00C95560" w:rsidP="00C95560">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Age</w:t>
            </w:r>
          </w:p>
        </w:tc>
        <w:tc>
          <w:tcPr>
            <w:tcW w:w="102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0.73</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0.29</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0.02</w:t>
            </w:r>
          </w:p>
        </w:tc>
        <w:tc>
          <w:tcPr>
            <w:tcW w:w="126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0.79</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0.29</w:t>
            </w:r>
          </w:p>
        </w:tc>
        <w:tc>
          <w:tcPr>
            <w:tcW w:w="99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0.01</w:t>
            </w:r>
          </w:p>
        </w:tc>
      </w:tr>
      <w:tr w:rsidR="00E53F8C" w:rsidRPr="00E53F8C" w:rsidTr="00E53F8C">
        <w:trPr>
          <w:trHeight w:hRule="exact" w:val="216"/>
        </w:trPr>
        <w:tc>
          <w:tcPr>
            <w:tcW w:w="2508" w:type="dxa"/>
          </w:tcPr>
          <w:p w:rsidR="00C95560" w:rsidRPr="00E53F8C" w:rsidRDefault="00C95560" w:rsidP="00C95560">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Gender (=female)</w:t>
            </w:r>
          </w:p>
        </w:tc>
        <w:tc>
          <w:tcPr>
            <w:tcW w:w="102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-7.55</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7.52</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0.33</w:t>
            </w:r>
          </w:p>
        </w:tc>
        <w:tc>
          <w:tcPr>
            <w:tcW w:w="126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-8.94</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7.39</w:t>
            </w:r>
          </w:p>
        </w:tc>
        <w:tc>
          <w:tcPr>
            <w:tcW w:w="99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0.25</w:t>
            </w:r>
          </w:p>
        </w:tc>
      </w:tr>
      <w:tr w:rsidR="00E53F8C" w:rsidRPr="00E53F8C" w:rsidTr="00E53F8C">
        <w:trPr>
          <w:trHeight w:hRule="exact" w:val="216"/>
        </w:trPr>
        <w:tc>
          <w:tcPr>
            <w:tcW w:w="2508" w:type="dxa"/>
          </w:tcPr>
          <w:p w:rsidR="00C95560" w:rsidRPr="00E53F8C" w:rsidRDefault="00C95560" w:rsidP="00C95560">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Employment</w:t>
            </w:r>
          </w:p>
        </w:tc>
        <w:tc>
          <w:tcPr>
            <w:tcW w:w="102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18.28</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9.93</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0.08</w:t>
            </w:r>
          </w:p>
        </w:tc>
        <w:tc>
          <w:tcPr>
            <w:tcW w:w="126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20.36</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9.74</w:t>
            </w:r>
          </w:p>
        </w:tc>
        <w:tc>
          <w:tcPr>
            <w:tcW w:w="99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0.05</w:t>
            </w:r>
          </w:p>
        </w:tc>
      </w:tr>
      <w:tr w:rsidR="00E53F8C" w:rsidRPr="00E53F8C" w:rsidTr="00E53F8C">
        <w:trPr>
          <w:trHeight w:hRule="exact" w:val="216"/>
        </w:trPr>
        <w:tc>
          <w:tcPr>
            <w:tcW w:w="2508" w:type="dxa"/>
          </w:tcPr>
          <w:p w:rsidR="00C95560" w:rsidRPr="00E53F8C" w:rsidRDefault="00C95560" w:rsidP="00C95560">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Time (days)</w:t>
            </w:r>
          </w:p>
        </w:tc>
        <w:tc>
          <w:tcPr>
            <w:tcW w:w="102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-0.19</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0.21</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0.36</w:t>
            </w:r>
          </w:p>
        </w:tc>
        <w:tc>
          <w:tcPr>
            <w:tcW w:w="126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0.23</w:t>
            </w:r>
          </w:p>
        </w:tc>
        <w:tc>
          <w:tcPr>
            <w:tcW w:w="99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0.96</w:t>
            </w:r>
          </w:p>
        </w:tc>
      </w:tr>
      <w:tr w:rsidR="00E53F8C" w:rsidRPr="00E53F8C" w:rsidTr="00E53F8C">
        <w:trPr>
          <w:trHeight w:hRule="exact" w:val="216"/>
        </w:trPr>
        <w:tc>
          <w:tcPr>
            <w:tcW w:w="2508" w:type="dxa"/>
          </w:tcPr>
          <w:p w:rsidR="00C95560" w:rsidRPr="00E53F8C" w:rsidRDefault="00C95560" w:rsidP="00C95560">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-1 </w:t>
            </w:r>
            <w:r w:rsidRPr="00E53F8C">
              <w:rPr>
                <w:rFonts w:ascii="Calibri" w:eastAsia="SimSun" w:hAnsi="Calibri"/>
                <w:i w:val="0"/>
                <w:iCs w:val="0"/>
                <w:color w:val="auto"/>
                <w:sz w:val="16"/>
                <w:szCs w:val="16"/>
              </w:rPr>
              <w:t>Sleep</w:t>
            </w:r>
          </w:p>
        </w:tc>
        <w:tc>
          <w:tcPr>
            <w:tcW w:w="102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0.21</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0.64</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0.74</w:t>
            </w:r>
          </w:p>
        </w:tc>
        <w:tc>
          <w:tcPr>
            <w:tcW w:w="126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0.17</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0.64</w:t>
            </w:r>
          </w:p>
        </w:tc>
        <w:tc>
          <w:tcPr>
            <w:tcW w:w="99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0.79</w:t>
            </w:r>
          </w:p>
        </w:tc>
      </w:tr>
      <w:tr w:rsidR="00E53F8C" w:rsidRPr="00E53F8C" w:rsidTr="00E53F8C">
        <w:trPr>
          <w:trHeight w:hRule="exact" w:val="216"/>
        </w:trPr>
        <w:tc>
          <w:tcPr>
            <w:tcW w:w="2508" w:type="dxa"/>
          </w:tcPr>
          <w:p w:rsidR="00C95560" w:rsidRPr="00E53F8C" w:rsidRDefault="00C95560" w:rsidP="00E53F8C">
            <w:pPr>
              <w:pStyle w:val="Caption"/>
              <w:keepNext/>
              <w:rPr>
                <w:rFonts w:ascii="Calibri" w:eastAsia="SimSun" w:hAnsi="Calibri"/>
                <w:i w:val="0"/>
                <w:iCs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-2 </w:t>
            </w:r>
            <w:r w:rsidRPr="00E53F8C">
              <w:rPr>
                <w:rFonts w:ascii="Calibri" w:eastAsia="SimSun" w:hAnsi="Calibri"/>
                <w:i w:val="0"/>
                <w:iCs w:val="0"/>
                <w:color w:val="auto"/>
                <w:sz w:val="16"/>
                <w:szCs w:val="16"/>
              </w:rPr>
              <w:t>Sleep</w:t>
            </w:r>
          </w:p>
          <w:p w:rsidR="00C95560" w:rsidRPr="00E53F8C" w:rsidRDefault="00C95560" w:rsidP="00C95560">
            <w:pPr>
              <w:ind w:firstLine="210"/>
              <w:rPr>
                <w:i/>
                <w:sz w:val="16"/>
                <w:szCs w:val="16"/>
              </w:rPr>
            </w:pPr>
          </w:p>
        </w:tc>
        <w:tc>
          <w:tcPr>
            <w:tcW w:w="102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-0.80</w:t>
            </w:r>
          </w:p>
          <w:p w:rsidR="00C95560" w:rsidRPr="00E53F8C" w:rsidRDefault="00C95560" w:rsidP="00C95560">
            <w:pPr>
              <w:rPr>
                <w:i/>
                <w:sz w:val="16"/>
                <w:szCs w:val="16"/>
              </w:rPr>
            </w:pP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0.61</w:t>
            </w: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0.19</w:t>
            </w:r>
          </w:p>
        </w:tc>
        <w:tc>
          <w:tcPr>
            <w:tcW w:w="126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-1.04</w:t>
            </w:r>
          </w:p>
          <w:p w:rsidR="00C95560" w:rsidRPr="00E53F8C" w:rsidRDefault="00C95560" w:rsidP="00C95560">
            <w:pPr>
              <w:pStyle w:val="Caption"/>
              <w:keepNext/>
              <w:rPr>
                <w:rFonts w:ascii="Calibri" w:hAnsi="Calibri"/>
                <w:i w:val="0"/>
                <w:color w:val="auto"/>
                <w:sz w:val="16"/>
                <w:szCs w:val="16"/>
              </w:rPr>
            </w:pPr>
          </w:p>
        </w:tc>
        <w:tc>
          <w:tcPr>
            <w:tcW w:w="900" w:type="dxa"/>
          </w:tcPr>
          <w:p w:rsidR="00C95560" w:rsidRPr="00E53F8C" w:rsidRDefault="00C95560" w:rsidP="00C95560">
            <w:pPr>
              <w:pStyle w:val="Caption"/>
              <w:keepNext/>
              <w:rPr>
                <w:rFonts w:ascii="Calibri" w:hAnsi="Calibri"/>
                <w:i w:val="0"/>
                <w:color w:val="auto"/>
                <w:sz w:val="16"/>
                <w:szCs w:val="16"/>
              </w:rPr>
            </w:pPr>
            <w:r w:rsidRPr="00E53F8C">
              <w:rPr>
                <w:rFonts w:ascii="Calibri" w:hAnsi="Calibri"/>
                <w:i w:val="0"/>
                <w:color w:val="auto"/>
                <w:sz w:val="16"/>
                <w:szCs w:val="16"/>
              </w:rPr>
              <w:t>0.67</w:t>
            </w:r>
          </w:p>
        </w:tc>
        <w:tc>
          <w:tcPr>
            <w:tcW w:w="990" w:type="dxa"/>
          </w:tcPr>
          <w:p w:rsidR="00C95560" w:rsidRPr="00E53F8C" w:rsidRDefault="00C95560" w:rsidP="00C95560">
            <w:pPr>
              <w:rPr>
                <w:sz w:val="16"/>
                <w:szCs w:val="16"/>
              </w:rPr>
            </w:pPr>
            <w:r w:rsidRPr="00E53F8C">
              <w:rPr>
                <w:rFonts w:ascii="Calibri" w:hAnsi="Calibri"/>
                <w:sz w:val="16"/>
                <w:szCs w:val="16"/>
              </w:rPr>
              <w:t>0.12</w:t>
            </w:r>
          </w:p>
        </w:tc>
      </w:tr>
      <w:tr w:rsidR="00E53F8C" w:rsidRPr="00E53F8C" w:rsidTr="00E53F8C">
        <w:trPr>
          <w:trHeight w:hRule="exact" w:val="216"/>
        </w:trPr>
        <w:tc>
          <w:tcPr>
            <w:tcW w:w="2508" w:type="dxa"/>
          </w:tcPr>
          <w:p w:rsidR="006B5DF1" w:rsidRPr="00E53F8C" w:rsidRDefault="003273F9" w:rsidP="00E53F8C">
            <w:pPr>
              <w:pStyle w:val="Caption"/>
              <w:keepNext/>
              <w:rPr>
                <w:rFonts w:ascii="Calibri" w:eastAsia="SimSun" w:hAnsi="Calibri"/>
                <w:i w:val="0"/>
                <w:iCs w:val="0"/>
                <w:color w:val="auto"/>
                <w:sz w:val="16"/>
                <w:szCs w:val="16"/>
              </w:rPr>
            </w:pPr>
            <w:r w:rsidRPr="00E53F8C">
              <w:rPr>
                <w:rFonts w:ascii="Calibri" w:eastAsia="SimSun" w:hAnsi="Calibri"/>
                <w:i w:val="0"/>
                <w:iCs w:val="0"/>
                <w:color w:val="auto"/>
                <w:sz w:val="16"/>
                <w:szCs w:val="16"/>
              </w:rPr>
              <w:t xml:space="preserve">    </w:t>
            </w:r>
            <w:r w:rsidR="006B5DF1" w:rsidRPr="00E53F8C">
              <w:rPr>
                <w:rFonts w:ascii="Calibri" w:eastAsia="SimSun" w:hAnsi="Calibri"/>
                <w:i w:val="0"/>
                <w:iCs w:val="0"/>
                <w:color w:val="auto"/>
                <w:sz w:val="16"/>
                <w:szCs w:val="16"/>
              </w:rPr>
              <w:t>T</w:t>
            </w:r>
            <w:r w:rsidR="006B5DF1" w:rsidRPr="00E53F8C">
              <w:rPr>
                <w:rFonts w:ascii="Calibri" w:eastAsia="SimSun" w:hAnsi="Calibri"/>
                <w:i w:val="0"/>
                <w:iCs w:val="0"/>
                <w:color w:val="auto"/>
                <w:sz w:val="16"/>
                <w:szCs w:val="16"/>
                <w:vertAlign w:val="subscript"/>
              </w:rPr>
              <w:t xml:space="preserve">-3 </w:t>
            </w:r>
            <w:r w:rsidR="006B5DF1" w:rsidRPr="00E53F8C">
              <w:rPr>
                <w:rFonts w:ascii="Calibri" w:eastAsia="SimSun" w:hAnsi="Calibri"/>
                <w:i w:val="0"/>
                <w:iCs w:val="0"/>
                <w:color w:val="auto"/>
                <w:sz w:val="16"/>
                <w:szCs w:val="16"/>
              </w:rPr>
              <w:t>Sleep</w:t>
            </w:r>
          </w:p>
          <w:p w:rsidR="006B5DF1" w:rsidRPr="00E53F8C" w:rsidRDefault="006B5DF1" w:rsidP="00FD1E03">
            <w:pPr>
              <w:pStyle w:val="Caption"/>
              <w:keepNext/>
              <w:ind w:firstLine="210"/>
              <w:rPr>
                <w:rFonts w:ascii="Calibri" w:eastAsia="SimSun" w:hAnsi="Calibri"/>
                <w:i w:val="0"/>
                <w:iCs w:val="0"/>
                <w:color w:val="auto"/>
                <w:sz w:val="16"/>
                <w:szCs w:val="16"/>
              </w:rPr>
            </w:pPr>
          </w:p>
        </w:tc>
        <w:tc>
          <w:tcPr>
            <w:tcW w:w="1020" w:type="dxa"/>
          </w:tcPr>
          <w:p w:rsidR="006B5DF1" w:rsidRPr="00E53F8C" w:rsidRDefault="006B5DF1" w:rsidP="00FD1E03">
            <w:pPr>
              <w:pStyle w:val="Caption"/>
              <w:keepNext/>
              <w:rPr>
                <w:rFonts w:ascii="Calibri" w:hAnsi="Calibri"/>
                <w:i w:val="0"/>
                <w:color w:val="auto"/>
                <w:sz w:val="16"/>
                <w:szCs w:val="16"/>
              </w:rPr>
            </w:pPr>
          </w:p>
        </w:tc>
        <w:tc>
          <w:tcPr>
            <w:tcW w:w="900" w:type="dxa"/>
          </w:tcPr>
          <w:p w:rsidR="006B5DF1" w:rsidRPr="00E53F8C" w:rsidRDefault="006B5DF1" w:rsidP="00FD1E03">
            <w:pPr>
              <w:pStyle w:val="Caption"/>
              <w:keepNext/>
              <w:rPr>
                <w:rFonts w:ascii="Calibri" w:hAnsi="Calibri"/>
                <w:i w:val="0"/>
                <w:color w:val="auto"/>
                <w:sz w:val="16"/>
                <w:szCs w:val="16"/>
              </w:rPr>
            </w:pPr>
          </w:p>
        </w:tc>
        <w:tc>
          <w:tcPr>
            <w:tcW w:w="900" w:type="dxa"/>
          </w:tcPr>
          <w:p w:rsidR="006B5DF1" w:rsidRPr="00E53F8C" w:rsidRDefault="006B5DF1" w:rsidP="00FD1E03">
            <w:pPr>
              <w:pStyle w:val="Caption"/>
              <w:keepNext/>
              <w:rPr>
                <w:rFonts w:ascii="Calibri" w:hAnsi="Calibri"/>
                <w:i w:val="0"/>
                <w:color w:val="auto"/>
                <w:sz w:val="16"/>
                <w:szCs w:val="16"/>
              </w:rPr>
            </w:pPr>
          </w:p>
        </w:tc>
        <w:tc>
          <w:tcPr>
            <w:tcW w:w="1260" w:type="dxa"/>
          </w:tcPr>
          <w:p w:rsidR="006B5DF1" w:rsidRPr="00E53F8C" w:rsidRDefault="00C95560" w:rsidP="00FD1E03">
            <w:pPr>
              <w:pStyle w:val="Caption"/>
              <w:keepNext/>
              <w:rPr>
                <w:rFonts w:ascii="Calibri" w:hAnsi="Calibri"/>
                <w:i w:val="0"/>
                <w:color w:val="auto"/>
                <w:sz w:val="16"/>
                <w:szCs w:val="16"/>
              </w:rPr>
            </w:pPr>
            <w:r w:rsidRPr="00E53F8C">
              <w:rPr>
                <w:rFonts w:ascii="Calibri" w:hAnsi="Calibri"/>
                <w:i w:val="0"/>
                <w:color w:val="auto"/>
                <w:sz w:val="16"/>
                <w:szCs w:val="16"/>
              </w:rPr>
              <w:t>0.25</w:t>
            </w:r>
          </w:p>
        </w:tc>
        <w:tc>
          <w:tcPr>
            <w:tcW w:w="900" w:type="dxa"/>
          </w:tcPr>
          <w:p w:rsidR="006B5DF1" w:rsidRPr="00E53F8C" w:rsidRDefault="00C95560" w:rsidP="00FD1E03">
            <w:pPr>
              <w:pStyle w:val="Caption"/>
              <w:keepNext/>
              <w:rPr>
                <w:rFonts w:ascii="Calibri" w:hAnsi="Calibri"/>
                <w:i w:val="0"/>
                <w:color w:val="auto"/>
                <w:sz w:val="16"/>
                <w:szCs w:val="16"/>
              </w:rPr>
            </w:pPr>
            <w:r w:rsidRPr="00E53F8C">
              <w:rPr>
                <w:rFonts w:ascii="Calibri" w:hAnsi="Calibri"/>
                <w:i w:val="0"/>
                <w:color w:val="auto"/>
                <w:sz w:val="16"/>
                <w:szCs w:val="16"/>
              </w:rPr>
              <w:t>0.64</w:t>
            </w:r>
          </w:p>
        </w:tc>
        <w:tc>
          <w:tcPr>
            <w:tcW w:w="990" w:type="dxa"/>
          </w:tcPr>
          <w:p w:rsidR="006B5DF1" w:rsidRPr="00E53F8C" w:rsidRDefault="00C95560" w:rsidP="00FD1E03">
            <w:pPr>
              <w:pStyle w:val="Caption"/>
              <w:keepNext/>
              <w:rPr>
                <w:rFonts w:ascii="Calibri" w:hAnsi="Calibri"/>
                <w:i w:val="0"/>
                <w:color w:val="auto"/>
                <w:sz w:val="16"/>
                <w:szCs w:val="16"/>
              </w:rPr>
            </w:pPr>
            <w:r w:rsidRPr="00E53F8C">
              <w:rPr>
                <w:rFonts w:ascii="Calibri" w:hAnsi="Calibri"/>
                <w:i w:val="0"/>
                <w:color w:val="auto"/>
                <w:sz w:val="16"/>
                <w:szCs w:val="16"/>
              </w:rPr>
              <w:t>0.69</w:t>
            </w:r>
          </w:p>
        </w:tc>
      </w:tr>
      <w:tr w:rsidR="00E53F8C" w:rsidRPr="00E53F8C" w:rsidTr="00E53F8C">
        <w:trPr>
          <w:trHeight w:hRule="exact" w:val="216"/>
        </w:trPr>
        <w:tc>
          <w:tcPr>
            <w:tcW w:w="2508" w:type="dxa"/>
          </w:tcPr>
          <w:p w:rsidR="006B5DF1" w:rsidRPr="00E53F8C" w:rsidRDefault="006B5DF1" w:rsidP="00FD1E03">
            <w:pPr>
              <w:pStyle w:val="Caption"/>
              <w:keepNext/>
              <w:rPr>
                <w:rFonts w:ascii="Calibri" w:hAnsi="Calibri"/>
                <w:b/>
                <w:color w:val="auto"/>
                <w:sz w:val="16"/>
                <w:szCs w:val="16"/>
              </w:rPr>
            </w:pPr>
            <w:r w:rsidRPr="00E53F8C">
              <w:rPr>
                <w:rFonts w:ascii="Calibri" w:hAnsi="Calibri"/>
                <w:b/>
                <w:color w:val="auto"/>
                <w:sz w:val="16"/>
                <w:szCs w:val="16"/>
              </w:rPr>
              <w:t>Energy</w:t>
            </w:r>
          </w:p>
        </w:tc>
        <w:tc>
          <w:tcPr>
            <w:tcW w:w="1020" w:type="dxa"/>
          </w:tcPr>
          <w:p w:rsidR="006B5DF1" w:rsidRPr="00E53F8C" w:rsidRDefault="006B5DF1" w:rsidP="00FD1E03">
            <w:pPr>
              <w:pStyle w:val="Caption"/>
              <w:keepNext/>
              <w:rPr>
                <w:rFonts w:ascii="Calibri" w:hAnsi="Calibri"/>
                <w:i w:val="0"/>
                <w:color w:val="auto"/>
                <w:sz w:val="16"/>
                <w:szCs w:val="16"/>
              </w:rPr>
            </w:pPr>
          </w:p>
        </w:tc>
        <w:tc>
          <w:tcPr>
            <w:tcW w:w="900" w:type="dxa"/>
          </w:tcPr>
          <w:p w:rsidR="006B5DF1" w:rsidRPr="00E53F8C" w:rsidRDefault="006B5DF1" w:rsidP="00FD1E03">
            <w:pPr>
              <w:pStyle w:val="Caption"/>
              <w:keepNext/>
              <w:rPr>
                <w:rFonts w:ascii="Calibri" w:hAnsi="Calibri"/>
                <w:i w:val="0"/>
                <w:color w:val="auto"/>
                <w:sz w:val="16"/>
                <w:szCs w:val="16"/>
              </w:rPr>
            </w:pPr>
          </w:p>
        </w:tc>
        <w:tc>
          <w:tcPr>
            <w:tcW w:w="900" w:type="dxa"/>
          </w:tcPr>
          <w:p w:rsidR="006B5DF1" w:rsidRPr="00E53F8C" w:rsidRDefault="006B5DF1" w:rsidP="00FD1E03">
            <w:pPr>
              <w:pStyle w:val="Caption"/>
              <w:keepNext/>
              <w:rPr>
                <w:rFonts w:ascii="Calibri" w:hAnsi="Calibri"/>
                <w:i w:val="0"/>
                <w:color w:val="auto"/>
                <w:sz w:val="16"/>
                <w:szCs w:val="16"/>
              </w:rPr>
            </w:pPr>
          </w:p>
        </w:tc>
        <w:tc>
          <w:tcPr>
            <w:tcW w:w="1260" w:type="dxa"/>
          </w:tcPr>
          <w:p w:rsidR="006B5DF1" w:rsidRPr="00E53F8C" w:rsidRDefault="006B5DF1" w:rsidP="00FD1E03">
            <w:pPr>
              <w:pStyle w:val="Caption"/>
              <w:keepNext/>
              <w:rPr>
                <w:rFonts w:ascii="Calibri" w:hAnsi="Calibri"/>
                <w:i w:val="0"/>
                <w:color w:val="auto"/>
                <w:sz w:val="16"/>
                <w:szCs w:val="16"/>
              </w:rPr>
            </w:pPr>
          </w:p>
        </w:tc>
        <w:tc>
          <w:tcPr>
            <w:tcW w:w="900" w:type="dxa"/>
          </w:tcPr>
          <w:p w:rsidR="006B5DF1" w:rsidRPr="00E53F8C" w:rsidRDefault="006B5DF1" w:rsidP="00FD1E03">
            <w:pPr>
              <w:pStyle w:val="Caption"/>
              <w:keepNext/>
              <w:rPr>
                <w:rFonts w:ascii="Calibri" w:hAnsi="Calibri"/>
                <w:i w:val="0"/>
                <w:color w:val="auto"/>
                <w:sz w:val="16"/>
                <w:szCs w:val="16"/>
              </w:rPr>
            </w:pPr>
          </w:p>
        </w:tc>
        <w:tc>
          <w:tcPr>
            <w:tcW w:w="990" w:type="dxa"/>
          </w:tcPr>
          <w:p w:rsidR="006B5DF1" w:rsidRPr="00E53F8C" w:rsidRDefault="006B5DF1" w:rsidP="00FD1E03">
            <w:pPr>
              <w:pStyle w:val="Caption"/>
              <w:keepNext/>
              <w:rPr>
                <w:rFonts w:ascii="Calibri" w:hAnsi="Calibri"/>
                <w:i w:val="0"/>
                <w:color w:val="auto"/>
                <w:sz w:val="16"/>
                <w:szCs w:val="16"/>
              </w:rPr>
            </w:pPr>
          </w:p>
        </w:tc>
      </w:tr>
      <w:tr w:rsidR="00E53F8C" w:rsidRPr="00E53F8C" w:rsidTr="00E53F8C">
        <w:trPr>
          <w:trHeight w:hRule="exact" w:val="216"/>
        </w:trPr>
        <w:tc>
          <w:tcPr>
            <w:tcW w:w="2508" w:type="dxa"/>
          </w:tcPr>
          <w:p w:rsidR="009860B4" w:rsidRPr="00E53F8C" w:rsidRDefault="009860B4" w:rsidP="009860B4">
            <w:pPr>
              <w:pStyle w:val="Caption"/>
              <w:keepNext/>
              <w:rPr>
                <w:rFonts w:ascii="Calibri" w:hAnsi="Calibri"/>
                <w:b/>
                <w:color w:val="auto"/>
                <w:sz w:val="16"/>
                <w:szCs w:val="16"/>
              </w:rPr>
            </w:pPr>
            <w:r w:rsidRPr="00E53F8C">
              <w:rPr>
                <w:rFonts w:ascii="Calibri" w:eastAsia="SimSun" w:hAnsi="Calibri"/>
                <w:i w:val="0"/>
                <w:iCs w:val="0"/>
                <w:color w:val="auto"/>
                <w:sz w:val="16"/>
                <w:szCs w:val="16"/>
              </w:rPr>
              <w:t xml:space="preserve">    Intercept</w:t>
            </w:r>
          </w:p>
        </w:tc>
        <w:tc>
          <w:tcPr>
            <w:tcW w:w="1020" w:type="dxa"/>
          </w:tcPr>
          <w:p w:rsidR="009860B4" w:rsidRPr="00E53F8C" w:rsidRDefault="009860B4" w:rsidP="00E53F8C">
            <w:pPr>
              <w:pStyle w:val="Caption"/>
              <w:keepNext/>
              <w:rPr>
                <w:rFonts w:ascii="Calibri" w:hAnsi="Calibri"/>
                <w:i w:val="0"/>
                <w:color w:val="auto"/>
                <w:sz w:val="16"/>
                <w:szCs w:val="16"/>
              </w:rPr>
            </w:pPr>
            <w:r w:rsidRPr="00E53F8C">
              <w:rPr>
                <w:rFonts w:ascii="Calibri" w:hAnsi="Calibri"/>
                <w:i w:val="0"/>
                <w:color w:val="auto"/>
                <w:sz w:val="16"/>
                <w:szCs w:val="16"/>
              </w:rPr>
              <w:t>1</w:t>
            </w:r>
            <w:r w:rsidR="003E7504" w:rsidRPr="00E53F8C">
              <w:rPr>
                <w:rFonts w:ascii="Calibri" w:hAnsi="Calibri"/>
                <w:i w:val="0"/>
                <w:color w:val="auto"/>
                <w:sz w:val="16"/>
                <w:szCs w:val="16"/>
              </w:rPr>
              <w:t>5.54</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2</w:t>
            </w:r>
            <w:r w:rsidR="003E7504" w:rsidRPr="00E53F8C">
              <w:rPr>
                <w:rFonts w:ascii="Calibri" w:hAnsi="Calibri"/>
                <w:i w:val="0"/>
                <w:color w:val="auto"/>
                <w:sz w:val="16"/>
                <w:szCs w:val="16"/>
              </w:rPr>
              <w:t>0.50</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w:t>
            </w:r>
            <w:r w:rsidR="003E7504" w:rsidRPr="00E53F8C">
              <w:rPr>
                <w:rFonts w:ascii="Calibri" w:hAnsi="Calibri"/>
                <w:i w:val="0"/>
                <w:color w:val="auto"/>
                <w:sz w:val="16"/>
                <w:szCs w:val="16"/>
              </w:rPr>
              <w:t>46</w:t>
            </w:r>
          </w:p>
        </w:tc>
        <w:tc>
          <w:tcPr>
            <w:tcW w:w="126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14.13</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22.02</w:t>
            </w:r>
          </w:p>
        </w:tc>
        <w:tc>
          <w:tcPr>
            <w:tcW w:w="99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0.53</w:t>
            </w:r>
          </w:p>
        </w:tc>
      </w:tr>
      <w:tr w:rsidR="00E53F8C" w:rsidRPr="00E53F8C" w:rsidTr="00E53F8C">
        <w:trPr>
          <w:trHeight w:hRule="exact" w:val="216"/>
        </w:trPr>
        <w:tc>
          <w:tcPr>
            <w:tcW w:w="2508" w:type="dxa"/>
          </w:tcPr>
          <w:p w:rsidR="009860B4" w:rsidRPr="00E53F8C" w:rsidRDefault="009860B4" w:rsidP="009860B4">
            <w:pPr>
              <w:pStyle w:val="Caption"/>
              <w:keepNext/>
              <w:rPr>
                <w:rFonts w:ascii="Calibri" w:hAnsi="Calibri"/>
                <w:b/>
                <w:color w:val="auto"/>
                <w:sz w:val="16"/>
                <w:szCs w:val="16"/>
              </w:rPr>
            </w:pPr>
            <w:r w:rsidRPr="00E53F8C">
              <w:rPr>
                <w:rFonts w:ascii="Calibri" w:eastAsia="SimSun" w:hAnsi="Calibri"/>
                <w:i w:val="0"/>
                <w:iCs w:val="0"/>
                <w:color w:val="auto"/>
                <w:sz w:val="16"/>
                <w:szCs w:val="16"/>
              </w:rPr>
              <w:t xml:space="preserve">    BD</w:t>
            </w:r>
          </w:p>
        </w:tc>
        <w:tc>
          <w:tcPr>
            <w:tcW w:w="1020" w:type="dxa"/>
          </w:tcPr>
          <w:p w:rsidR="009860B4" w:rsidRPr="00E53F8C" w:rsidRDefault="003E7504" w:rsidP="009860B4">
            <w:pPr>
              <w:pStyle w:val="Caption"/>
              <w:keepNext/>
              <w:rPr>
                <w:rFonts w:ascii="Calibri" w:hAnsi="Calibri"/>
                <w:i w:val="0"/>
                <w:color w:val="auto"/>
                <w:sz w:val="16"/>
                <w:szCs w:val="16"/>
              </w:rPr>
            </w:pPr>
            <w:r w:rsidRPr="00E53F8C">
              <w:rPr>
                <w:rFonts w:ascii="Calibri" w:hAnsi="Calibri"/>
                <w:i w:val="0"/>
                <w:color w:val="auto"/>
                <w:sz w:val="16"/>
                <w:szCs w:val="16"/>
              </w:rPr>
              <w:t>-21.79</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6.</w:t>
            </w:r>
            <w:r w:rsidR="003E7504" w:rsidRPr="00E53F8C">
              <w:rPr>
                <w:rFonts w:ascii="Calibri" w:hAnsi="Calibri"/>
                <w:i w:val="0"/>
                <w:color w:val="auto"/>
                <w:sz w:val="16"/>
                <w:szCs w:val="16"/>
              </w:rPr>
              <w:t>38</w:t>
            </w:r>
          </w:p>
        </w:tc>
        <w:tc>
          <w:tcPr>
            <w:tcW w:w="900" w:type="dxa"/>
          </w:tcPr>
          <w:p w:rsidR="009860B4" w:rsidRPr="00E53F8C" w:rsidRDefault="003E7504" w:rsidP="009860B4">
            <w:pPr>
              <w:pStyle w:val="Caption"/>
              <w:keepNext/>
              <w:rPr>
                <w:rFonts w:ascii="Calibri" w:hAnsi="Calibri"/>
                <w:i w:val="0"/>
                <w:color w:val="auto"/>
                <w:sz w:val="16"/>
                <w:szCs w:val="16"/>
              </w:rPr>
            </w:pPr>
            <w:r w:rsidRPr="00E53F8C">
              <w:rPr>
                <w:rFonts w:ascii="Calibri" w:hAnsi="Calibri"/>
                <w:i w:val="0"/>
                <w:color w:val="auto"/>
                <w:sz w:val="16"/>
                <w:szCs w:val="16"/>
              </w:rPr>
              <w:t>0.004</w:t>
            </w:r>
          </w:p>
        </w:tc>
        <w:tc>
          <w:tcPr>
            <w:tcW w:w="126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-23.87</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6.44</w:t>
            </w:r>
          </w:p>
        </w:tc>
        <w:tc>
          <w:tcPr>
            <w:tcW w:w="99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0.002</w:t>
            </w:r>
          </w:p>
        </w:tc>
      </w:tr>
      <w:tr w:rsidR="00E53F8C" w:rsidRPr="00E53F8C" w:rsidTr="00E53F8C">
        <w:trPr>
          <w:trHeight w:hRule="exact" w:val="216"/>
        </w:trPr>
        <w:tc>
          <w:tcPr>
            <w:tcW w:w="2508" w:type="dxa"/>
          </w:tcPr>
          <w:p w:rsidR="009860B4" w:rsidRPr="00E53F8C" w:rsidRDefault="009860B4" w:rsidP="009860B4">
            <w:pPr>
              <w:pStyle w:val="Caption"/>
              <w:keepNext/>
              <w:rPr>
                <w:rFonts w:ascii="Calibri" w:hAnsi="Calibri"/>
                <w:b/>
                <w:color w:val="auto"/>
                <w:sz w:val="16"/>
                <w:szCs w:val="16"/>
              </w:rPr>
            </w:pPr>
            <w:r w:rsidRPr="00E53F8C">
              <w:rPr>
                <w:rFonts w:ascii="Calibri" w:eastAsia="SimSun" w:hAnsi="Calibri"/>
                <w:i w:val="0"/>
                <w:iCs w:val="0"/>
                <w:color w:val="auto"/>
                <w:sz w:val="16"/>
                <w:szCs w:val="16"/>
              </w:rPr>
              <w:t xml:space="preserve">    Age</w:t>
            </w:r>
          </w:p>
        </w:tc>
        <w:tc>
          <w:tcPr>
            <w:tcW w:w="102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w:t>
            </w:r>
            <w:r w:rsidR="003E7504" w:rsidRPr="00E53F8C">
              <w:rPr>
                <w:rFonts w:ascii="Calibri" w:hAnsi="Calibri"/>
                <w:i w:val="0"/>
                <w:color w:val="auto"/>
                <w:sz w:val="16"/>
                <w:szCs w:val="16"/>
              </w:rPr>
              <w:t>69</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0.29</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26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0.73</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0.30</w:t>
            </w:r>
          </w:p>
        </w:tc>
        <w:tc>
          <w:tcPr>
            <w:tcW w:w="99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0.03</w:t>
            </w:r>
          </w:p>
        </w:tc>
      </w:tr>
      <w:tr w:rsidR="00E53F8C" w:rsidRPr="00E53F8C" w:rsidTr="00E53F8C">
        <w:trPr>
          <w:trHeight w:hRule="exact" w:val="216"/>
        </w:trPr>
        <w:tc>
          <w:tcPr>
            <w:tcW w:w="2508" w:type="dxa"/>
          </w:tcPr>
          <w:p w:rsidR="009860B4" w:rsidRPr="00E53F8C" w:rsidRDefault="009860B4" w:rsidP="009860B4">
            <w:pPr>
              <w:pStyle w:val="Caption"/>
              <w:keepNext/>
              <w:rPr>
                <w:rFonts w:ascii="Calibri" w:hAnsi="Calibri"/>
                <w:b/>
                <w:color w:val="auto"/>
                <w:sz w:val="16"/>
                <w:szCs w:val="16"/>
              </w:rPr>
            </w:pPr>
            <w:r w:rsidRPr="00E53F8C">
              <w:rPr>
                <w:rFonts w:ascii="Calibri" w:eastAsia="SimSun" w:hAnsi="Calibri"/>
                <w:i w:val="0"/>
                <w:iCs w:val="0"/>
                <w:color w:val="auto"/>
                <w:sz w:val="16"/>
                <w:szCs w:val="16"/>
              </w:rPr>
              <w:t xml:space="preserve">   Gender (=female)</w:t>
            </w:r>
          </w:p>
        </w:tc>
        <w:tc>
          <w:tcPr>
            <w:tcW w:w="1020" w:type="dxa"/>
          </w:tcPr>
          <w:p w:rsidR="009860B4" w:rsidRPr="00E53F8C" w:rsidRDefault="003E7504" w:rsidP="009860B4">
            <w:pPr>
              <w:pStyle w:val="Caption"/>
              <w:keepNext/>
              <w:rPr>
                <w:rFonts w:ascii="Calibri" w:hAnsi="Calibri"/>
                <w:i w:val="0"/>
                <w:color w:val="auto"/>
                <w:sz w:val="16"/>
                <w:szCs w:val="16"/>
              </w:rPr>
            </w:pPr>
            <w:r w:rsidRPr="00E53F8C">
              <w:rPr>
                <w:rFonts w:ascii="Calibri" w:hAnsi="Calibri"/>
                <w:i w:val="0"/>
                <w:color w:val="auto"/>
                <w:sz w:val="16"/>
                <w:szCs w:val="16"/>
              </w:rPr>
              <w:t>-8.27</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7.7</w:t>
            </w:r>
            <w:r w:rsidR="003E7504" w:rsidRPr="00E53F8C">
              <w:rPr>
                <w:rFonts w:ascii="Calibri" w:hAnsi="Calibri"/>
                <w:i w:val="0"/>
                <w:color w:val="auto"/>
                <w:sz w:val="16"/>
                <w:szCs w:val="16"/>
              </w:rPr>
              <w:t>5</w:t>
            </w:r>
          </w:p>
        </w:tc>
        <w:tc>
          <w:tcPr>
            <w:tcW w:w="900" w:type="dxa"/>
          </w:tcPr>
          <w:p w:rsidR="009860B4" w:rsidRPr="00E53F8C" w:rsidRDefault="003E7504" w:rsidP="009860B4">
            <w:pPr>
              <w:pStyle w:val="Caption"/>
              <w:keepNext/>
              <w:rPr>
                <w:rFonts w:ascii="Calibri" w:hAnsi="Calibri"/>
                <w:i w:val="0"/>
                <w:color w:val="auto"/>
                <w:sz w:val="16"/>
                <w:szCs w:val="16"/>
              </w:rPr>
            </w:pPr>
            <w:r w:rsidRPr="00E53F8C">
              <w:rPr>
                <w:rFonts w:ascii="Calibri" w:hAnsi="Calibri"/>
                <w:i w:val="0"/>
                <w:color w:val="auto"/>
                <w:sz w:val="16"/>
                <w:szCs w:val="16"/>
              </w:rPr>
              <w:t>0.30</w:t>
            </w:r>
          </w:p>
        </w:tc>
        <w:tc>
          <w:tcPr>
            <w:tcW w:w="126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-7.51</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7.83</w:t>
            </w:r>
          </w:p>
        </w:tc>
        <w:tc>
          <w:tcPr>
            <w:tcW w:w="99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0.35</w:t>
            </w:r>
          </w:p>
        </w:tc>
      </w:tr>
      <w:tr w:rsidR="00E53F8C" w:rsidRPr="00E53F8C" w:rsidTr="00E53F8C">
        <w:trPr>
          <w:trHeight w:hRule="exact" w:val="216"/>
        </w:trPr>
        <w:tc>
          <w:tcPr>
            <w:tcW w:w="2508" w:type="dxa"/>
          </w:tcPr>
          <w:p w:rsidR="009860B4" w:rsidRPr="00E53F8C" w:rsidRDefault="009860B4" w:rsidP="009860B4">
            <w:pPr>
              <w:pStyle w:val="Caption"/>
              <w:keepNext/>
              <w:rPr>
                <w:rFonts w:ascii="Calibri" w:hAnsi="Calibri"/>
                <w:b/>
                <w:color w:val="auto"/>
                <w:sz w:val="16"/>
                <w:szCs w:val="16"/>
              </w:rPr>
            </w:pPr>
            <w:r w:rsidRPr="00E53F8C">
              <w:rPr>
                <w:rFonts w:ascii="Calibri" w:eastAsia="SimSun" w:hAnsi="Calibri"/>
                <w:i w:val="0"/>
                <w:iCs w:val="0"/>
                <w:color w:val="auto"/>
                <w:sz w:val="16"/>
                <w:szCs w:val="16"/>
              </w:rPr>
              <w:t xml:space="preserve">    Employment</w:t>
            </w:r>
          </w:p>
        </w:tc>
        <w:tc>
          <w:tcPr>
            <w:tcW w:w="102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2</w:t>
            </w:r>
            <w:r w:rsidR="003E7504" w:rsidRPr="00E53F8C">
              <w:rPr>
                <w:rFonts w:ascii="Calibri" w:hAnsi="Calibri"/>
                <w:i w:val="0"/>
                <w:color w:val="auto"/>
                <w:sz w:val="16"/>
                <w:szCs w:val="16"/>
              </w:rPr>
              <w:t>3.33</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10.2</w:t>
            </w:r>
            <w:r w:rsidR="003E7504" w:rsidRPr="00E53F8C">
              <w:rPr>
                <w:rFonts w:ascii="Calibri" w:hAnsi="Calibri"/>
                <w:i w:val="0"/>
                <w:color w:val="auto"/>
                <w:sz w:val="16"/>
                <w:szCs w:val="16"/>
              </w:rPr>
              <w:t>2</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0.0</w:t>
            </w:r>
            <w:r w:rsidR="003E7504" w:rsidRPr="00E53F8C">
              <w:rPr>
                <w:rFonts w:ascii="Calibri" w:hAnsi="Calibri"/>
                <w:i w:val="0"/>
                <w:color w:val="auto"/>
                <w:sz w:val="16"/>
                <w:szCs w:val="16"/>
              </w:rPr>
              <w:t>4</w:t>
            </w:r>
          </w:p>
        </w:tc>
        <w:tc>
          <w:tcPr>
            <w:tcW w:w="126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25.49</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10.29</w:t>
            </w:r>
          </w:p>
        </w:tc>
        <w:tc>
          <w:tcPr>
            <w:tcW w:w="99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0.03</w:t>
            </w:r>
          </w:p>
        </w:tc>
      </w:tr>
      <w:tr w:rsidR="00E53F8C" w:rsidRPr="00E53F8C" w:rsidTr="00E53F8C">
        <w:trPr>
          <w:trHeight w:hRule="exact" w:val="216"/>
        </w:trPr>
        <w:tc>
          <w:tcPr>
            <w:tcW w:w="2508" w:type="dxa"/>
          </w:tcPr>
          <w:p w:rsidR="009860B4" w:rsidRPr="00E53F8C" w:rsidRDefault="009860B4" w:rsidP="009860B4">
            <w:pPr>
              <w:pStyle w:val="Caption"/>
              <w:keepNext/>
              <w:rPr>
                <w:rFonts w:ascii="Calibri" w:hAnsi="Calibri"/>
                <w:b/>
                <w:color w:val="auto"/>
                <w:sz w:val="16"/>
                <w:szCs w:val="16"/>
              </w:rPr>
            </w:pPr>
            <w:r w:rsidRPr="00E53F8C">
              <w:rPr>
                <w:rFonts w:ascii="Calibri" w:eastAsia="SimSun" w:hAnsi="Calibri"/>
                <w:i w:val="0"/>
                <w:iCs w:val="0"/>
                <w:color w:val="auto"/>
                <w:sz w:val="16"/>
                <w:szCs w:val="16"/>
              </w:rPr>
              <w:t xml:space="preserve">    Time (days)</w:t>
            </w:r>
          </w:p>
        </w:tc>
        <w:tc>
          <w:tcPr>
            <w:tcW w:w="102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-0.5</w:t>
            </w:r>
            <w:r w:rsidR="003E7504" w:rsidRPr="00E53F8C">
              <w:rPr>
                <w:rFonts w:ascii="Calibri" w:hAnsi="Calibri"/>
                <w:i w:val="0"/>
                <w:color w:val="auto"/>
                <w:sz w:val="16"/>
                <w:szCs w:val="16"/>
              </w:rPr>
              <w:t>4</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0.2</w:t>
            </w:r>
            <w:r w:rsidR="003E7504" w:rsidRPr="00E53F8C">
              <w:rPr>
                <w:rFonts w:ascii="Calibri" w:hAnsi="Calibri"/>
                <w:i w:val="0"/>
                <w:color w:val="auto"/>
                <w:sz w:val="16"/>
                <w:szCs w:val="16"/>
              </w:rPr>
              <w:t>4</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0.0</w:t>
            </w:r>
            <w:r w:rsidR="003E7504" w:rsidRPr="00E53F8C">
              <w:rPr>
                <w:rFonts w:ascii="Calibri" w:hAnsi="Calibri"/>
                <w:i w:val="0"/>
                <w:color w:val="auto"/>
                <w:sz w:val="16"/>
                <w:szCs w:val="16"/>
              </w:rPr>
              <w:t>3</w:t>
            </w:r>
          </w:p>
        </w:tc>
        <w:tc>
          <w:tcPr>
            <w:tcW w:w="126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-0.50</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0.28</w:t>
            </w:r>
          </w:p>
        </w:tc>
        <w:tc>
          <w:tcPr>
            <w:tcW w:w="99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0.07</w:t>
            </w:r>
          </w:p>
        </w:tc>
      </w:tr>
      <w:tr w:rsidR="00E53F8C" w:rsidRPr="00E53F8C" w:rsidTr="00E53F8C">
        <w:trPr>
          <w:trHeight w:hRule="exact" w:val="216"/>
        </w:trPr>
        <w:tc>
          <w:tcPr>
            <w:tcW w:w="2508" w:type="dxa"/>
          </w:tcPr>
          <w:p w:rsidR="009860B4" w:rsidRPr="00E53F8C" w:rsidRDefault="009860B4" w:rsidP="009860B4">
            <w:pPr>
              <w:pStyle w:val="Caption"/>
              <w:keepNext/>
              <w:rPr>
                <w:rFonts w:ascii="Calibri" w:hAnsi="Calibri"/>
                <w:b/>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-1 </w:t>
            </w:r>
            <w:r w:rsidRPr="00E53F8C">
              <w:rPr>
                <w:rFonts w:ascii="Calibri" w:eastAsia="SimSun" w:hAnsi="Calibri"/>
                <w:i w:val="0"/>
                <w:iCs w:val="0"/>
                <w:color w:val="auto"/>
                <w:sz w:val="16"/>
                <w:szCs w:val="16"/>
              </w:rPr>
              <w:t>Sleep</w:t>
            </w:r>
          </w:p>
        </w:tc>
        <w:tc>
          <w:tcPr>
            <w:tcW w:w="102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w:t>
            </w:r>
            <w:r w:rsidR="003E7504" w:rsidRPr="00E53F8C">
              <w:rPr>
                <w:rFonts w:ascii="Calibri" w:hAnsi="Calibri"/>
                <w:i w:val="0"/>
                <w:color w:val="auto"/>
                <w:sz w:val="16"/>
                <w:szCs w:val="16"/>
              </w:rPr>
              <w:t>36</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0.73</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w:t>
            </w:r>
            <w:r w:rsidR="003E7504" w:rsidRPr="00E53F8C">
              <w:rPr>
                <w:rFonts w:ascii="Calibri" w:hAnsi="Calibri"/>
                <w:i w:val="0"/>
                <w:color w:val="auto"/>
                <w:sz w:val="16"/>
                <w:szCs w:val="16"/>
              </w:rPr>
              <w:t>62</w:t>
            </w:r>
          </w:p>
        </w:tc>
        <w:tc>
          <w:tcPr>
            <w:tcW w:w="126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0.46</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0.75</w:t>
            </w:r>
          </w:p>
        </w:tc>
        <w:tc>
          <w:tcPr>
            <w:tcW w:w="99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0.54</w:t>
            </w:r>
          </w:p>
        </w:tc>
      </w:tr>
      <w:tr w:rsidR="00E53F8C" w:rsidRPr="00E53F8C" w:rsidTr="00E53F8C">
        <w:trPr>
          <w:trHeight w:hRule="exact" w:val="216"/>
        </w:trPr>
        <w:tc>
          <w:tcPr>
            <w:tcW w:w="2508" w:type="dxa"/>
          </w:tcPr>
          <w:p w:rsidR="009860B4" w:rsidRPr="00E53F8C" w:rsidRDefault="009860B4" w:rsidP="009860B4">
            <w:pPr>
              <w:pStyle w:val="Caption"/>
              <w:keepNext/>
              <w:rPr>
                <w:rFonts w:ascii="Calibri" w:hAnsi="Calibri"/>
                <w:b/>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-2 </w:t>
            </w:r>
            <w:r w:rsidRPr="00E53F8C">
              <w:rPr>
                <w:rFonts w:ascii="Calibri" w:eastAsia="SimSun" w:hAnsi="Calibri"/>
                <w:i w:val="0"/>
                <w:iCs w:val="0"/>
                <w:color w:val="auto"/>
                <w:sz w:val="16"/>
                <w:szCs w:val="16"/>
              </w:rPr>
              <w:t>Sleep</w:t>
            </w:r>
          </w:p>
        </w:tc>
        <w:tc>
          <w:tcPr>
            <w:tcW w:w="1020" w:type="dxa"/>
          </w:tcPr>
          <w:p w:rsidR="009860B4" w:rsidRPr="00E53F8C" w:rsidRDefault="003E7504" w:rsidP="009860B4">
            <w:pPr>
              <w:pStyle w:val="Caption"/>
              <w:keepNext/>
              <w:rPr>
                <w:rFonts w:ascii="Calibri" w:hAnsi="Calibri"/>
                <w:i w:val="0"/>
                <w:color w:val="auto"/>
                <w:sz w:val="16"/>
                <w:szCs w:val="16"/>
              </w:rPr>
            </w:pPr>
            <w:r w:rsidRPr="00E53F8C">
              <w:rPr>
                <w:rFonts w:ascii="Calibri" w:hAnsi="Calibri"/>
                <w:i w:val="0"/>
                <w:color w:val="auto"/>
                <w:sz w:val="16"/>
                <w:szCs w:val="16"/>
              </w:rPr>
              <w:t>0.59</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0.7</w:t>
            </w:r>
            <w:r w:rsidR="003E7504" w:rsidRPr="00E53F8C">
              <w:rPr>
                <w:rFonts w:ascii="Calibri" w:hAnsi="Calibri"/>
                <w:i w:val="0"/>
                <w:color w:val="auto"/>
                <w:sz w:val="16"/>
                <w:szCs w:val="16"/>
              </w:rPr>
              <w:t>0</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w:t>
            </w:r>
            <w:r w:rsidR="003E7504" w:rsidRPr="00E53F8C">
              <w:rPr>
                <w:rFonts w:ascii="Calibri" w:hAnsi="Calibri"/>
                <w:i w:val="0"/>
                <w:color w:val="auto"/>
                <w:sz w:val="16"/>
                <w:szCs w:val="16"/>
              </w:rPr>
              <w:t>40</w:t>
            </w:r>
          </w:p>
        </w:tc>
        <w:tc>
          <w:tcPr>
            <w:tcW w:w="126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0.34</w:t>
            </w:r>
          </w:p>
        </w:tc>
        <w:tc>
          <w:tcPr>
            <w:tcW w:w="90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0.78</w:t>
            </w:r>
          </w:p>
        </w:tc>
        <w:tc>
          <w:tcPr>
            <w:tcW w:w="990" w:type="dxa"/>
          </w:tcPr>
          <w:p w:rsidR="009860B4" w:rsidRPr="00E53F8C" w:rsidRDefault="009860B4" w:rsidP="009860B4">
            <w:pPr>
              <w:pStyle w:val="Caption"/>
              <w:keepNext/>
              <w:rPr>
                <w:rFonts w:ascii="Calibri" w:hAnsi="Calibri"/>
                <w:i w:val="0"/>
                <w:color w:val="auto"/>
                <w:sz w:val="16"/>
                <w:szCs w:val="16"/>
              </w:rPr>
            </w:pPr>
            <w:r w:rsidRPr="00E53F8C">
              <w:rPr>
                <w:rFonts w:ascii="Calibri" w:hAnsi="Calibri"/>
                <w:i w:val="0"/>
                <w:color w:val="auto"/>
                <w:sz w:val="16"/>
                <w:szCs w:val="16"/>
              </w:rPr>
              <w:t>0.67</w:t>
            </w:r>
          </w:p>
        </w:tc>
      </w:tr>
      <w:tr w:rsidR="00E53F8C" w:rsidRPr="00E53F8C" w:rsidTr="00E53F8C">
        <w:trPr>
          <w:trHeight w:hRule="exact" w:val="216"/>
        </w:trPr>
        <w:tc>
          <w:tcPr>
            <w:tcW w:w="2508" w:type="dxa"/>
          </w:tcPr>
          <w:p w:rsidR="00E96C75" w:rsidRPr="00E53F8C" w:rsidRDefault="00E96C75" w:rsidP="00E96C75">
            <w:pPr>
              <w:pStyle w:val="Caption"/>
              <w:keepNext/>
              <w:rPr>
                <w:rFonts w:ascii="Calibri" w:eastAsia="SimSun" w:hAnsi="Calibri"/>
                <w:i w:val="0"/>
                <w:iCs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-3 </w:t>
            </w:r>
            <w:r w:rsidRPr="00E53F8C">
              <w:rPr>
                <w:rFonts w:ascii="Calibri" w:eastAsia="SimSun" w:hAnsi="Calibri"/>
                <w:i w:val="0"/>
                <w:iCs w:val="0"/>
                <w:color w:val="auto"/>
                <w:sz w:val="16"/>
                <w:szCs w:val="16"/>
              </w:rPr>
              <w:t>Sleep</w:t>
            </w:r>
          </w:p>
        </w:tc>
        <w:tc>
          <w:tcPr>
            <w:tcW w:w="1020" w:type="dxa"/>
          </w:tcPr>
          <w:p w:rsidR="00E96C75" w:rsidRPr="00E53F8C" w:rsidRDefault="00E96C75" w:rsidP="00E96C75">
            <w:pPr>
              <w:pStyle w:val="Caption"/>
              <w:keepNext/>
              <w:rPr>
                <w:rFonts w:ascii="Calibri" w:hAnsi="Calibri"/>
                <w:i w:val="0"/>
                <w:color w:val="auto"/>
                <w:sz w:val="16"/>
                <w:szCs w:val="16"/>
              </w:rPr>
            </w:pPr>
          </w:p>
        </w:tc>
        <w:tc>
          <w:tcPr>
            <w:tcW w:w="900" w:type="dxa"/>
          </w:tcPr>
          <w:p w:rsidR="00E96C75" w:rsidRPr="00E53F8C" w:rsidRDefault="00E96C75" w:rsidP="00E96C75">
            <w:pPr>
              <w:pStyle w:val="Caption"/>
              <w:keepNext/>
              <w:rPr>
                <w:rFonts w:ascii="Calibri" w:hAnsi="Calibri"/>
                <w:i w:val="0"/>
                <w:color w:val="auto"/>
                <w:sz w:val="16"/>
                <w:szCs w:val="16"/>
              </w:rPr>
            </w:pPr>
          </w:p>
        </w:tc>
        <w:tc>
          <w:tcPr>
            <w:tcW w:w="900" w:type="dxa"/>
          </w:tcPr>
          <w:p w:rsidR="00E96C75" w:rsidRPr="00E53F8C" w:rsidRDefault="00E96C75" w:rsidP="00E96C75">
            <w:pPr>
              <w:pStyle w:val="Caption"/>
              <w:keepNext/>
              <w:rPr>
                <w:rFonts w:ascii="Calibri" w:hAnsi="Calibri"/>
                <w:i w:val="0"/>
                <w:color w:val="auto"/>
                <w:sz w:val="16"/>
                <w:szCs w:val="16"/>
              </w:rPr>
            </w:pPr>
          </w:p>
        </w:tc>
        <w:tc>
          <w:tcPr>
            <w:tcW w:w="1260" w:type="dxa"/>
          </w:tcPr>
          <w:p w:rsidR="00E96C75" w:rsidRPr="00E53F8C" w:rsidRDefault="009860B4" w:rsidP="00E96C75">
            <w:pPr>
              <w:pStyle w:val="Caption"/>
              <w:keepNext/>
              <w:rPr>
                <w:rFonts w:ascii="Calibri" w:hAnsi="Calibri"/>
                <w:i w:val="0"/>
                <w:color w:val="auto"/>
                <w:sz w:val="16"/>
                <w:szCs w:val="16"/>
              </w:rPr>
            </w:pPr>
            <w:r w:rsidRPr="00E53F8C">
              <w:rPr>
                <w:rFonts w:ascii="Calibri" w:hAnsi="Calibri"/>
                <w:i w:val="0"/>
                <w:color w:val="auto"/>
                <w:sz w:val="16"/>
                <w:szCs w:val="16"/>
              </w:rPr>
              <w:t>-0.19</w:t>
            </w:r>
          </w:p>
        </w:tc>
        <w:tc>
          <w:tcPr>
            <w:tcW w:w="900" w:type="dxa"/>
          </w:tcPr>
          <w:p w:rsidR="00E96C75" w:rsidRPr="00E53F8C" w:rsidRDefault="009860B4" w:rsidP="00E96C75">
            <w:pPr>
              <w:pStyle w:val="Caption"/>
              <w:keepNext/>
              <w:rPr>
                <w:rFonts w:ascii="Calibri" w:hAnsi="Calibri"/>
                <w:i w:val="0"/>
                <w:color w:val="auto"/>
                <w:sz w:val="16"/>
                <w:szCs w:val="16"/>
              </w:rPr>
            </w:pPr>
            <w:r w:rsidRPr="00E53F8C">
              <w:rPr>
                <w:rFonts w:ascii="Calibri" w:hAnsi="Calibri"/>
                <w:i w:val="0"/>
                <w:color w:val="auto"/>
                <w:sz w:val="16"/>
                <w:szCs w:val="16"/>
              </w:rPr>
              <w:t>0.74</w:t>
            </w:r>
          </w:p>
        </w:tc>
        <w:tc>
          <w:tcPr>
            <w:tcW w:w="990" w:type="dxa"/>
          </w:tcPr>
          <w:p w:rsidR="00E96C75" w:rsidRPr="00E53F8C" w:rsidRDefault="009860B4" w:rsidP="00E96C75">
            <w:pPr>
              <w:pStyle w:val="Caption"/>
              <w:keepNext/>
              <w:rPr>
                <w:rFonts w:ascii="Calibri" w:hAnsi="Calibri"/>
                <w:i w:val="0"/>
                <w:color w:val="auto"/>
                <w:sz w:val="16"/>
                <w:szCs w:val="16"/>
              </w:rPr>
            </w:pPr>
            <w:r w:rsidRPr="00E53F8C">
              <w:rPr>
                <w:rFonts w:ascii="Calibri" w:hAnsi="Calibri"/>
                <w:i w:val="0"/>
                <w:color w:val="auto"/>
                <w:sz w:val="16"/>
                <w:szCs w:val="16"/>
              </w:rPr>
              <w:t>0.79</w:t>
            </w:r>
          </w:p>
        </w:tc>
      </w:tr>
      <w:tr w:rsidR="00E53F8C" w:rsidRPr="00E53F8C" w:rsidTr="00E53F8C">
        <w:trPr>
          <w:trHeight w:hRule="exact" w:val="216"/>
        </w:trPr>
        <w:tc>
          <w:tcPr>
            <w:tcW w:w="2508" w:type="dxa"/>
          </w:tcPr>
          <w:p w:rsidR="00E96C75" w:rsidRPr="00E53F8C" w:rsidRDefault="00E96C75" w:rsidP="00E96C75">
            <w:pPr>
              <w:pStyle w:val="Caption"/>
              <w:keepNext/>
              <w:rPr>
                <w:rFonts w:ascii="Calibri" w:hAnsi="Calibri"/>
                <w:b/>
                <w:color w:val="auto"/>
                <w:sz w:val="16"/>
                <w:szCs w:val="16"/>
              </w:rPr>
            </w:pPr>
            <w:r w:rsidRPr="00E53F8C">
              <w:rPr>
                <w:rFonts w:ascii="Calibri" w:hAnsi="Calibri"/>
                <w:b/>
                <w:color w:val="auto"/>
                <w:sz w:val="16"/>
                <w:szCs w:val="16"/>
              </w:rPr>
              <w:t>Speed of thoughts</w:t>
            </w:r>
          </w:p>
        </w:tc>
        <w:tc>
          <w:tcPr>
            <w:tcW w:w="1020" w:type="dxa"/>
          </w:tcPr>
          <w:p w:rsidR="00E96C75" w:rsidRPr="00E53F8C" w:rsidRDefault="00E96C75" w:rsidP="00E96C75">
            <w:pPr>
              <w:pStyle w:val="Caption"/>
              <w:keepNext/>
              <w:rPr>
                <w:rFonts w:ascii="Calibri" w:hAnsi="Calibri"/>
                <w:i w:val="0"/>
                <w:color w:val="auto"/>
                <w:sz w:val="16"/>
                <w:szCs w:val="16"/>
              </w:rPr>
            </w:pPr>
          </w:p>
        </w:tc>
        <w:tc>
          <w:tcPr>
            <w:tcW w:w="900" w:type="dxa"/>
          </w:tcPr>
          <w:p w:rsidR="00E96C75" w:rsidRPr="00E53F8C" w:rsidRDefault="00E96C75" w:rsidP="00E96C75">
            <w:pPr>
              <w:pStyle w:val="Caption"/>
              <w:keepNext/>
              <w:rPr>
                <w:rFonts w:ascii="Calibri" w:hAnsi="Calibri"/>
                <w:i w:val="0"/>
                <w:color w:val="auto"/>
                <w:sz w:val="16"/>
                <w:szCs w:val="16"/>
              </w:rPr>
            </w:pPr>
          </w:p>
        </w:tc>
        <w:tc>
          <w:tcPr>
            <w:tcW w:w="900" w:type="dxa"/>
          </w:tcPr>
          <w:p w:rsidR="00E96C75" w:rsidRPr="00E53F8C" w:rsidRDefault="00E96C75" w:rsidP="00E96C75">
            <w:pPr>
              <w:pStyle w:val="Caption"/>
              <w:keepNext/>
              <w:rPr>
                <w:rFonts w:ascii="Calibri" w:hAnsi="Calibri"/>
                <w:i w:val="0"/>
                <w:color w:val="auto"/>
                <w:sz w:val="16"/>
                <w:szCs w:val="16"/>
              </w:rPr>
            </w:pPr>
          </w:p>
        </w:tc>
        <w:tc>
          <w:tcPr>
            <w:tcW w:w="1260" w:type="dxa"/>
          </w:tcPr>
          <w:p w:rsidR="00E96C75" w:rsidRPr="00E53F8C" w:rsidRDefault="00E96C75" w:rsidP="00E96C75">
            <w:pPr>
              <w:pStyle w:val="Caption"/>
              <w:keepNext/>
              <w:rPr>
                <w:rFonts w:ascii="Calibri" w:hAnsi="Calibri"/>
                <w:i w:val="0"/>
                <w:color w:val="auto"/>
                <w:sz w:val="16"/>
                <w:szCs w:val="16"/>
              </w:rPr>
            </w:pPr>
          </w:p>
        </w:tc>
        <w:tc>
          <w:tcPr>
            <w:tcW w:w="900" w:type="dxa"/>
          </w:tcPr>
          <w:p w:rsidR="00E96C75" w:rsidRPr="00E53F8C" w:rsidRDefault="00E96C75" w:rsidP="00E96C75">
            <w:pPr>
              <w:pStyle w:val="Caption"/>
              <w:keepNext/>
              <w:rPr>
                <w:rFonts w:ascii="Calibri" w:hAnsi="Calibri"/>
                <w:i w:val="0"/>
                <w:color w:val="auto"/>
                <w:sz w:val="16"/>
                <w:szCs w:val="16"/>
              </w:rPr>
            </w:pPr>
          </w:p>
        </w:tc>
        <w:tc>
          <w:tcPr>
            <w:tcW w:w="990" w:type="dxa"/>
          </w:tcPr>
          <w:p w:rsidR="00E96C75" w:rsidRPr="00E53F8C" w:rsidRDefault="00E96C75" w:rsidP="00E96C75">
            <w:pPr>
              <w:pStyle w:val="Caption"/>
              <w:keepNext/>
              <w:rPr>
                <w:rFonts w:ascii="Calibri" w:hAnsi="Calibri"/>
                <w:i w:val="0"/>
                <w:color w:val="auto"/>
                <w:sz w:val="16"/>
                <w:szCs w:val="16"/>
              </w:rPr>
            </w:pPr>
          </w:p>
        </w:tc>
      </w:tr>
      <w:tr w:rsidR="00E53F8C" w:rsidRPr="00E53F8C" w:rsidTr="00E53F8C">
        <w:trPr>
          <w:trHeight w:hRule="exact" w:val="216"/>
        </w:trPr>
        <w:tc>
          <w:tcPr>
            <w:tcW w:w="2508" w:type="dxa"/>
          </w:tcPr>
          <w:p w:rsidR="00343827" w:rsidRPr="00E53F8C" w:rsidRDefault="00343827" w:rsidP="00343827">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Intercept</w:t>
            </w:r>
          </w:p>
        </w:tc>
        <w:tc>
          <w:tcPr>
            <w:tcW w:w="1020" w:type="dxa"/>
          </w:tcPr>
          <w:p w:rsidR="00343827" w:rsidRPr="00E53F8C" w:rsidRDefault="00FF1813" w:rsidP="00343827">
            <w:pPr>
              <w:pStyle w:val="Caption"/>
              <w:keepNext/>
              <w:rPr>
                <w:rFonts w:ascii="Calibri" w:hAnsi="Calibri"/>
                <w:i w:val="0"/>
                <w:color w:val="auto"/>
                <w:sz w:val="16"/>
                <w:szCs w:val="16"/>
              </w:rPr>
            </w:pPr>
            <w:r w:rsidRPr="00E53F8C">
              <w:rPr>
                <w:rFonts w:ascii="Calibri" w:hAnsi="Calibri"/>
                <w:i w:val="0"/>
                <w:color w:val="auto"/>
                <w:sz w:val="16"/>
                <w:szCs w:val="16"/>
              </w:rPr>
              <w:t>27.16</w:t>
            </w:r>
          </w:p>
        </w:tc>
        <w:tc>
          <w:tcPr>
            <w:tcW w:w="900" w:type="dxa"/>
          </w:tcPr>
          <w:p w:rsidR="00343827" w:rsidRPr="00E53F8C" w:rsidRDefault="00FF1813" w:rsidP="00343827">
            <w:pPr>
              <w:pStyle w:val="Caption"/>
              <w:keepNext/>
              <w:rPr>
                <w:rFonts w:ascii="Calibri" w:hAnsi="Calibri"/>
                <w:i w:val="0"/>
                <w:color w:val="auto"/>
                <w:sz w:val="16"/>
                <w:szCs w:val="16"/>
              </w:rPr>
            </w:pPr>
            <w:r w:rsidRPr="00E53F8C">
              <w:rPr>
                <w:rFonts w:ascii="Calibri" w:hAnsi="Calibri"/>
                <w:i w:val="0"/>
                <w:color w:val="auto"/>
                <w:sz w:val="16"/>
                <w:szCs w:val="16"/>
              </w:rPr>
              <w:t>21.42</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w:t>
            </w:r>
            <w:r w:rsidR="00FF1813" w:rsidRPr="00E53F8C">
              <w:rPr>
                <w:rFonts w:ascii="Calibri" w:hAnsi="Calibri"/>
                <w:i w:val="0"/>
                <w:color w:val="auto"/>
                <w:sz w:val="16"/>
                <w:szCs w:val="16"/>
              </w:rPr>
              <w:t>22</w:t>
            </w:r>
          </w:p>
        </w:tc>
        <w:tc>
          <w:tcPr>
            <w:tcW w:w="126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40.29</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22.18</w:t>
            </w:r>
          </w:p>
        </w:tc>
        <w:tc>
          <w:tcPr>
            <w:tcW w:w="990" w:type="dxa"/>
          </w:tcPr>
          <w:p w:rsidR="00343827" w:rsidRPr="00E53F8C" w:rsidRDefault="00343827" w:rsidP="00E53F8C">
            <w:pPr>
              <w:pStyle w:val="Caption"/>
              <w:keepNext/>
              <w:rPr>
                <w:rFonts w:ascii="Calibri" w:hAnsi="Calibri"/>
                <w:i w:val="0"/>
                <w:color w:val="auto"/>
                <w:sz w:val="16"/>
                <w:szCs w:val="16"/>
              </w:rPr>
            </w:pPr>
            <w:r w:rsidRPr="00E53F8C">
              <w:rPr>
                <w:rFonts w:ascii="Calibri" w:hAnsi="Calibri"/>
                <w:i w:val="0"/>
                <w:color w:val="auto"/>
                <w:sz w:val="16"/>
                <w:szCs w:val="16"/>
              </w:rPr>
              <w:t>0.08</w:t>
            </w:r>
          </w:p>
        </w:tc>
      </w:tr>
      <w:tr w:rsidR="00E53F8C" w:rsidRPr="00E53F8C" w:rsidTr="00E53F8C">
        <w:trPr>
          <w:trHeight w:hRule="exact" w:val="216"/>
        </w:trPr>
        <w:tc>
          <w:tcPr>
            <w:tcW w:w="2508" w:type="dxa"/>
          </w:tcPr>
          <w:p w:rsidR="00343827" w:rsidRPr="00E53F8C" w:rsidRDefault="00343827" w:rsidP="00343827">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BD</w:t>
            </w:r>
          </w:p>
        </w:tc>
        <w:tc>
          <w:tcPr>
            <w:tcW w:w="1020" w:type="dxa"/>
          </w:tcPr>
          <w:p w:rsidR="00343827" w:rsidRPr="00E53F8C" w:rsidRDefault="00FF1813" w:rsidP="00343827">
            <w:pPr>
              <w:pStyle w:val="Caption"/>
              <w:keepNext/>
              <w:rPr>
                <w:rFonts w:ascii="Calibri" w:hAnsi="Calibri"/>
                <w:i w:val="0"/>
                <w:color w:val="auto"/>
                <w:sz w:val="16"/>
                <w:szCs w:val="16"/>
              </w:rPr>
            </w:pPr>
            <w:r w:rsidRPr="00E53F8C">
              <w:rPr>
                <w:rFonts w:ascii="Calibri" w:hAnsi="Calibri"/>
                <w:i w:val="0"/>
                <w:color w:val="auto"/>
                <w:sz w:val="16"/>
                <w:szCs w:val="16"/>
              </w:rPr>
              <w:t>-2.13</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6.</w:t>
            </w:r>
            <w:r w:rsidR="00FF1813" w:rsidRPr="00E53F8C">
              <w:rPr>
                <w:rFonts w:ascii="Calibri" w:hAnsi="Calibri"/>
                <w:i w:val="0"/>
                <w:color w:val="auto"/>
                <w:sz w:val="16"/>
                <w:szCs w:val="16"/>
              </w:rPr>
              <w:t>92</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w:t>
            </w:r>
            <w:r w:rsidR="00FF1813" w:rsidRPr="00E53F8C">
              <w:rPr>
                <w:rFonts w:ascii="Calibri" w:hAnsi="Calibri"/>
                <w:i w:val="0"/>
                <w:color w:val="auto"/>
                <w:sz w:val="16"/>
                <w:szCs w:val="16"/>
              </w:rPr>
              <w:t>76</w:t>
            </w:r>
          </w:p>
        </w:tc>
        <w:tc>
          <w:tcPr>
            <w:tcW w:w="126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-3.28</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6.74</w:t>
            </w:r>
          </w:p>
        </w:tc>
        <w:tc>
          <w:tcPr>
            <w:tcW w:w="99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0.63</w:t>
            </w:r>
          </w:p>
        </w:tc>
      </w:tr>
      <w:tr w:rsidR="00E53F8C" w:rsidRPr="00E53F8C" w:rsidTr="00E53F8C">
        <w:trPr>
          <w:trHeight w:hRule="exact" w:val="216"/>
        </w:trPr>
        <w:tc>
          <w:tcPr>
            <w:tcW w:w="2508" w:type="dxa"/>
          </w:tcPr>
          <w:p w:rsidR="00343827" w:rsidRPr="00E53F8C" w:rsidRDefault="00343827" w:rsidP="00343827">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Age</w:t>
            </w:r>
          </w:p>
        </w:tc>
        <w:tc>
          <w:tcPr>
            <w:tcW w:w="1020" w:type="dxa"/>
          </w:tcPr>
          <w:p w:rsidR="00343827" w:rsidRPr="00E53F8C" w:rsidRDefault="00FF1813" w:rsidP="00343827">
            <w:pPr>
              <w:pStyle w:val="Caption"/>
              <w:keepNext/>
              <w:rPr>
                <w:rFonts w:ascii="Calibri" w:hAnsi="Calibri"/>
                <w:i w:val="0"/>
                <w:color w:val="auto"/>
                <w:sz w:val="16"/>
                <w:szCs w:val="16"/>
              </w:rPr>
            </w:pPr>
            <w:r w:rsidRPr="00E53F8C">
              <w:rPr>
                <w:rFonts w:ascii="Calibri" w:hAnsi="Calibri"/>
                <w:i w:val="0"/>
                <w:color w:val="auto"/>
                <w:sz w:val="16"/>
                <w:szCs w:val="16"/>
              </w:rPr>
              <w:t>0.23</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0.3</w:t>
            </w:r>
            <w:r w:rsidR="00FF1813" w:rsidRPr="00E53F8C">
              <w:rPr>
                <w:rFonts w:ascii="Calibri" w:hAnsi="Calibri"/>
                <w:i w:val="0"/>
                <w:color w:val="auto"/>
                <w:sz w:val="16"/>
                <w:szCs w:val="16"/>
              </w:rPr>
              <w:t>2</w:t>
            </w:r>
          </w:p>
        </w:tc>
        <w:tc>
          <w:tcPr>
            <w:tcW w:w="900" w:type="dxa"/>
          </w:tcPr>
          <w:p w:rsidR="00343827" w:rsidRPr="00E53F8C" w:rsidRDefault="00FF1813" w:rsidP="00343827">
            <w:pPr>
              <w:pStyle w:val="Caption"/>
              <w:keepNext/>
              <w:rPr>
                <w:rFonts w:ascii="Calibri" w:hAnsi="Calibri"/>
                <w:i w:val="0"/>
                <w:color w:val="auto"/>
                <w:sz w:val="16"/>
                <w:szCs w:val="16"/>
              </w:rPr>
            </w:pPr>
            <w:r w:rsidRPr="00E53F8C">
              <w:rPr>
                <w:rFonts w:ascii="Calibri" w:hAnsi="Calibri"/>
                <w:i w:val="0"/>
                <w:color w:val="auto"/>
                <w:sz w:val="16"/>
                <w:szCs w:val="16"/>
              </w:rPr>
              <w:t>0.47</w:t>
            </w:r>
          </w:p>
        </w:tc>
        <w:tc>
          <w:tcPr>
            <w:tcW w:w="126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0.19</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0.31</w:t>
            </w:r>
          </w:p>
        </w:tc>
        <w:tc>
          <w:tcPr>
            <w:tcW w:w="99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0.56</w:t>
            </w:r>
          </w:p>
        </w:tc>
      </w:tr>
      <w:tr w:rsidR="00E53F8C" w:rsidRPr="00E53F8C" w:rsidTr="00E53F8C">
        <w:trPr>
          <w:trHeight w:hRule="exact" w:val="216"/>
        </w:trPr>
        <w:tc>
          <w:tcPr>
            <w:tcW w:w="2508" w:type="dxa"/>
          </w:tcPr>
          <w:p w:rsidR="00343827" w:rsidRPr="00E53F8C" w:rsidRDefault="00343827" w:rsidP="00343827">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Gender (=female)</w:t>
            </w:r>
          </w:p>
        </w:tc>
        <w:tc>
          <w:tcPr>
            <w:tcW w:w="1020" w:type="dxa"/>
          </w:tcPr>
          <w:p w:rsidR="00343827" w:rsidRPr="00E53F8C" w:rsidRDefault="00FF1813" w:rsidP="00343827">
            <w:pPr>
              <w:pStyle w:val="Caption"/>
              <w:keepNext/>
              <w:rPr>
                <w:rFonts w:ascii="Calibri" w:hAnsi="Calibri"/>
                <w:i w:val="0"/>
                <w:color w:val="auto"/>
                <w:sz w:val="16"/>
                <w:szCs w:val="16"/>
              </w:rPr>
            </w:pPr>
            <w:r w:rsidRPr="00E53F8C">
              <w:rPr>
                <w:rFonts w:ascii="Calibri" w:hAnsi="Calibri"/>
                <w:i w:val="0"/>
                <w:color w:val="auto"/>
                <w:sz w:val="16"/>
                <w:szCs w:val="16"/>
              </w:rPr>
              <w:t>9.54</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8.</w:t>
            </w:r>
            <w:r w:rsidR="00FF1813" w:rsidRPr="00E53F8C">
              <w:rPr>
                <w:rFonts w:ascii="Calibri" w:hAnsi="Calibri"/>
                <w:i w:val="0"/>
                <w:color w:val="auto"/>
                <w:sz w:val="16"/>
                <w:szCs w:val="16"/>
              </w:rPr>
              <w:t>39</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w:t>
            </w:r>
            <w:r w:rsidR="00FF1813" w:rsidRPr="00E53F8C">
              <w:rPr>
                <w:rFonts w:ascii="Calibri" w:hAnsi="Calibri"/>
                <w:i w:val="0"/>
                <w:color w:val="auto"/>
                <w:sz w:val="16"/>
                <w:szCs w:val="16"/>
              </w:rPr>
              <w:t>27</w:t>
            </w:r>
          </w:p>
        </w:tc>
        <w:tc>
          <w:tcPr>
            <w:tcW w:w="126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10.31</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8.18</w:t>
            </w:r>
          </w:p>
        </w:tc>
        <w:tc>
          <w:tcPr>
            <w:tcW w:w="99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0.23</w:t>
            </w:r>
          </w:p>
        </w:tc>
      </w:tr>
      <w:tr w:rsidR="00E53F8C" w:rsidRPr="00E53F8C" w:rsidTr="00E53F8C">
        <w:trPr>
          <w:trHeight w:hRule="exact" w:val="216"/>
        </w:trPr>
        <w:tc>
          <w:tcPr>
            <w:tcW w:w="2508" w:type="dxa"/>
          </w:tcPr>
          <w:p w:rsidR="00343827" w:rsidRPr="00E53F8C" w:rsidRDefault="00343827" w:rsidP="00343827">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Employment</w:t>
            </w:r>
          </w:p>
        </w:tc>
        <w:tc>
          <w:tcPr>
            <w:tcW w:w="102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3.</w:t>
            </w:r>
            <w:r w:rsidR="00FF1813" w:rsidRPr="00E53F8C">
              <w:rPr>
                <w:rFonts w:ascii="Calibri" w:hAnsi="Calibri"/>
                <w:i w:val="0"/>
                <w:color w:val="auto"/>
                <w:sz w:val="16"/>
                <w:szCs w:val="16"/>
              </w:rPr>
              <w:t>70</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1</w:t>
            </w:r>
            <w:r w:rsidR="00FF1813" w:rsidRPr="00E53F8C">
              <w:rPr>
                <w:rFonts w:ascii="Calibri" w:hAnsi="Calibri"/>
                <w:i w:val="0"/>
                <w:color w:val="auto"/>
                <w:sz w:val="16"/>
                <w:szCs w:val="16"/>
              </w:rPr>
              <w:t>1.10</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0.74</w:t>
            </w:r>
          </w:p>
        </w:tc>
        <w:tc>
          <w:tcPr>
            <w:tcW w:w="126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3.62</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10.77</w:t>
            </w:r>
          </w:p>
        </w:tc>
        <w:tc>
          <w:tcPr>
            <w:tcW w:w="99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0.74</w:t>
            </w:r>
          </w:p>
        </w:tc>
      </w:tr>
      <w:tr w:rsidR="00E53F8C" w:rsidRPr="00E53F8C" w:rsidTr="00E53F8C">
        <w:trPr>
          <w:trHeight w:hRule="exact" w:val="216"/>
        </w:trPr>
        <w:tc>
          <w:tcPr>
            <w:tcW w:w="2508" w:type="dxa"/>
          </w:tcPr>
          <w:p w:rsidR="00343827" w:rsidRPr="00E53F8C" w:rsidRDefault="00343827" w:rsidP="00343827">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Time (days)</w:t>
            </w:r>
          </w:p>
        </w:tc>
        <w:tc>
          <w:tcPr>
            <w:tcW w:w="102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w:t>
            </w:r>
            <w:r w:rsidR="00FF1813" w:rsidRPr="00E53F8C">
              <w:rPr>
                <w:rFonts w:ascii="Calibri" w:hAnsi="Calibri"/>
                <w:i w:val="0"/>
                <w:color w:val="auto"/>
                <w:sz w:val="16"/>
                <w:szCs w:val="16"/>
              </w:rPr>
              <w:t>10</w:t>
            </w:r>
          </w:p>
        </w:tc>
        <w:tc>
          <w:tcPr>
            <w:tcW w:w="900" w:type="dxa"/>
          </w:tcPr>
          <w:p w:rsidR="00343827" w:rsidRPr="00E53F8C" w:rsidRDefault="00FF1813" w:rsidP="00343827">
            <w:pPr>
              <w:pStyle w:val="Caption"/>
              <w:keepNext/>
              <w:rPr>
                <w:rFonts w:ascii="Calibri" w:hAnsi="Calibri"/>
                <w:i w:val="0"/>
                <w:color w:val="auto"/>
                <w:sz w:val="16"/>
                <w:szCs w:val="16"/>
              </w:rPr>
            </w:pPr>
            <w:r w:rsidRPr="00E53F8C">
              <w:rPr>
                <w:rFonts w:ascii="Calibri" w:hAnsi="Calibri"/>
                <w:i w:val="0"/>
                <w:color w:val="auto"/>
                <w:sz w:val="16"/>
                <w:szCs w:val="16"/>
              </w:rPr>
              <w:t>0.20</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w:t>
            </w:r>
            <w:r w:rsidR="00FF1813" w:rsidRPr="00E53F8C">
              <w:rPr>
                <w:rFonts w:ascii="Calibri" w:hAnsi="Calibri"/>
                <w:i w:val="0"/>
                <w:color w:val="auto"/>
                <w:sz w:val="16"/>
                <w:szCs w:val="16"/>
              </w:rPr>
              <w:t>60</w:t>
            </w:r>
          </w:p>
        </w:tc>
        <w:tc>
          <w:tcPr>
            <w:tcW w:w="126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-0.22</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0.23</w:t>
            </w:r>
          </w:p>
        </w:tc>
        <w:tc>
          <w:tcPr>
            <w:tcW w:w="99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0.35</w:t>
            </w:r>
          </w:p>
        </w:tc>
      </w:tr>
      <w:tr w:rsidR="00E53F8C" w:rsidRPr="00E53F8C" w:rsidTr="00E53F8C">
        <w:trPr>
          <w:trHeight w:hRule="exact" w:val="216"/>
        </w:trPr>
        <w:tc>
          <w:tcPr>
            <w:tcW w:w="2508" w:type="dxa"/>
          </w:tcPr>
          <w:p w:rsidR="00343827" w:rsidRPr="00E53F8C" w:rsidRDefault="00343827" w:rsidP="00343827">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-1 </w:t>
            </w:r>
            <w:r w:rsidRPr="00E53F8C">
              <w:rPr>
                <w:rFonts w:ascii="Calibri" w:eastAsia="SimSun" w:hAnsi="Calibri"/>
                <w:i w:val="0"/>
                <w:iCs w:val="0"/>
                <w:color w:val="auto"/>
                <w:sz w:val="16"/>
                <w:szCs w:val="16"/>
              </w:rPr>
              <w:t>Sleep</w:t>
            </w:r>
          </w:p>
        </w:tc>
        <w:tc>
          <w:tcPr>
            <w:tcW w:w="1020" w:type="dxa"/>
          </w:tcPr>
          <w:p w:rsidR="00343827" w:rsidRPr="00E53F8C" w:rsidRDefault="00FF1813" w:rsidP="00343827">
            <w:pPr>
              <w:pStyle w:val="Caption"/>
              <w:keepNext/>
              <w:rPr>
                <w:rFonts w:ascii="Calibri" w:hAnsi="Calibri"/>
                <w:i w:val="0"/>
                <w:color w:val="auto"/>
                <w:sz w:val="16"/>
                <w:szCs w:val="16"/>
              </w:rPr>
            </w:pPr>
            <w:r w:rsidRPr="00E53F8C">
              <w:rPr>
                <w:rFonts w:ascii="Calibri" w:hAnsi="Calibri"/>
                <w:i w:val="0"/>
                <w:color w:val="auto"/>
                <w:sz w:val="16"/>
                <w:szCs w:val="16"/>
              </w:rPr>
              <w:t>0.09</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w:t>
            </w:r>
            <w:r w:rsidR="00FF1813" w:rsidRPr="00E53F8C">
              <w:rPr>
                <w:rFonts w:ascii="Calibri" w:hAnsi="Calibri"/>
                <w:i w:val="0"/>
                <w:color w:val="auto"/>
                <w:sz w:val="16"/>
                <w:szCs w:val="16"/>
              </w:rPr>
              <w:t>66</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0.89</w:t>
            </w:r>
          </w:p>
        </w:tc>
        <w:tc>
          <w:tcPr>
            <w:tcW w:w="126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-0.10</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0.70</w:t>
            </w:r>
          </w:p>
        </w:tc>
        <w:tc>
          <w:tcPr>
            <w:tcW w:w="99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0.89</w:t>
            </w:r>
          </w:p>
        </w:tc>
      </w:tr>
      <w:tr w:rsidR="00E53F8C" w:rsidRPr="00E53F8C" w:rsidTr="00E53F8C">
        <w:trPr>
          <w:trHeight w:hRule="exact" w:val="216"/>
        </w:trPr>
        <w:tc>
          <w:tcPr>
            <w:tcW w:w="2508" w:type="dxa"/>
          </w:tcPr>
          <w:p w:rsidR="00343827" w:rsidRPr="00E53F8C" w:rsidRDefault="00343827" w:rsidP="00343827">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-2 </w:t>
            </w:r>
            <w:r w:rsidRPr="00E53F8C">
              <w:rPr>
                <w:rFonts w:ascii="Calibri" w:eastAsia="SimSun" w:hAnsi="Calibri"/>
                <w:i w:val="0"/>
                <w:iCs w:val="0"/>
                <w:color w:val="auto"/>
                <w:sz w:val="16"/>
                <w:szCs w:val="16"/>
              </w:rPr>
              <w:t>Sleep</w:t>
            </w:r>
          </w:p>
        </w:tc>
        <w:tc>
          <w:tcPr>
            <w:tcW w:w="1020" w:type="dxa"/>
          </w:tcPr>
          <w:p w:rsidR="00343827" w:rsidRPr="00E53F8C" w:rsidRDefault="00FF1813" w:rsidP="00343827">
            <w:pPr>
              <w:pStyle w:val="Caption"/>
              <w:keepNext/>
              <w:rPr>
                <w:rFonts w:ascii="Calibri" w:hAnsi="Calibri"/>
                <w:i w:val="0"/>
                <w:color w:val="auto"/>
                <w:sz w:val="16"/>
                <w:szCs w:val="16"/>
              </w:rPr>
            </w:pPr>
            <w:r w:rsidRPr="00E53F8C">
              <w:rPr>
                <w:rFonts w:ascii="Calibri" w:hAnsi="Calibri"/>
                <w:i w:val="0"/>
                <w:color w:val="auto"/>
                <w:sz w:val="16"/>
                <w:szCs w:val="16"/>
              </w:rPr>
              <w:t>0.22</w:t>
            </w:r>
          </w:p>
        </w:tc>
        <w:tc>
          <w:tcPr>
            <w:tcW w:w="900" w:type="dxa"/>
          </w:tcPr>
          <w:p w:rsidR="00343827" w:rsidRPr="00E53F8C" w:rsidRDefault="00FF1813" w:rsidP="00343827">
            <w:pPr>
              <w:pStyle w:val="Caption"/>
              <w:keepNext/>
              <w:rPr>
                <w:rFonts w:ascii="Calibri" w:hAnsi="Calibri"/>
                <w:i w:val="0"/>
                <w:color w:val="auto"/>
                <w:sz w:val="16"/>
                <w:szCs w:val="16"/>
              </w:rPr>
            </w:pPr>
            <w:r w:rsidRPr="00E53F8C">
              <w:rPr>
                <w:rFonts w:ascii="Calibri" w:hAnsi="Calibri"/>
                <w:i w:val="0"/>
                <w:color w:val="auto"/>
                <w:sz w:val="16"/>
                <w:szCs w:val="16"/>
              </w:rPr>
              <w:t>0.61</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0.7</w:t>
            </w:r>
            <w:r w:rsidR="00FF1813" w:rsidRPr="00E53F8C">
              <w:rPr>
                <w:rFonts w:ascii="Calibri" w:hAnsi="Calibri"/>
                <w:i w:val="0"/>
                <w:color w:val="auto"/>
                <w:sz w:val="16"/>
                <w:szCs w:val="16"/>
              </w:rPr>
              <w:t>2</w:t>
            </w:r>
          </w:p>
        </w:tc>
        <w:tc>
          <w:tcPr>
            <w:tcW w:w="126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-0.20</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0.71</w:t>
            </w:r>
          </w:p>
        </w:tc>
        <w:tc>
          <w:tcPr>
            <w:tcW w:w="99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0.78</w:t>
            </w:r>
          </w:p>
        </w:tc>
      </w:tr>
      <w:tr w:rsidR="00E53F8C" w:rsidRPr="00E53F8C" w:rsidTr="00E53F8C">
        <w:trPr>
          <w:trHeight w:hRule="exact" w:val="216"/>
        </w:trPr>
        <w:tc>
          <w:tcPr>
            <w:tcW w:w="2508" w:type="dxa"/>
          </w:tcPr>
          <w:p w:rsidR="00343827" w:rsidRPr="00E53F8C" w:rsidRDefault="00343827" w:rsidP="00343827">
            <w:pPr>
              <w:pStyle w:val="Caption"/>
              <w:keepNext/>
              <w:rPr>
                <w:rFonts w:ascii="Calibri" w:eastAsia="SimSun" w:hAnsi="Calibri"/>
                <w:i w:val="0"/>
                <w:iCs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-3 </w:t>
            </w:r>
            <w:r w:rsidRPr="00E53F8C">
              <w:rPr>
                <w:rFonts w:ascii="Calibri" w:eastAsia="SimSun" w:hAnsi="Calibri"/>
                <w:i w:val="0"/>
                <w:iCs w:val="0"/>
                <w:color w:val="auto"/>
                <w:sz w:val="16"/>
                <w:szCs w:val="16"/>
              </w:rPr>
              <w:t>Sleep</w:t>
            </w:r>
          </w:p>
        </w:tc>
        <w:tc>
          <w:tcPr>
            <w:tcW w:w="1020" w:type="dxa"/>
          </w:tcPr>
          <w:p w:rsidR="00343827" w:rsidRPr="00E53F8C" w:rsidRDefault="00343827" w:rsidP="00343827">
            <w:pPr>
              <w:pStyle w:val="Caption"/>
              <w:keepNext/>
              <w:rPr>
                <w:rFonts w:ascii="Calibri" w:hAnsi="Calibri"/>
                <w:i w:val="0"/>
                <w:color w:val="auto"/>
                <w:sz w:val="16"/>
                <w:szCs w:val="16"/>
              </w:rPr>
            </w:pPr>
          </w:p>
        </w:tc>
        <w:tc>
          <w:tcPr>
            <w:tcW w:w="900" w:type="dxa"/>
          </w:tcPr>
          <w:p w:rsidR="00343827" w:rsidRPr="00E53F8C" w:rsidRDefault="00343827" w:rsidP="00343827">
            <w:pPr>
              <w:pStyle w:val="Caption"/>
              <w:keepNext/>
              <w:rPr>
                <w:rFonts w:ascii="Calibri" w:hAnsi="Calibri"/>
                <w:i w:val="0"/>
                <w:color w:val="auto"/>
                <w:sz w:val="16"/>
                <w:szCs w:val="16"/>
              </w:rPr>
            </w:pPr>
          </w:p>
        </w:tc>
        <w:tc>
          <w:tcPr>
            <w:tcW w:w="900" w:type="dxa"/>
          </w:tcPr>
          <w:p w:rsidR="00343827" w:rsidRPr="00E53F8C" w:rsidRDefault="00343827" w:rsidP="00343827">
            <w:pPr>
              <w:pStyle w:val="Caption"/>
              <w:keepNext/>
              <w:rPr>
                <w:rFonts w:ascii="Calibri" w:hAnsi="Calibri"/>
                <w:i w:val="0"/>
                <w:color w:val="auto"/>
                <w:sz w:val="16"/>
                <w:szCs w:val="16"/>
              </w:rPr>
            </w:pPr>
          </w:p>
        </w:tc>
        <w:tc>
          <w:tcPr>
            <w:tcW w:w="126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-0.86</w:t>
            </w:r>
          </w:p>
        </w:tc>
        <w:tc>
          <w:tcPr>
            <w:tcW w:w="90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0.65</w:t>
            </w:r>
          </w:p>
        </w:tc>
        <w:tc>
          <w:tcPr>
            <w:tcW w:w="990" w:type="dxa"/>
          </w:tcPr>
          <w:p w:rsidR="00343827" w:rsidRPr="00E53F8C" w:rsidRDefault="00343827" w:rsidP="00343827">
            <w:pPr>
              <w:pStyle w:val="Caption"/>
              <w:keepNext/>
              <w:rPr>
                <w:rFonts w:ascii="Calibri" w:hAnsi="Calibri"/>
                <w:i w:val="0"/>
                <w:color w:val="auto"/>
                <w:sz w:val="16"/>
                <w:szCs w:val="16"/>
              </w:rPr>
            </w:pPr>
            <w:r w:rsidRPr="00E53F8C">
              <w:rPr>
                <w:rFonts w:ascii="Calibri" w:hAnsi="Calibri"/>
                <w:i w:val="0"/>
                <w:color w:val="auto"/>
                <w:sz w:val="16"/>
                <w:szCs w:val="16"/>
              </w:rPr>
              <w:t>0.19</w:t>
            </w:r>
          </w:p>
        </w:tc>
      </w:tr>
      <w:tr w:rsidR="00E53F8C" w:rsidRPr="00E53F8C" w:rsidTr="00E53F8C">
        <w:trPr>
          <w:trHeight w:hRule="exact" w:val="216"/>
        </w:trPr>
        <w:tc>
          <w:tcPr>
            <w:tcW w:w="2508"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b/>
                <w:color w:val="auto"/>
                <w:sz w:val="16"/>
                <w:szCs w:val="16"/>
              </w:rPr>
              <w:t>Impulsivity</w:t>
            </w:r>
          </w:p>
        </w:tc>
        <w:tc>
          <w:tcPr>
            <w:tcW w:w="1020" w:type="dxa"/>
          </w:tcPr>
          <w:p w:rsidR="00E96C75" w:rsidRPr="00E53F8C" w:rsidRDefault="00E96C75" w:rsidP="00E96C75">
            <w:pPr>
              <w:pStyle w:val="Caption"/>
              <w:keepNext/>
              <w:rPr>
                <w:rFonts w:ascii="Calibri" w:hAnsi="Calibri"/>
                <w:i w:val="0"/>
                <w:color w:val="auto"/>
                <w:sz w:val="16"/>
                <w:szCs w:val="16"/>
              </w:rPr>
            </w:pPr>
          </w:p>
        </w:tc>
        <w:tc>
          <w:tcPr>
            <w:tcW w:w="900" w:type="dxa"/>
          </w:tcPr>
          <w:p w:rsidR="00E96C75" w:rsidRPr="00E53F8C" w:rsidRDefault="00E96C75" w:rsidP="00E96C75">
            <w:pPr>
              <w:pStyle w:val="Caption"/>
              <w:keepNext/>
              <w:rPr>
                <w:rFonts w:ascii="Calibri" w:hAnsi="Calibri"/>
                <w:i w:val="0"/>
                <w:color w:val="auto"/>
                <w:sz w:val="16"/>
                <w:szCs w:val="16"/>
              </w:rPr>
            </w:pPr>
          </w:p>
        </w:tc>
        <w:tc>
          <w:tcPr>
            <w:tcW w:w="900" w:type="dxa"/>
          </w:tcPr>
          <w:p w:rsidR="00E96C75" w:rsidRPr="00E53F8C" w:rsidRDefault="00E96C75" w:rsidP="00E96C75">
            <w:pPr>
              <w:pStyle w:val="Caption"/>
              <w:keepNext/>
              <w:rPr>
                <w:rFonts w:ascii="Calibri" w:hAnsi="Calibri"/>
                <w:i w:val="0"/>
                <w:color w:val="auto"/>
                <w:sz w:val="16"/>
                <w:szCs w:val="16"/>
              </w:rPr>
            </w:pPr>
          </w:p>
        </w:tc>
        <w:tc>
          <w:tcPr>
            <w:tcW w:w="1260" w:type="dxa"/>
          </w:tcPr>
          <w:p w:rsidR="00E96C75" w:rsidRPr="00E53F8C" w:rsidRDefault="00E96C75" w:rsidP="00E96C75">
            <w:pPr>
              <w:pStyle w:val="Caption"/>
              <w:keepNext/>
              <w:rPr>
                <w:rFonts w:ascii="Calibri" w:hAnsi="Calibri"/>
                <w:i w:val="0"/>
                <w:color w:val="auto"/>
                <w:sz w:val="16"/>
                <w:szCs w:val="16"/>
              </w:rPr>
            </w:pPr>
          </w:p>
        </w:tc>
        <w:tc>
          <w:tcPr>
            <w:tcW w:w="900" w:type="dxa"/>
          </w:tcPr>
          <w:p w:rsidR="00E96C75" w:rsidRPr="00E53F8C" w:rsidRDefault="00E96C75" w:rsidP="00E96C75">
            <w:pPr>
              <w:pStyle w:val="Caption"/>
              <w:keepNext/>
              <w:rPr>
                <w:rFonts w:ascii="Calibri" w:hAnsi="Calibri"/>
                <w:i w:val="0"/>
                <w:color w:val="auto"/>
                <w:sz w:val="16"/>
                <w:szCs w:val="16"/>
              </w:rPr>
            </w:pPr>
          </w:p>
        </w:tc>
        <w:tc>
          <w:tcPr>
            <w:tcW w:w="990" w:type="dxa"/>
          </w:tcPr>
          <w:p w:rsidR="00E96C75" w:rsidRPr="00E53F8C" w:rsidRDefault="00E96C75" w:rsidP="00E96C75">
            <w:pPr>
              <w:pStyle w:val="Caption"/>
              <w:keepNext/>
              <w:rPr>
                <w:rFonts w:ascii="Calibri" w:hAnsi="Calibri"/>
                <w:i w:val="0"/>
                <w:color w:val="auto"/>
                <w:sz w:val="16"/>
                <w:szCs w:val="16"/>
              </w:rPr>
            </w:pPr>
          </w:p>
        </w:tc>
      </w:tr>
      <w:tr w:rsidR="00E53F8C" w:rsidRPr="00E53F8C" w:rsidTr="00E53F8C">
        <w:trPr>
          <w:trHeight w:hRule="exact" w:val="216"/>
        </w:trPr>
        <w:tc>
          <w:tcPr>
            <w:tcW w:w="2508" w:type="dxa"/>
          </w:tcPr>
          <w:p w:rsidR="00E96C75" w:rsidRPr="00E53F8C" w:rsidRDefault="00E96C75" w:rsidP="00E96C75">
            <w:pPr>
              <w:pStyle w:val="Caption"/>
              <w:keepNext/>
              <w:rPr>
                <w:rFonts w:ascii="Calibri" w:hAnsi="Calibri"/>
                <w:b/>
                <w:color w:val="auto"/>
                <w:sz w:val="16"/>
                <w:szCs w:val="16"/>
              </w:rPr>
            </w:pPr>
            <w:r w:rsidRPr="00E53F8C">
              <w:rPr>
                <w:rFonts w:ascii="Calibri" w:eastAsia="SimSun" w:hAnsi="Calibri"/>
                <w:i w:val="0"/>
                <w:iCs w:val="0"/>
                <w:color w:val="auto"/>
                <w:sz w:val="16"/>
                <w:szCs w:val="16"/>
              </w:rPr>
              <w:t xml:space="preserve">    Intercept</w:t>
            </w:r>
          </w:p>
        </w:tc>
        <w:tc>
          <w:tcPr>
            <w:tcW w:w="1020" w:type="dxa"/>
          </w:tcPr>
          <w:p w:rsidR="00E96C75" w:rsidRPr="00E53F8C" w:rsidRDefault="00AD6F1E" w:rsidP="00E96C75">
            <w:pPr>
              <w:pStyle w:val="Caption"/>
              <w:keepNext/>
              <w:rPr>
                <w:rFonts w:ascii="Calibri" w:hAnsi="Calibri"/>
                <w:i w:val="0"/>
                <w:color w:val="auto"/>
                <w:sz w:val="16"/>
                <w:szCs w:val="16"/>
              </w:rPr>
            </w:pPr>
            <w:r w:rsidRPr="00E53F8C">
              <w:rPr>
                <w:rFonts w:ascii="Calibri" w:hAnsi="Calibri"/>
                <w:i w:val="0"/>
                <w:color w:val="auto"/>
                <w:sz w:val="16"/>
                <w:szCs w:val="16"/>
              </w:rPr>
              <w:t>-23.34</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22.</w:t>
            </w:r>
            <w:r w:rsidR="00AD6F1E" w:rsidRPr="00E53F8C">
              <w:rPr>
                <w:rFonts w:ascii="Calibri" w:hAnsi="Calibri"/>
                <w:i w:val="0"/>
                <w:color w:val="auto"/>
                <w:sz w:val="16"/>
                <w:szCs w:val="16"/>
              </w:rPr>
              <w:t>81</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0.</w:t>
            </w:r>
            <w:r w:rsidR="00AD6F1E" w:rsidRPr="00E53F8C">
              <w:rPr>
                <w:rFonts w:ascii="Calibri" w:hAnsi="Calibri"/>
                <w:i w:val="0"/>
                <w:color w:val="auto"/>
                <w:sz w:val="16"/>
                <w:szCs w:val="16"/>
              </w:rPr>
              <w:t>32</w:t>
            </w:r>
          </w:p>
        </w:tc>
        <w:tc>
          <w:tcPr>
            <w:tcW w:w="126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-5.44</w:t>
            </w:r>
          </w:p>
        </w:tc>
        <w:tc>
          <w:tcPr>
            <w:tcW w:w="900" w:type="dxa"/>
          </w:tcPr>
          <w:p w:rsidR="00E96C75" w:rsidRPr="00E53F8C" w:rsidRDefault="000E4EA1" w:rsidP="00E53F8C">
            <w:pPr>
              <w:pStyle w:val="Caption"/>
              <w:keepNext/>
              <w:rPr>
                <w:rFonts w:ascii="Calibri" w:hAnsi="Calibri"/>
                <w:i w:val="0"/>
                <w:color w:val="auto"/>
                <w:sz w:val="16"/>
                <w:szCs w:val="16"/>
              </w:rPr>
            </w:pPr>
            <w:r w:rsidRPr="00E53F8C">
              <w:rPr>
                <w:rFonts w:ascii="Calibri" w:hAnsi="Calibri"/>
                <w:i w:val="0"/>
                <w:color w:val="auto"/>
                <w:sz w:val="16"/>
                <w:szCs w:val="16"/>
              </w:rPr>
              <w:t>24.55</w:t>
            </w:r>
          </w:p>
        </w:tc>
        <w:tc>
          <w:tcPr>
            <w:tcW w:w="990" w:type="dxa"/>
          </w:tcPr>
          <w:p w:rsidR="00E96C75" w:rsidRPr="00E53F8C" w:rsidRDefault="00E96C75" w:rsidP="00E53F8C">
            <w:pPr>
              <w:pStyle w:val="Caption"/>
              <w:keepNext/>
              <w:rPr>
                <w:rFonts w:ascii="Calibri" w:hAnsi="Calibri"/>
                <w:i w:val="0"/>
                <w:color w:val="auto"/>
                <w:sz w:val="16"/>
                <w:szCs w:val="16"/>
              </w:rPr>
            </w:pPr>
            <w:r w:rsidRPr="00E53F8C">
              <w:rPr>
                <w:rFonts w:ascii="Calibri" w:hAnsi="Calibri"/>
                <w:i w:val="0"/>
                <w:color w:val="auto"/>
                <w:sz w:val="16"/>
                <w:szCs w:val="16"/>
              </w:rPr>
              <w:t>0</w:t>
            </w:r>
            <w:r w:rsidR="000E4EA1" w:rsidRPr="00E53F8C">
              <w:rPr>
                <w:rFonts w:ascii="Calibri" w:hAnsi="Calibri"/>
                <w:i w:val="0"/>
                <w:color w:val="auto"/>
                <w:sz w:val="16"/>
                <w:szCs w:val="16"/>
              </w:rPr>
              <w:t>.83</w:t>
            </w:r>
          </w:p>
        </w:tc>
      </w:tr>
      <w:tr w:rsidR="00E53F8C" w:rsidRPr="00E53F8C" w:rsidTr="00E53F8C">
        <w:trPr>
          <w:trHeight w:hRule="exact" w:val="216"/>
        </w:trPr>
        <w:tc>
          <w:tcPr>
            <w:tcW w:w="2508" w:type="dxa"/>
          </w:tcPr>
          <w:p w:rsidR="00E96C75" w:rsidRPr="00E53F8C" w:rsidRDefault="00E96C75" w:rsidP="00E96C75">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BD</w:t>
            </w:r>
          </w:p>
        </w:tc>
        <w:tc>
          <w:tcPr>
            <w:tcW w:w="1020" w:type="dxa"/>
          </w:tcPr>
          <w:p w:rsidR="00E96C75" w:rsidRPr="00E53F8C" w:rsidRDefault="00AD6F1E" w:rsidP="00E96C75">
            <w:pPr>
              <w:pStyle w:val="Caption"/>
              <w:keepNext/>
              <w:rPr>
                <w:rFonts w:ascii="Calibri" w:hAnsi="Calibri"/>
                <w:i w:val="0"/>
                <w:color w:val="auto"/>
                <w:sz w:val="16"/>
                <w:szCs w:val="16"/>
              </w:rPr>
            </w:pPr>
            <w:r w:rsidRPr="00E53F8C">
              <w:rPr>
                <w:rFonts w:ascii="Calibri" w:hAnsi="Calibri"/>
                <w:i w:val="0"/>
                <w:color w:val="auto"/>
                <w:sz w:val="16"/>
                <w:szCs w:val="16"/>
              </w:rPr>
              <w:t>10.83</w:t>
            </w:r>
          </w:p>
        </w:tc>
        <w:tc>
          <w:tcPr>
            <w:tcW w:w="900" w:type="dxa"/>
          </w:tcPr>
          <w:p w:rsidR="00E96C75" w:rsidRPr="00E53F8C" w:rsidRDefault="00AD6F1E" w:rsidP="00E96C75">
            <w:pPr>
              <w:pStyle w:val="Caption"/>
              <w:keepNext/>
              <w:rPr>
                <w:rFonts w:ascii="Calibri" w:hAnsi="Calibri"/>
                <w:i w:val="0"/>
                <w:color w:val="auto"/>
                <w:sz w:val="16"/>
                <w:szCs w:val="16"/>
              </w:rPr>
            </w:pPr>
            <w:r w:rsidRPr="00E53F8C">
              <w:rPr>
                <w:rFonts w:ascii="Calibri" w:hAnsi="Calibri"/>
                <w:i w:val="0"/>
                <w:color w:val="auto"/>
                <w:sz w:val="16"/>
                <w:szCs w:val="16"/>
              </w:rPr>
              <w:t>7.10</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0.1</w:t>
            </w:r>
            <w:r w:rsidR="00AD6F1E" w:rsidRPr="00E53F8C">
              <w:rPr>
                <w:rFonts w:ascii="Calibri" w:hAnsi="Calibri"/>
                <w:i w:val="0"/>
                <w:color w:val="auto"/>
                <w:sz w:val="16"/>
                <w:szCs w:val="16"/>
              </w:rPr>
              <w:t>5</w:t>
            </w:r>
          </w:p>
        </w:tc>
        <w:tc>
          <w:tcPr>
            <w:tcW w:w="126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9.89</w:t>
            </w:r>
          </w:p>
        </w:tc>
        <w:tc>
          <w:tcPr>
            <w:tcW w:w="90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7.14</w:t>
            </w:r>
          </w:p>
        </w:tc>
        <w:tc>
          <w:tcPr>
            <w:tcW w:w="99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0.19</w:t>
            </w:r>
          </w:p>
        </w:tc>
      </w:tr>
      <w:tr w:rsidR="00E53F8C" w:rsidRPr="00E53F8C" w:rsidTr="00E53F8C">
        <w:trPr>
          <w:trHeight w:hRule="exact" w:val="216"/>
        </w:trPr>
        <w:tc>
          <w:tcPr>
            <w:tcW w:w="2508" w:type="dxa"/>
          </w:tcPr>
          <w:p w:rsidR="00E96C75" w:rsidRPr="00E53F8C" w:rsidRDefault="00E96C75" w:rsidP="00E96C75">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Age</w:t>
            </w:r>
          </w:p>
        </w:tc>
        <w:tc>
          <w:tcPr>
            <w:tcW w:w="102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0.6</w:t>
            </w:r>
            <w:r w:rsidR="00AD6F1E" w:rsidRPr="00E53F8C">
              <w:rPr>
                <w:rFonts w:ascii="Calibri" w:hAnsi="Calibri"/>
                <w:i w:val="0"/>
                <w:color w:val="auto"/>
                <w:sz w:val="16"/>
                <w:szCs w:val="16"/>
              </w:rPr>
              <w:t>7</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0.3</w:t>
            </w:r>
            <w:r w:rsidR="00AD6F1E" w:rsidRPr="00E53F8C">
              <w:rPr>
                <w:rFonts w:ascii="Calibri" w:hAnsi="Calibri"/>
                <w:i w:val="0"/>
                <w:color w:val="auto"/>
                <w:sz w:val="16"/>
                <w:szCs w:val="16"/>
              </w:rPr>
              <w:t>3</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0.0</w:t>
            </w:r>
            <w:r w:rsidR="00AD6F1E" w:rsidRPr="00E53F8C">
              <w:rPr>
                <w:rFonts w:ascii="Calibri" w:hAnsi="Calibri"/>
                <w:i w:val="0"/>
                <w:color w:val="auto"/>
                <w:sz w:val="16"/>
                <w:szCs w:val="16"/>
              </w:rPr>
              <w:t>6</w:t>
            </w:r>
          </w:p>
        </w:tc>
        <w:tc>
          <w:tcPr>
            <w:tcW w:w="126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0.55</w:t>
            </w:r>
          </w:p>
        </w:tc>
        <w:tc>
          <w:tcPr>
            <w:tcW w:w="90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0.33</w:t>
            </w:r>
          </w:p>
        </w:tc>
        <w:tc>
          <w:tcPr>
            <w:tcW w:w="99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0.12</w:t>
            </w:r>
          </w:p>
        </w:tc>
      </w:tr>
      <w:tr w:rsidR="00E53F8C" w:rsidRPr="00E53F8C" w:rsidTr="00E53F8C">
        <w:trPr>
          <w:trHeight w:hRule="exact" w:val="216"/>
        </w:trPr>
        <w:tc>
          <w:tcPr>
            <w:tcW w:w="2508" w:type="dxa"/>
          </w:tcPr>
          <w:p w:rsidR="00E96C75" w:rsidRPr="00E53F8C" w:rsidRDefault="00E96C75" w:rsidP="00E96C75">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Gender (=female)</w:t>
            </w:r>
          </w:p>
        </w:tc>
        <w:tc>
          <w:tcPr>
            <w:tcW w:w="1020" w:type="dxa"/>
          </w:tcPr>
          <w:p w:rsidR="00E96C75" w:rsidRPr="00E53F8C" w:rsidRDefault="00AD6F1E" w:rsidP="00E96C75">
            <w:pPr>
              <w:pStyle w:val="Caption"/>
              <w:keepNext/>
              <w:rPr>
                <w:rFonts w:ascii="Calibri" w:hAnsi="Calibri"/>
                <w:i w:val="0"/>
                <w:color w:val="auto"/>
                <w:sz w:val="16"/>
                <w:szCs w:val="16"/>
              </w:rPr>
            </w:pPr>
            <w:r w:rsidRPr="00E53F8C">
              <w:rPr>
                <w:rFonts w:ascii="Calibri" w:hAnsi="Calibri"/>
                <w:i w:val="0"/>
                <w:color w:val="auto"/>
                <w:sz w:val="16"/>
                <w:szCs w:val="16"/>
              </w:rPr>
              <w:t>-2.48</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8.</w:t>
            </w:r>
            <w:r w:rsidR="00AD6F1E" w:rsidRPr="00E53F8C">
              <w:rPr>
                <w:rFonts w:ascii="Calibri" w:hAnsi="Calibri"/>
                <w:i w:val="0"/>
                <w:color w:val="auto"/>
                <w:sz w:val="16"/>
                <w:szCs w:val="16"/>
              </w:rPr>
              <w:t>63</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0.</w:t>
            </w:r>
            <w:r w:rsidR="00AD6F1E" w:rsidRPr="00E53F8C">
              <w:rPr>
                <w:rFonts w:ascii="Calibri" w:hAnsi="Calibri"/>
                <w:i w:val="0"/>
                <w:color w:val="auto"/>
                <w:sz w:val="16"/>
                <w:szCs w:val="16"/>
              </w:rPr>
              <w:t>78</w:t>
            </w:r>
          </w:p>
        </w:tc>
        <w:tc>
          <w:tcPr>
            <w:tcW w:w="126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-0.65</w:t>
            </w:r>
          </w:p>
        </w:tc>
        <w:tc>
          <w:tcPr>
            <w:tcW w:w="90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8.68</w:t>
            </w:r>
          </w:p>
        </w:tc>
        <w:tc>
          <w:tcPr>
            <w:tcW w:w="99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0.94</w:t>
            </w:r>
          </w:p>
        </w:tc>
      </w:tr>
      <w:tr w:rsidR="00E53F8C" w:rsidRPr="00E53F8C" w:rsidTr="00E53F8C">
        <w:trPr>
          <w:trHeight w:hRule="exact" w:val="216"/>
        </w:trPr>
        <w:tc>
          <w:tcPr>
            <w:tcW w:w="2508" w:type="dxa"/>
          </w:tcPr>
          <w:p w:rsidR="00E96C75" w:rsidRPr="00E53F8C" w:rsidRDefault="00E96C75" w:rsidP="00E96C75">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Employment</w:t>
            </w:r>
          </w:p>
        </w:tc>
        <w:tc>
          <w:tcPr>
            <w:tcW w:w="1020" w:type="dxa"/>
          </w:tcPr>
          <w:p w:rsidR="00E96C75" w:rsidRPr="00E53F8C" w:rsidRDefault="00AD6F1E" w:rsidP="00E96C75">
            <w:pPr>
              <w:pStyle w:val="Caption"/>
              <w:keepNext/>
              <w:rPr>
                <w:rFonts w:ascii="Calibri" w:hAnsi="Calibri"/>
                <w:i w:val="0"/>
                <w:color w:val="auto"/>
                <w:sz w:val="16"/>
                <w:szCs w:val="16"/>
              </w:rPr>
            </w:pPr>
            <w:r w:rsidRPr="00E53F8C">
              <w:rPr>
                <w:rFonts w:ascii="Calibri" w:hAnsi="Calibri"/>
                <w:i w:val="0"/>
                <w:color w:val="auto"/>
                <w:sz w:val="16"/>
                <w:szCs w:val="16"/>
              </w:rPr>
              <w:t>23.52</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11.</w:t>
            </w:r>
            <w:r w:rsidR="00AD6F1E" w:rsidRPr="00E53F8C">
              <w:rPr>
                <w:rFonts w:ascii="Calibri" w:hAnsi="Calibri"/>
                <w:i w:val="0"/>
                <w:color w:val="auto"/>
                <w:sz w:val="16"/>
                <w:szCs w:val="16"/>
              </w:rPr>
              <w:t>38</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0.06</w:t>
            </w:r>
          </w:p>
        </w:tc>
        <w:tc>
          <w:tcPr>
            <w:tcW w:w="126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21.75</w:t>
            </w:r>
          </w:p>
        </w:tc>
        <w:tc>
          <w:tcPr>
            <w:tcW w:w="90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11.41</w:t>
            </w:r>
          </w:p>
        </w:tc>
        <w:tc>
          <w:tcPr>
            <w:tcW w:w="99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0.08</w:t>
            </w:r>
          </w:p>
        </w:tc>
      </w:tr>
      <w:tr w:rsidR="00E53F8C" w:rsidRPr="00E53F8C" w:rsidTr="00E53F8C">
        <w:trPr>
          <w:trHeight w:hRule="exact" w:val="216"/>
        </w:trPr>
        <w:tc>
          <w:tcPr>
            <w:tcW w:w="2508" w:type="dxa"/>
          </w:tcPr>
          <w:p w:rsidR="00E96C75" w:rsidRPr="00E53F8C" w:rsidRDefault="00E96C75" w:rsidP="00E96C75">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Time (days)</w:t>
            </w:r>
          </w:p>
        </w:tc>
        <w:tc>
          <w:tcPr>
            <w:tcW w:w="1020" w:type="dxa"/>
          </w:tcPr>
          <w:p w:rsidR="00E96C75" w:rsidRPr="00E53F8C" w:rsidRDefault="00AD6F1E" w:rsidP="00E96C75">
            <w:pPr>
              <w:pStyle w:val="Caption"/>
              <w:keepNext/>
              <w:rPr>
                <w:rFonts w:ascii="Calibri" w:hAnsi="Calibri"/>
                <w:i w:val="0"/>
                <w:color w:val="auto"/>
                <w:sz w:val="16"/>
                <w:szCs w:val="16"/>
              </w:rPr>
            </w:pPr>
            <w:r w:rsidRPr="00E53F8C">
              <w:rPr>
                <w:rFonts w:ascii="Calibri" w:hAnsi="Calibri"/>
                <w:i w:val="0"/>
                <w:color w:val="auto"/>
                <w:sz w:val="16"/>
                <w:szCs w:val="16"/>
              </w:rPr>
              <w:t>0.27</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0.</w:t>
            </w:r>
            <w:r w:rsidR="00AD6F1E" w:rsidRPr="00E53F8C">
              <w:rPr>
                <w:rFonts w:ascii="Calibri" w:hAnsi="Calibri"/>
                <w:i w:val="0"/>
                <w:color w:val="auto"/>
                <w:sz w:val="16"/>
                <w:szCs w:val="16"/>
              </w:rPr>
              <w:t>26</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0.</w:t>
            </w:r>
            <w:r w:rsidR="00AD6F1E" w:rsidRPr="00E53F8C">
              <w:rPr>
                <w:rFonts w:ascii="Calibri" w:hAnsi="Calibri"/>
                <w:i w:val="0"/>
                <w:color w:val="auto"/>
                <w:sz w:val="16"/>
                <w:szCs w:val="16"/>
              </w:rPr>
              <w:t>31</w:t>
            </w:r>
          </w:p>
        </w:tc>
        <w:tc>
          <w:tcPr>
            <w:tcW w:w="126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0.14</w:t>
            </w:r>
          </w:p>
        </w:tc>
        <w:tc>
          <w:tcPr>
            <w:tcW w:w="90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0.30</w:t>
            </w:r>
          </w:p>
        </w:tc>
        <w:tc>
          <w:tcPr>
            <w:tcW w:w="99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0.65</w:t>
            </w:r>
          </w:p>
        </w:tc>
      </w:tr>
      <w:tr w:rsidR="00E53F8C" w:rsidRPr="00E53F8C" w:rsidTr="00E53F8C">
        <w:trPr>
          <w:trHeight w:hRule="exact" w:val="216"/>
        </w:trPr>
        <w:tc>
          <w:tcPr>
            <w:tcW w:w="2508" w:type="dxa"/>
          </w:tcPr>
          <w:p w:rsidR="00E96C75" w:rsidRPr="00E53F8C" w:rsidRDefault="00E96C75" w:rsidP="00E96C75">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-1 </w:t>
            </w:r>
            <w:r w:rsidRPr="00E53F8C">
              <w:rPr>
                <w:rFonts w:ascii="Calibri" w:eastAsia="SimSun" w:hAnsi="Calibri"/>
                <w:i w:val="0"/>
                <w:iCs w:val="0"/>
                <w:color w:val="auto"/>
                <w:sz w:val="16"/>
                <w:szCs w:val="16"/>
              </w:rPr>
              <w:t>Sleep</w:t>
            </w:r>
          </w:p>
        </w:tc>
        <w:tc>
          <w:tcPr>
            <w:tcW w:w="102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0.7</w:t>
            </w:r>
            <w:r w:rsidR="00AD6F1E" w:rsidRPr="00E53F8C">
              <w:rPr>
                <w:rFonts w:ascii="Calibri" w:hAnsi="Calibri"/>
                <w:i w:val="0"/>
                <w:color w:val="auto"/>
                <w:sz w:val="16"/>
                <w:szCs w:val="16"/>
              </w:rPr>
              <w:t>2</w:t>
            </w:r>
          </w:p>
        </w:tc>
        <w:tc>
          <w:tcPr>
            <w:tcW w:w="90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0.8</w:t>
            </w:r>
            <w:r w:rsidR="00AD6F1E" w:rsidRPr="00E53F8C">
              <w:rPr>
                <w:rFonts w:ascii="Calibri" w:hAnsi="Calibri"/>
                <w:i w:val="0"/>
                <w:color w:val="auto"/>
                <w:sz w:val="16"/>
                <w:szCs w:val="16"/>
              </w:rPr>
              <w:t>2</w:t>
            </w:r>
          </w:p>
        </w:tc>
        <w:tc>
          <w:tcPr>
            <w:tcW w:w="900" w:type="dxa"/>
          </w:tcPr>
          <w:p w:rsidR="00E96C75" w:rsidRPr="00E53F8C" w:rsidRDefault="00AD6F1E" w:rsidP="00E96C75">
            <w:pPr>
              <w:pStyle w:val="Caption"/>
              <w:keepNext/>
              <w:rPr>
                <w:rFonts w:ascii="Calibri" w:hAnsi="Calibri"/>
                <w:i w:val="0"/>
                <w:color w:val="auto"/>
                <w:sz w:val="16"/>
                <w:szCs w:val="16"/>
              </w:rPr>
            </w:pPr>
            <w:r w:rsidRPr="00E53F8C">
              <w:rPr>
                <w:rFonts w:ascii="Calibri" w:hAnsi="Calibri"/>
                <w:i w:val="0"/>
                <w:color w:val="auto"/>
                <w:sz w:val="16"/>
                <w:szCs w:val="16"/>
              </w:rPr>
              <w:t>0.39</w:t>
            </w:r>
          </w:p>
        </w:tc>
        <w:tc>
          <w:tcPr>
            <w:tcW w:w="126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0.89</w:t>
            </w:r>
          </w:p>
        </w:tc>
        <w:tc>
          <w:tcPr>
            <w:tcW w:w="90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0.86</w:t>
            </w:r>
          </w:p>
        </w:tc>
        <w:tc>
          <w:tcPr>
            <w:tcW w:w="99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0.30</w:t>
            </w:r>
          </w:p>
        </w:tc>
      </w:tr>
      <w:tr w:rsidR="00E53F8C" w:rsidRPr="00E53F8C" w:rsidTr="00E53F8C">
        <w:trPr>
          <w:trHeight w:hRule="exact" w:val="216"/>
        </w:trPr>
        <w:tc>
          <w:tcPr>
            <w:tcW w:w="2508" w:type="dxa"/>
          </w:tcPr>
          <w:p w:rsidR="00E96C75" w:rsidRPr="00E53F8C" w:rsidRDefault="00E96C75" w:rsidP="00E96C75">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-2 </w:t>
            </w:r>
            <w:r w:rsidRPr="00E53F8C">
              <w:rPr>
                <w:rFonts w:ascii="Calibri" w:eastAsia="SimSun" w:hAnsi="Calibri"/>
                <w:i w:val="0"/>
                <w:iCs w:val="0"/>
                <w:color w:val="auto"/>
                <w:sz w:val="16"/>
                <w:szCs w:val="16"/>
              </w:rPr>
              <w:t>Sleep</w:t>
            </w:r>
          </w:p>
        </w:tc>
        <w:tc>
          <w:tcPr>
            <w:tcW w:w="1020" w:type="dxa"/>
          </w:tcPr>
          <w:p w:rsidR="00E96C75" w:rsidRPr="00E53F8C" w:rsidRDefault="00E96C75" w:rsidP="00E96C75">
            <w:pPr>
              <w:pStyle w:val="Caption"/>
              <w:keepNext/>
              <w:rPr>
                <w:rFonts w:ascii="Calibri" w:hAnsi="Calibri"/>
                <w:i w:val="0"/>
                <w:color w:val="auto"/>
                <w:sz w:val="16"/>
                <w:szCs w:val="16"/>
              </w:rPr>
            </w:pPr>
            <w:r w:rsidRPr="00E53F8C">
              <w:rPr>
                <w:rFonts w:ascii="Calibri" w:hAnsi="Calibri"/>
                <w:i w:val="0"/>
                <w:color w:val="auto"/>
                <w:sz w:val="16"/>
                <w:szCs w:val="16"/>
              </w:rPr>
              <w:t>-</w:t>
            </w:r>
            <w:r w:rsidR="00AD6F1E" w:rsidRPr="00E53F8C">
              <w:rPr>
                <w:rFonts w:ascii="Calibri" w:hAnsi="Calibri"/>
                <w:i w:val="0"/>
                <w:color w:val="auto"/>
                <w:sz w:val="16"/>
                <w:szCs w:val="16"/>
              </w:rPr>
              <w:t>0.97</w:t>
            </w:r>
          </w:p>
        </w:tc>
        <w:tc>
          <w:tcPr>
            <w:tcW w:w="900" w:type="dxa"/>
          </w:tcPr>
          <w:p w:rsidR="00E96C75" w:rsidRPr="00E53F8C" w:rsidRDefault="00AD6F1E" w:rsidP="00E96C75">
            <w:pPr>
              <w:pStyle w:val="Caption"/>
              <w:keepNext/>
              <w:rPr>
                <w:rFonts w:ascii="Calibri" w:hAnsi="Calibri"/>
                <w:i w:val="0"/>
                <w:color w:val="auto"/>
                <w:sz w:val="16"/>
                <w:szCs w:val="16"/>
              </w:rPr>
            </w:pPr>
            <w:r w:rsidRPr="00E53F8C">
              <w:rPr>
                <w:rFonts w:ascii="Calibri" w:hAnsi="Calibri"/>
                <w:i w:val="0"/>
                <w:color w:val="auto"/>
                <w:sz w:val="16"/>
                <w:szCs w:val="16"/>
              </w:rPr>
              <w:t>0.77</w:t>
            </w:r>
          </w:p>
        </w:tc>
        <w:tc>
          <w:tcPr>
            <w:tcW w:w="900" w:type="dxa"/>
          </w:tcPr>
          <w:p w:rsidR="00E96C75" w:rsidRPr="00E53F8C" w:rsidRDefault="00AD6F1E" w:rsidP="00E96C75">
            <w:pPr>
              <w:pStyle w:val="Caption"/>
              <w:keepNext/>
              <w:rPr>
                <w:rFonts w:ascii="Calibri" w:hAnsi="Calibri"/>
                <w:i w:val="0"/>
                <w:color w:val="auto"/>
                <w:sz w:val="16"/>
                <w:szCs w:val="16"/>
              </w:rPr>
            </w:pPr>
            <w:r w:rsidRPr="00E53F8C">
              <w:rPr>
                <w:rFonts w:ascii="Calibri" w:hAnsi="Calibri"/>
                <w:i w:val="0"/>
                <w:color w:val="auto"/>
                <w:sz w:val="16"/>
                <w:szCs w:val="16"/>
              </w:rPr>
              <w:t>0.21</w:t>
            </w:r>
          </w:p>
        </w:tc>
        <w:tc>
          <w:tcPr>
            <w:tcW w:w="126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-1.23</w:t>
            </w:r>
          </w:p>
        </w:tc>
        <w:tc>
          <w:tcPr>
            <w:tcW w:w="90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0.89</w:t>
            </w:r>
          </w:p>
        </w:tc>
        <w:tc>
          <w:tcPr>
            <w:tcW w:w="99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0.17</w:t>
            </w:r>
          </w:p>
        </w:tc>
      </w:tr>
      <w:tr w:rsidR="00E53F8C" w:rsidRPr="00E53F8C" w:rsidTr="00E53F8C">
        <w:trPr>
          <w:trHeight w:hRule="exact" w:val="216"/>
        </w:trPr>
        <w:tc>
          <w:tcPr>
            <w:tcW w:w="2508" w:type="dxa"/>
          </w:tcPr>
          <w:p w:rsidR="00E96C75" w:rsidRPr="00E53F8C" w:rsidRDefault="00E96C75" w:rsidP="00E96C75">
            <w:pPr>
              <w:pStyle w:val="Caption"/>
              <w:keepNext/>
              <w:rPr>
                <w:rFonts w:ascii="Calibri" w:eastAsia="SimSun" w:hAnsi="Calibri"/>
                <w:i w:val="0"/>
                <w:iCs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-3 </w:t>
            </w:r>
            <w:r w:rsidRPr="00E53F8C">
              <w:rPr>
                <w:rFonts w:ascii="Calibri" w:eastAsia="SimSun" w:hAnsi="Calibri"/>
                <w:i w:val="0"/>
                <w:iCs w:val="0"/>
                <w:color w:val="auto"/>
                <w:sz w:val="16"/>
                <w:szCs w:val="16"/>
              </w:rPr>
              <w:t>Sleep</w:t>
            </w:r>
          </w:p>
        </w:tc>
        <w:tc>
          <w:tcPr>
            <w:tcW w:w="1020" w:type="dxa"/>
          </w:tcPr>
          <w:p w:rsidR="00E96C75" w:rsidRPr="00E53F8C" w:rsidRDefault="00E96C75" w:rsidP="00E96C75">
            <w:pPr>
              <w:pStyle w:val="Caption"/>
              <w:keepNext/>
              <w:rPr>
                <w:rFonts w:ascii="Calibri" w:hAnsi="Calibri"/>
                <w:i w:val="0"/>
                <w:color w:val="auto"/>
                <w:sz w:val="16"/>
                <w:szCs w:val="16"/>
              </w:rPr>
            </w:pPr>
          </w:p>
        </w:tc>
        <w:tc>
          <w:tcPr>
            <w:tcW w:w="900" w:type="dxa"/>
          </w:tcPr>
          <w:p w:rsidR="00E96C75" w:rsidRPr="00E53F8C" w:rsidRDefault="00E96C75" w:rsidP="00E96C75">
            <w:pPr>
              <w:pStyle w:val="Caption"/>
              <w:keepNext/>
              <w:rPr>
                <w:rFonts w:ascii="Calibri" w:hAnsi="Calibri"/>
                <w:i w:val="0"/>
                <w:color w:val="auto"/>
                <w:sz w:val="16"/>
                <w:szCs w:val="16"/>
              </w:rPr>
            </w:pPr>
          </w:p>
        </w:tc>
        <w:tc>
          <w:tcPr>
            <w:tcW w:w="900" w:type="dxa"/>
          </w:tcPr>
          <w:p w:rsidR="00E96C75" w:rsidRPr="00E53F8C" w:rsidRDefault="00E96C75" w:rsidP="00E96C75">
            <w:pPr>
              <w:pStyle w:val="Caption"/>
              <w:keepNext/>
              <w:rPr>
                <w:rFonts w:ascii="Calibri" w:hAnsi="Calibri"/>
                <w:i w:val="0"/>
                <w:color w:val="auto"/>
                <w:sz w:val="16"/>
                <w:szCs w:val="16"/>
              </w:rPr>
            </w:pPr>
          </w:p>
        </w:tc>
        <w:tc>
          <w:tcPr>
            <w:tcW w:w="126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-1.53</w:t>
            </w:r>
          </w:p>
        </w:tc>
        <w:tc>
          <w:tcPr>
            <w:tcW w:w="90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0.83</w:t>
            </w:r>
          </w:p>
        </w:tc>
        <w:tc>
          <w:tcPr>
            <w:tcW w:w="990" w:type="dxa"/>
          </w:tcPr>
          <w:p w:rsidR="00E96C75" w:rsidRPr="00E53F8C" w:rsidRDefault="000E4EA1" w:rsidP="00E96C75">
            <w:pPr>
              <w:pStyle w:val="Caption"/>
              <w:keepNext/>
              <w:rPr>
                <w:rFonts w:ascii="Calibri" w:hAnsi="Calibri"/>
                <w:i w:val="0"/>
                <w:color w:val="auto"/>
                <w:sz w:val="16"/>
                <w:szCs w:val="16"/>
              </w:rPr>
            </w:pPr>
            <w:r w:rsidRPr="00E53F8C">
              <w:rPr>
                <w:rFonts w:ascii="Calibri" w:hAnsi="Calibri"/>
                <w:i w:val="0"/>
                <w:color w:val="auto"/>
                <w:sz w:val="16"/>
                <w:szCs w:val="16"/>
              </w:rPr>
              <w:t>0.07</w:t>
            </w:r>
          </w:p>
        </w:tc>
      </w:tr>
    </w:tbl>
    <w:p w:rsidR="003C3648" w:rsidRDefault="00DD712D">
      <w:pPr>
        <w:rPr>
          <w:rFonts w:asciiTheme="minorHAnsi" w:hAnsiTheme="minorHAnsi" w:cstheme="minorHAnsi"/>
          <w:b/>
          <w:sz w:val="22"/>
          <w:szCs w:val="22"/>
        </w:rPr>
      </w:pPr>
      <w:r w:rsidRPr="00E82E03">
        <w:rPr>
          <w:rFonts w:asciiTheme="minorHAnsi" w:hAnsiTheme="minorHAnsi" w:cstheme="minorHAnsi"/>
          <w:sz w:val="22"/>
          <w:szCs w:val="22"/>
        </w:rPr>
        <w:t>Model 1 includes both the prior night’s total sleep time (denoted by “</w:t>
      </w:r>
      <w:r w:rsidRPr="0047648D">
        <w:rPr>
          <w:rFonts w:asciiTheme="minorHAnsi" w:hAnsiTheme="minorHAnsi" w:cstheme="minorHAnsi"/>
          <w:sz w:val="22"/>
          <w:szCs w:val="22"/>
        </w:rPr>
        <w:t>T</w:t>
      </w:r>
      <w:r w:rsidRPr="0047648D">
        <w:rPr>
          <w:rFonts w:asciiTheme="minorHAnsi" w:hAnsiTheme="minorHAnsi" w:cstheme="minorHAnsi"/>
          <w:sz w:val="22"/>
          <w:szCs w:val="22"/>
          <w:vertAlign w:val="subscript"/>
        </w:rPr>
        <w:t>-1</w:t>
      </w:r>
      <w:r>
        <w:rPr>
          <w:rFonts w:asciiTheme="minorHAnsi" w:hAnsiTheme="minorHAnsi" w:cstheme="minorHAnsi"/>
          <w:sz w:val="22"/>
          <w:szCs w:val="22"/>
          <w:vertAlign w:val="subscript"/>
        </w:rPr>
        <w:t xml:space="preserve"> </w:t>
      </w:r>
      <w:r>
        <w:rPr>
          <w:rFonts w:asciiTheme="minorHAnsi" w:hAnsiTheme="minorHAnsi" w:cstheme="minorHAnsi"/>
          <w:sz w:val="22"/>
          <w:szCs w:val="22"/>
        </w:rPr>
        <w:t xml:space="preserve">Sleep”) and </w:t>
      </w:r>
      <w:r w:rsidRPr="00E82E03">
        <w:rPr>
          <w:rFonts w:asciiTheme="minorHAnsi" w:hAnsiTheme="minorHAnsi" w:cstheme="minorHAnsi"/>
          <w:sz w:val="22"/>
          <w:szCs w:val="22"/>
        </w:rPr>
        <w:t>the day before the prior night’s total sleep time (denoted by “</w:t>
      </w:r>
      <w:r w:rsidRPr="0047648D">
        <w:rPr>
          <w:rFonts w:asciiTheme="minorHAnsi" w:hAnsiTheme="minorHAnsi" w:cstheme="minorHAnsi"/>
          <w:sz w:val="22"/>
          <w:szCs w:val="22"/>
        </w:rPr>
        <w:t>T</w:t>
      </w:r>
      <w:r w:rsidRPr="0047648D">
        <w:rPr>
          <w:rFonts w:asciiTheme="minorHAnsi" w:hAnsiTheme="minorHAnsi" w:cstheme="minorHAnsi"/>
          <w:sz w:val="22"/>
          <w:szCs w:val="22"/>
          <w:vertAlign w:val="subscript"/>
        </w:rPr>
        <w:t>-</w:t>
      </w:r>
      <w:r>
        <w:rPr>
          <w:rFonts w:asciiTheme="minorHAnsi" w:hAnsiTheme="minorHAnsi" w:cstheme="minorHAnsi"/>
          <w:sz w:val="22"/>
          <w:szCs w:val="22"/>
          <w:vertAlign w:val="subscript"/>
        </w:rPr>
        <w:t xml:space="preserve">2 </w:t>
      </w:r>
      <w:r w:rsidRPr="00E82E03">
        <w:rPr>
          <w:rFonts w:asciiTheme="minorHAnsi" w:hAnsiTheme="minorHAnsi" w:cstheme="minorHAnsi"/>
          <w:sz w:val="22"/>
          <w:szCs w:val="22"/>
        </w:rPr>
        <w:t>Sleep”)</w:t>
      </w:r>
      <w:r>
        <w:rPr>
          <w:rFonts w:asciiTheme="minorHAnsi" w:hAnsiTheme="minorHAnsi" w:cstheme="minorHAnsi"/>
          <w:sz w:val="22"/>
          <w:szCs w:val="22"/>
        </w:rPr>
        <w:t>; Model 2 includes</w:t>
      </w:r>
      <w:r w:rsidRPr="00E82E03">
        <w:rPr>
          <w:rFonts w:asciiTheme="minorHAnsi" w:hAnsiTheme="minorHAnsi" w:cstheme="minorHAnsi"/>
          <w:sz w:val="22"/>
          <w:szCs w:val="22"/>
        </w:rPr>
        <w:t xml:space="preserve"> the prior night’s total sleep time (denoted by “</w:t>
      </w:r>
      <w:r w:rsidRPr="0047648D">
        <w:rPr>
          <w:rFonts w:asciiTheme="minorHAnsi" w:hAnsiTheme="minorHAnsi" w:cstheme="minorHAnsi"/>
          <w:sz w:val="22"/>
          <w:szCs w:val="22"/>
        </w:rPr>
        <w:t>T</w:t>
      </w:r>
      <w:r w:rsidRPr="0047648D">
        <w:rPr>
          <w:rFonts w:asciiTheme="minorHAnsi" w:hAnsiTheme="minorHAnsi" w:cstheme="minorHAnsi"/>
          <w:sz w:val="22"/>
          <w:szCs w:val="22"/>
          <w:vertAlign w:val="subscript"/>
        </w:rPr>
        <w:t>-1</w:t>
      </w:r>
      <w:r>
        <w:rPr>
          <w:rFonts w:asciiTheme="minorHAnsi" w:hAnsiTheme="minorHAnsi" w:cstheme="minorHAnsi"/>
          <w:sz w:val="22"/>
          <w:szCs w:val="22"/>
          <w:vertAlign w:val="subscript"/>
        </w:rPr>
        <w:t xml:space="preserve"> </w:t>
      </w:r>
      <w:r>
        <w:rPr>
          <w:rFonts w:asciiTheme="minorHAnsi" w:hAnsiTheme="minorHAnsi" w:cstheme="minorHAnsi"/>
          <w:sz w:val="22"/>
          <w:szCs w:val="22"/>
        </w:rPr>
        <w:t xml:space="preserve">Sleep”), </w:t>
      </w:r>
      <w:r w:rsidRPr="00E82E03">
        <w:rPr>
          <w:rFonts w:asciiTheme="minorHAnsi" w:hAnsiTheme="minorHAnsi" w:cstheme="minorHAnsi"/>
          <w:sz w:val="22"/>
          <w:szCs w:val="22"/>
        </w:rPr>
        <w:t>the day before the prior night’s total sleep time (denoted by “</w:t>
      </w:r>
      <w:r w:rsidRPr="0047648D">
        <w:rPr>
          <w:rFonts w:asciiTheme="minorHAnsi" w:hAnsiTheme="minorHAnsi" w:cstheme="minorHAnsi"/>
          <w:sz w:val="22"/>
          <w:szCs w:val="22"/>
        </w:rPr>
        <w:t>T</w:t>
      </w:r>
      <w:r w:rsidRPr="0047648D">
        <w:rPr>
          <w:rFonts w:asciiTheme="minorHAnsi" w:hAnsiTheme="minorHAnsi" w:cstheme="minorHAnsi"/>
          <w:sz w:val="22"/>
          <w:szCs w:val="22"/>
          <w:vertAlign w:val="subscript"/>
        </w:rPr>
        <w:t>-</w:t>
      </w:r>
      <w:r>
        <w:rPr>
          <w:rFonts w:asciiTheme="minorHAnsi" w:hAnsiTheme="minorHAnsi" w:cstheme="minorHAnsi"/>
          <w:sz w:val="22"/>
          <w:szCs w:val="22"/>
          <w:vertAlign w:val="subscript"/>
        </w:rPr>
        <w:t xml:space="preserve">2 </w:t>
      </w:r>
      <w:r w:rsidRPr="00E82E03">
        <w:rPr>
          <w:rFonts w:asciiTheme="minorHAnsi" w:hAnsiTheme="minorHAnsi" w:cstheme="minorHAnsi"/>
          <w:sz w:val="22"/>
          <w:szCs w:val="22"/>
        </w:rPr>
        <w:t>Sleep”)</w:t>
      </w:r>
      <w:r>
        <w:rPr>
          <w:rFonts w:asciiTheme="minorHAnsi" w:hAnsiTheme="minorHAnsi" w:cstheme="minorHAnsi"/>
          <w:sz w:val="22"/>
          <w:szCs w:val="22"/>
        </w:rPr>
        <w:t xml:space="preserve"> and </w:t>
      </w:r>
      <w:r w:rsidRPr="0047648D">
        <w:rPr>
          <w:rFonts w:asciiTheme="minorHAnsi" w:hAnsiTheme="minorHAnsi" w:cstheme="minorHAnsi"/>
          <w:sz w:val="22"/>
          <w:szCs w:val="22"/>
        </w:rPr>
        <w:t xml:space="preserve">the day before the prior </w:t>
      </w:r>
      <w:r>
        <w:rPr>
          <w:rFonts w:asciiTheme="minorHAnsi" w:hAnsiTheme="minorHAnsi" w:cstheme="minorHAnsi"/>
          <w:sz w:val="22"/>
          <w:szCs w:val="22"/>
        </w:rPr>
        <w:t>two-</w:t>
      </w:r>
      <w:r w:rsidRPr="0047648D">
        <w:rPr>
          <w:rFonts w:asciiTheme="minorHAnsi" w:hAnsiTheme="minorHAnsi" w:cstheme="minorHAnsi"/>
          <w:sz w:val="22"/>
          <w:szCs w:val="22"/>
        </w:rPr>
        <w:t>night’s sleep time</w:t>
      </w:r>
      <w:r>
        <w:rPr>
          <w:rFonts w:asciiTheme="minorHAnsi" w:hAnsiTheme="minorHAnsi" w:cstheme="minorHAnsi"/>
          <w:sz w:val="22"/>
          <w:szCs w:val="22"/>
        </w:rPr>
        <w:t xml:space="preserve"> </w:t>
      </w:r>
      <w:r w:rsidRPr="0047648D">
        <w:rPr>
          <w:rFonts w:asciiTheme="minorHAnsi" w:hAnsiTheme="minorHAnsi" w:cstheme="minorHAnsi"/>
          <w:sz w:val="22"/>
          <w:szCs w:val="22"/>
        </w:rPr>
        <w:t>(</w:t>
      </w:r>
      <w:r>
        <w:rPr>
          <w:rFonts w:asciiTheme="minorHAnsi" w:hAnsiTheme="minorHAnsi" w:cstheme="minorHAnsi"/>
          <w:sz w:val="22"/>
          <w:szCs w:val="22"/>
        </w:rPr>
        <w:t>denoted by “</w:t>
      </w:r>
      <w:r w:rsidRPr="0047648D">
        <w:rPr>
          <w:rFonts w:asciiTheme="minorHAnsi" w:hAnsiTheme="minorHAnsi" w:cstheme="minorHAnsi"/>
          <w:sz w:val="22"/>
          <w:szCs w:val="22"/>
        </w:rPr>
        <w:t>T</w:t>
      </w:r>
      <w:r>
        <w:rPr>
          <w:rFonts w:asciiTheme="minorHAnsi" w:hAnsiTheme="minorHAnsi" w:cstheme="minorHAnsi"/>
          <w:sz w:val="22"/>
          <w:szCs w:val="22"/>
          <w:vertAlign w:val="subscript"/>
        </w:rPr>
        <w:t>-3</w:t>
      </w:r>
      <w:r w:rsidRPr="002F3436">
        <w:rPr>
          <w:rFonts w:asciiTheme="minorHAnsi" w:hAnsiTheme="minorHAnsi" w:cstheme="minorHAnsi"/>
          <w:sz w:val="22"/>
          <w:szCs w:val="22"/>
        </w:rPr>
        <w:t xml:space="preserve"> </w:t>
      </w:r>
      <w:r w:rsidRPr="00E82E03">
        <w:rPr>
          <w:rFonts w:asciiTheme="minorHAnsi" w:hAnsiTheme="minorHAnsi" w:cstheme="minorHAnsi"/>
          <w:sz w:val="22"/>
          <w:szCs w:val="22"/>
        </w:rPr>
        <w:t>Sleep”</w:t>
      </w:r>
      <w:r w:rsidRPr="0047648D">
        <w:rPr>
          <w:rFonts w:asciiTheme="minorHAnsi" w:hAnsiTheme="minorHAnsi" w:cstheme="minorHAnsi"/>
          <w:sz w:val="22"/>
          <w:szCs w:val="22"/>
        </w:rPr>
        <w:t>)</w:t>
      </w:r>
      <w:r w:rsidRPr="00E82E03">
        <w:rPr>
          <w:rFonts w:asciiTheme="minorHAnsi" w:hAnsiTheme="minorHAnsi" w:cstheme="minorHAnsi"/>
          <w:sz w:val="22"/>
          <w:szCs w:val="22"/>
        </w:rPr>
        <w:t xml:space="preserve">. </w:t>
      </w:r>
      <w:r w:rsidRPr="0047648D">
        <w:rPr>
          <w:rFonts w:asciiTheme="minorHAnsi" w:hAnsiTheme="minorHAnsi" w:cstheme="minorHAnsi"/>
          <w:sz w:val="22"/>
          <w:szCs w:val="22"/>
        </w:rPr>
        <w:t>Both models are adjusted for age, gender, employment status, time (days)</w:t>
      </w:r>
      <w:r>
        <w:rPr>
          <w:rFonts w:asciiTheme="minorHAnsi" w:hAnsiTheme="minorHAnsi" w:cstheme="minorHAnsi"/>
          <w:sz w:val="22"/>
          <w:szCs w:val="22"/>
        </w:rPr>
        <w:t xml:space="preserve"> and the interactions are not considered if not significant</w:t>
      </w:r>
      <w:r w:rsidRPr="0047648D">
        <w:rPr>
          <w:rFonts w:asciiTheme="minorHAnsi" w:hAnsiTheme="minorHAnsi" w:cstheme="minorHAnsi"/>
          <w:sz w:val="22"/>
          <w:szCs w:val="22"/>
        </w:rPr>
        <w:t>.</w:t>
      </w:r>
      <w:r w:rsidRPr="00E82E03">
        <w:rPr>
          <w:rFonts w:asciiTheme="minorHAnsi" w:hAnsiTheme="minorHAnsi" w:cstheme="minorHAnsi"/>
          <w:sz w:val="22"/>
          <w:szCs w:val="22"/>
        </w:rPr>
        <w:t xml:space="preserve"> </w:t>
      </w:r>
      <w:r w:rsidRPr="0047648D">
        <w:rPr>
          <w:rFonts w:asciiTheme="minorHAnsi" w:hAnsiTheme="minorHAnsi" w:cstheme="minorHAnsi"/>
          <w:sz w:val="22"/>
          <w:szCs w:val="22"/>
        </w:rPr>
        <w:t xml:space="preserve">Significant results are in bold.  </w:t>
      </w:r>
    </w:p>
    <w:p w:rsidR="0038199D" w:rsidRDefault="0038199D">
      <w:pPr>
        <w:rPr>
          <w:rFonts w:asciiTheme="minorHAnsi" w:hAnsiTheme="minorHAnsi" w:cstheme="minorHAnsi"/>
          <w:b/>
          <w:sz w:val="22"/>
          <w:szCs w:val="22"/>
        </w:rPr>
      </w:pPr>
    </w:p>
    <w:p w:rsidR="006F07EF" w:rsidRDefault="006F07EF">
      <w:pPr>
        <w:rPr>
          <w:rFonts w:asciiTheme="minorHAnsi" w:hAnsiTheme="minorHAnsi" w:cstheme="minorHAnsi"/>
          <w:b/>
          <w:sz w:val="22"/>
          <w:szCs w:val="22"/>
        </w:rPr>
      </w:pPr>
    </w:p>
    <w:p w:rsidR="006F07EF" w:rsidRDefault="006F07EF">
      <w:pPr>
        <w:rPr>
          <w:rFonts w:asciiTheme="minorHAnsi" w:hAnsiTheme="minorHAnsi" w:cstheme="minorHAnsi"/>
          <w:b/>
          <w:sz w:val="22"/>
          <w:szCs w:val="22"/>
        </w:rPr>
      </w:pPr>
    </w:p>
    <w:p w:rsidR="006F07EF" w:rsidRDefault="006F07EF">
      <w:pPr>
        <w:rPr>
          <w:rFonts w:asciiTheme="minorHAnsi" w:hAnsiTheme="minorHAnsi" w:cstheme="minorHAnsi"/>
          <w:b/>
          <w:sz w:val="22"/>
          <w:szCs w:val="22"/>
        </w:rPr>
      </w:pPr>
    </w:p>
    <w:p w:rsidR="006F07EF" w:rsidRDefault="006F07EF">
      <w:pPr>
        <w:rPr>
          <w:rFonts w:asciiTheme="minorHAnsi" w:hAnsiTheme="minorHAnsi" w:cstheme="minorHAnsi"/>
          <w:b/>
          <w:sz w:val="22"/>
          <w:szCs w:val="22"/>
        </w:rPr>
      </w:pPr>
    </w:p>
    <w:p w:rsidR="006F07EF" w:rsidRDefault="006F07EF">
      <w:pPr>
        <w:rPr>
          <w:rFonts w:asciiTheme="minorHAnsi" w:hAnsiTheme="minorHAnsi" w:cstheme="minorHAnsi"/>
          <w:b/>
          <w:sz w:val="22"/>
          <w:szCs w:val="22"/>
        </w:rPr>
      </w:pPr>
    </w:p>
    <w:p w:rsidR="0038199D" w:rsidRDefault="0038199D" w:rsidP="00DD712D">
      <w:pPr>
        <w:jc w:val="center"/>
        <w:rPr>
          <w:rFonts w:asciiTheme="minorHAnsi" w:hAnsiTheme="minorHAnsi" w:cstheme="minorHAnsi"/>
          <w:sz w:val="22"/>
          <w:szCs w:val="22"/>
        </w:rPr>
      </w:pPr>
      <w:r>
        <w:rPr>
          <w:rFonts w:asciiTheme="minorHAnsi" w:hAnsiTheme="minorHAnsi" w:cstheme="minorHAnsi"/>
          <w:b/>
          <w:sz w:val="22"/>
          <w:szCs w:val="22"/>
        </w:rPr>
        <w:lastRenderedPageBreak/>
        <w:t xml:space="preserve">Table </w:t>
      </w:r>
      <w:proofErr w:type="spellStart"/>
      <w:r w:rsidR="00874DBB">
        <w:rPr>
          <w:rFonts w:asciiTheme="minorHAnsi" w:hAnsiTheme="minorHAnsi" w:cstheme="minorHAnsi"/>
          <w:b/>
          <w:sz w:val="22"/>
          <w:szCs w:val="22"/>
        </w:rPr>
        <w:t>S</w:t>
      </w:r>
      <w:r>
        <w:rPr>
          <w:rFonts w:asciiTheme="minorHAnsi" w:hAnsiTheme="minorHAnsi" w:cstheme="minorHAnsi"/>
          <w:b/>
          <w:sz w:val="22"/>
          <w:szCs w:val="22"/>
        </w:rPr>
        <w:t>2</w:t>
      </w:r>
      <w:proofErr w:type="spellEnd"/>
      <w:r>
        <w:rPr>
          <w:rFonts w:asciiTheme="minorHAnsi" w:hAnsiTheme="minorHAnsi" w:cstheme="minorHAnsi"/>
          <w:b/>
          <w:sz w:val="22"/>
          <w:szCs w:val="22"/>
        </w:rPr>
        <w:t>.</w:t>
      </w:r>
      <w:r w:rsidRPr="00E82E03">
        <w:rPr>
          <w:rFonts w:asciiTheme="minorHAnsi" w:hAnsiTheme="minorHAnsi" w:cstheme="minorHAnsi"/>
          <w:sz w:val="22"/>
          <w:szCs w:val="22"/>
        </w:rPr>
        <w:t xml:space="preserve"> </w:t>
      </w:r>
      <w:r w:rsidRPr="0047648D">
        <w:rPr>
          <w:rFonts w:asciiTheme="minorHAnsi" w:hAnsiTheme="minorHAnsi" w:cstheme="minorHAnsi"/>
          <w:sz w:val="22"/>
          <w:szCs w:val="22"/>
        </w:rPr>
        <w:t xml:space="preserve">The association between </w:t>
      </w:r>
      <w:r w:rsidR="00DD712D">
        <w:rPr>
          <w:rFonts w:asciiTheme="minorHAnsi" w:hAnsiTheme="minorHAnsi" w:cstheme="minorHAnsi"/>
          <w:sz w:val="22"/>
          <w:szCs w:val="22"/>
        </w:rPr>
        <w:t xml:space="preserve">core </w:t>
      </w:r>
      <w:r w:rsidRPr="0047648D">
        <w:rPr>
          <w:rFonts w:asciiTheme="minorHAnsi" w:hAnsiTheme="minorHAnsi" w:cstheme="minorHAnsi"/>
          <w:sz w:val="22"/>
          <w:szCs w:val="22"/>
        </w:rPr>
        <w:t xml:space="preserve">BD </w:t>
      </w:r>
      <w:r>
        <w:rPr>
          <w:rFonts w:asciiTheme="minorHAnsi" w:hAnsiTheme="minorHAnsi" w:cstheme="minorHAnsi"/>
          <w:sz w:val="22"/>
          <w:szCs w:val="22"/>
        </w:rPr>
        <w:t xml:space="preserve">evening </w:t>
      </w:r>
      <w:r w:rsidRPr="0047648D">
        <w:rPr>
          <w:rFonts w:asciiTheme="minorHAnsi" w:hAnsiTheme="minorHAnsi" w:cstheme="minorHAnsi"/>
          <w:sz w:val="22"/>
          <w:szCs w:val="22"/>
        </w:rPr>
        <w:t>symptoms during</w:t>
      </w:r>
      <w:r w:rsidR="00DD712D">
        <w:rPr>
          <w:rFonts w:asciiTheme="minorHAnsi" w:hAnsiTheme="minorHAnsi" w:cstheme="minorHAnsi"/>
          <w:sz w:val="22"/>
          <w:szCs w:val="22"/>
        </w:rPr>
        <w:t>/</w:t>
      </w:r>
      <w:r w:rsidRPr="0047648D">
        <w:rPr>
          <w:rFonts w:asciiTheme="minorHAnsi" w:hAnsiTheme="minorHAnsi" w:cstheme="minorHAnsi"/>
          <w:sz w:val="22"/>
          <w:szCs w:val="22"/>
        </w:rPr>
        <w:t xml:space="preserve">before each </w:t>
      </w:r>
      <w:r>
        <w:rPr>
          <w:rFonts w:asciiTheme="minorHAnsi" w:hAnsiTheme="minorHAnsi" w:cstheme="minorHAnsi"/>
          <w:sz w:val="22"/>
          <w:szCs w:val="22"/>
        </w:rPr>
        <w:t>day and that night’s sleep time</w:t>
      </w:r>
    </w:p>
    <w:tbl>
      <w:tblPr>
        <w:tblStyle w:val="TableGrid"/>
        <w:tblW w:w="9578" w:type="dxa"/>
        <w:tblLayout w:type="fixed"/>
        <w:tblLook w:val="04A0"/>
      </w:tblPr>
      <w:tblGrid>
        <w:gridCol w:w="2510"/>
        <w:gridCol w:w="1178"/>
        <w:gridCol w:w="1178"/>
        <w:gridCol w:w="1092"/>
        <w:gridCol w:w="1264"/>
        <w:gridCol w:w="1178"/>
        <w:gridCol w:w="1178"/>
      </w:tblGrid>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b/>
                <w:i w:val="0"/>
                <w:color w:val="auto"/>
                <w:sz w:val="16"/>
                <w:szCs w:val="16"/>
              </w:rPr>
            </w:pPr>
          </w:p>
        </w:tc>
        <w:tc>
          <w:tcPr>
            <w:tcW w:w="3448" w:type="dxa"/>
            <w:gridSpan w:val="3"/>
          </w:tcPr>
          <w:p w:rsidR="00F71FB7" w:rsidRPr="00E53F8C" w:rsidRDefault="00F71FB7" w:rsidP="00C00D0A">
            <w:pPr>
              <w:pStyle w:val="Caption"/>
              <w:keepNext/>
              <w:jc w:val="center"/>
              <w:rPr>
                <w:rFonts w:ascii="Calibri" w:hAnsi="Calibri"/>
                <w:i w:val="0"/>
                <w:color w:val="auto"/>
                <w:sz w:val="16"/>
                <w:szCs w:val="16"/>
              </w:rPr>
            </w:pPr>
            <w:r w:rsidRPr="00E53F8C">
              <w:rPr>
                <w:rFonts w:ascii="Calibri" w:hAnsi="Calibri"/>
                <w:i w:val="0"/>
                <w:color w:val="auto"/>
                <w:sz w:val="16"/>
                <w:szCs w:val="16"/>
              </w:rPr>
              <w:t>Model 1</w:t>
            </w:r>
          </w:p>
        </w:tc>
        <w:tc>
          <w:tcPr>
            <w:tcW w:w="3620" w:type="dxa"/>
            <w:gridSpan w:val="3"/>
          </w:tcPr>
          <w:p w:rsidR="00F71FB7" w:rsidRPr="00E53F8C" w:rsidRDefault="00F71FB7" w:rsidP="00C00D0A">
            <w:pPr>
              <w:pStyle w:val="Caption"/>
              <w:keepNext/>
              <w:jc w:val="center"/>
              <w:rPr>
                <w:rFonts w:ascii="Calibri" w:hAnsi="Calibri"/>
                <w:i w:val="0"/>
                <w:color w:val="auto"/>
                <w:sz w:val="16"/>
                <w:szCs w:val="16"/>
              </w:rPr>
            </w:pPr>
            <w:r w:rsidRPr="00E53F8C">
              <w:rPr>
                <w:rFonts w:ascii="Calibri" w:hAnsi="Calibri"/>
                <w:i w:val="0"/>
                <w:color w:val="auto"/>
                <w:sz w:val="16"/>
                <w:szCs w:val="16"/>
              </w:rPr>
              <w:t>Model 2</w:t>
            </w:r>
          </w:p>
        </w:tc>
      </w:tr>
      <w:tr w:rsidR="00E53F8C" w:rsidRPr="00E53F8C" w:rsidTr="00E53F8C">
        <w:trPr>
          <w:trHeight w:hRule="exact" w:val="216"/>
        </w:trPr>
        <w:tc>
          <w:tcPr>
            <w:tcW w:w="2510" w:type="dxa"/>
          </w:tcPr>
          <w:p w:rsidR="00F71FB7" w:rsidRPr="00E53F8C" w:rsidRDefault="00F71FB7" w:rsidP="00F71FB7">
            <w:pPr>
              <w:pStyle w:val="Caption"/>
              <w:keepNext/>
              <w:rPr>
                <w:rFonts w:ascii="Calibri" w:hAnsi="Calibri"/>
                <w:b/>
                <w:i w:val="0"/>
                <w:color w:val="auto"/>
                <w:sz w:val="16"/>
                <w:szCs w:val="16"/>
              </w:rPr>
            </w:pPr>
          </w:p>
        </w:tc>
        <w:tc>
          <w:tcPr>
            <w:tcW w:w="1178" w:type="dxa"/>
          </w:tcPr>
          <w:p w:rsidR="00F71FB7" w:rsidRPr="00E53F8C" w:rsidRDefault="00F71FB7" w:rsidP="00F71FB7">
            <w:pPr>
              <w:pStyle w:val="Caption"/>
              <w:keepNext/>
              <w:jc w:val="center"/>
              <w:rPr>
                <w:rFonts w:ascii="Calibri" w:hAnsi="Calibri"/>
                <w:i w:val="0"/>
                <w:color w:val="auto"/>
                <w:sz w:val="16"/>
                <w:szCs w:val="16"/>
              </w:rPr>
            </w:pPr>
            <w:r w:rsidRPr="00E53F8C">
              <w:rPr>
                <w:rFonts w:ascii="Calibri" w:hAnsi="Calibri"/>
                <w:i w:val="0"/>
                <w:color w:val="auto"/>
                <w:sz w:val="16"/>
                <w:szCs w:val="16"/>
              </w:rPr>
              <w:t>Estimate</w:t>
            </w:r>
          </w:p>
        </w:tc>
        <w:tc>
          <w:tcPr>
            <w:tcW w:w="1178" w:type="dxa"/>
          </w:tcPr>
          <w:p w:rsidR="00F71FB7" w:rsidRPr="00E53F8C" w:rsidRDefault="00F71FB7" w:rsidP="00F71FB7">
            <w:pPr>
              <w:pStyle w:val="Caption"/>
              <w:keepNext/>
              <w:jc w:val="center"/>
              <w:rPr>
                <w:rFonts w:ascii="Calibri" w:hAnsi="Calibri"/>
                <w:i w:val="0"/>
                <w:color w:val="auto"/>
                <w:sz w:val="16"/>
                <w:szCs w:val="16"/>
              </w:rPr>
            </w:pPr>
            <w:r w:rsidRPr="00E53F8C">
              <w:rPr>
                <w:rFonts w:ascii="Calibri" w:hAnsi="Calibri"/>
                <w:i w:val="0"/>
                <w:color w:val="auto"/>
                <w:sz w:val="16"/>
                <w:szCs w:val="16"/>
              </w:rPr>
              <w:t>SE</w:t>
            </w:r>
          </w:p>
        </w:tc>
        <w:tc>
          <w:tcPr>
            <w:tcW w:w="1092" w:type="dxa"/>
          </w:tcPr>
          <w:p w:rsidR="00F71FB7" w:rsidRPr="00E53F8C" w:rsidRDefault="00F71FB7" w:rsidP="00F71FB7">
            <w:pPr>
              <w:pStyle w:val="Caption"/>
              <w:keepNext/>
              <w:jc w:val="center"/>
              <w:rPr>
                <w:rFonts w:ascii="Calibri" w:hAnsi="Calibri"/>
                <w:i w:val="0"/>
                <w:color w:val="auto"/>
                <w:sz w:val="16"/>
                <w:szCs w:val="16"/>
              </w:rPr>
            </w:pPr>
            <w:r w:rsidRPr="00E53F8C">
              <w:rPr>
                <w:rFonts w:ascii="Calibri" w:hAnsi="Calibri"/>
                <w:i w:val="0"/>
                <w:color w:val="auto"/>
                <w:sz w:val="16"/>
                <w:szCs w:val="16"/>
              </w:rPr>
              <w:t>P-value</w:t>
            </w:r>
          </w:p>
        </w:tc>
        <w:tc>
          <w:tcPr>
            <w:tcW w:w="1264" w:type="dxa"/>
          </w:tcPr>
          <w:p w:rsidR="00F71FB7" w:rsidRPr="00E53F8C" w:rsidRDefault="00F71FB7" w:rsidP="00F71FB7">
            <w:pPr>
              <w:pStyle w:val="Caption"/>
              <w:keepNext/>
              <w:jc w:val="center"/>
              <w:rPr>
                <w:rFonts w:ascii="Calibri" w:hAnsi="Calibri"/>
                <w:i w:val="0"/>
                <w:color w:val="auto"/>
                <w:sz w:val="16"/>
                <w:szCs w:val="16"/>
              </w:rPr>
            </w:pPr>
            <w:r w:rsidRPr="00E53F8C">
              <w:rPr>
                <w:rFonts w:ascii="Calibri" w:hAnsi="Calibri"/>
                <w:i w:val="0"/>
                <w:color w:val="auto"/>
                <w:sz w:val="16"/>
                <w:szCs w:val="16"/>
              </w:rPr>
              <w:t>Estimate</w:t>
            </w:r>
          </w:p>
        </w:tc>
        <w:tc>
          <w:tcPr>
            <w:tcW w:w="1178" w:type="dxa"/>
          </w:tcPr>
          <w:p w:rsidR="00F71FB7" w:rsidRPr="00E53F8C" w:rsidRDefault="00F71FB7" w:rsidP="00F71FB7">
            <w:pPr>
              <w:pStyle w:val="Caption"/>
              <w:keepNext/>
              <w:jc w:val="center"/>
              <w:rPr>
                <w:rFonts w:ascii="Calibri" w:hAnsi="Calibri"/>
                <w:i w:val="0"/>
                <w:color w:val="auto"/>
                <w:sz w:val="16"/>
                <w:szCs w:val="16"/>
              </w:rPr>
            </w:pPr>
            <w:r w:rsidRPr="00E53F8C">
              <w:rPr>
                <w:rFonts w:ascii="Calibri" w:hAnsi="Calibri"/>
                <w:i w:val="0"/>
                <w:color w:val="auto"/>
                <w:sz w:val="16"/>
                <w:szCs w:val="16"/>
              </w:rPr>
              <w:t>SE</w:t>
            </w:r>
          </w:p>
        </w:tc>
        <w:tc>
          <w:tcPr>
            <w:tcW w:w="1178" w:type="dxa"/>
          </w:tcPr>
          <w:p w:rsidR="00F71FB7" w:rsidRPr="00E53F8C" w:rsidRDefault="00F71FB7" w:rsidP="00F71FB7">
            <w:pPr>
              <w:pStyle w:val="Caption"/>
              <w:keepNext/>
              <w:jc w:val="center"/>
              <w:rPr>
                <w:rFonts w:ascii="Calibri" w:hAnsi="Calibri"/>
                <w:i w:val="0"/>
                <w:color w:val="auto"/>
                <w:sz w:val="16"/>
                <w:szCs w:val="16"/>
              </w:rPr>
            </w:pPr>
            <w:r w:rsidRPr="00E53F8C">
              <w:rPr>
                <w:rFonts w:ascii="Calibri" w:hAnsi="Calibri"/>
                <w:i w:val="0"/>
                <w:color w:val="auto"/>
                <w:sz w:val="16"/>
                <w:szCs w:val="16"/>
              </w:rPr>
              <w:t>P-value</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b/>
                <w:color w:val="auto"/>
                <w:sz w:val="16"/>
                <w:szCs w:val="16"/>
              </w:rPr>
            </w:pPr>
            <w:r w:rsidRPr="00E53F8C">
              <w:rPr>
                <w:rFonts w:ascii="Calibri" w:hAnsi="Calibri"/>
                <w:b/>
                <w:color w:val="auto"/>
                <w:sz w:val="16"/>
                <w:szCs w:val="16"/>
              </w:rPr>
              <w:t>Sleep hour</w:t>
            </w: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092" w:type="dxa"/>
          </w:tcPr>
          <w:p w:rsidR="00F71FB7" w:rsidRPr="00E53F8C" w:rsidRDefault="00F71FB7" w:rsidP="00C00D0A">
            <w:pPr>
              <w:pStyle w:val="Caption"/>
              <w:keepNext/>
              <w:rPr>
                <w:rFonts w:ascii="Calibri" w:hAnsi="Calibri"/>
                <w:i w:val="0"/>
                <w:color w:val="auto"/>
                <w:sz w:val="16"/>
                <w:szCs w:val="16"/>
              </w:rPr>
            </w:pPr>
          </w:p>
        </w:tc>
        <w:tc>
          <w:tcPr>
            <w:tcW w:w="1264"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Intercept</w:t>
            </w:r>
          </w:p>
        </w:tc>
        <w:tc>
          <w:tcPr>
            <w:tcW w:w="1178"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9.67</w:t>
            </w:r>
          </w:p>
        </w:tc>
        <w:tc>
          <w:tcPr>
            <w:tcW w:w="1178"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1.91</w:t>
            </w:r>
          </w:p>
        </w:tc>
        <w:tc>
          <w:tcPr>
            <w:tcW w:w="1092"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0.001</w:t>
            </w:r>
          </w:p>
        </w:tc>
        <w:tc>
          <w:tcPr>
            <w:tcW w:w="1264"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10.68</w:t>
            </w:r>
          </w:p>
        </w:tc>
        <w:tc>
          <w:tcPr>
            <w:tcW w:w="1178"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2.38</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0.001</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BD</w:t>
            </w:r>
          </w:p>
        </w:tc>
        <w:tc>
          <w:tcPr>
            <w:tcW w:w="1178"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-0.63</w:t>
            </w:r>
          </w:p>
        </w:tc>
        <w:tc>
          <w:tcPr>
            <w:tcW w:w="1178"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0.70</w:t>
            </w:r>
          </w:p>
        </w:tc>
        <w:tc>
          <w:tcPr>
            <w:tcW w:w="1092"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0.38</w:t>
            </w:r>
          </w:p>
        </w:tc>
        <w:tc>
          <w:tcPr>
            <w:tcW w:w="1264"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-1.79</w:t>
            </w:r>
          </w:p>
        </w:tc>
        <w:tc>
          <w:tcPr>
            <w:tcW w:w="1178"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0.84</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0.04</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Age</w:t>
            </w:r>
          </w:p>
        </w:tc>
        <w:tc>
          <w:tcPr>
            <w:tcW w:w="1178"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092"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0.39</w:t>
            </w:r>
          </w:p>
        </w:tc>
        <w:tc>
          <w:tcPr>
            <w:tcW w:w="1264"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0.04</w:t>
            </w:r>
          </w:p>
        </w:tc>
        <w:tc>
          <w:tcPr>
            <w:tcW w:w="1178"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0.79</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Gender (=female)</w:t>
            </w:r>
          </w:p>
        </w:tc>
        <w:tc>
          <w:tcPr>
            <w:tcW w:w="1178"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-0.14</w:t>
            </w:r>
          </w:p>
        </w:tc>
        <w:tc>
          <w:tcPr>
            <w:tcW w:w="1178"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0.81</w:t>
            </w:r>
          </w:p>
        </w:tc>
        <w:tc>
          <w:tcPr>
            <w:tcW w:w="1092"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0.86</w:t>
            </w:r>
          </w:p>
        </w:tc>
        <w:tc>
          <w:tcPr>
            <w:tcW w:w="1264"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-0.88</w:t>
            </w:r>
          </w:p>
        </w:tc>
        <w:tc>
          <w:tcPr>
            <w:tcW w:w="1178"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1.05</w:t>
            </w:r>
          </w:p>
        </w:tc>
        <w:tc>
          <w:tcPr>
            <w:tcW w:w="1178"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0.42</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Employment</w:t>
            </w:r>
          </w:p>
        </w:tc>
        <w:tc>
          <w:tcPr>
            <w:tcW w:w="1178"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-0.68</w:t>
            </w:r>
          </w:p>
        </w:tc>
        <w:tc>
          <w:tcPr>
            <w:tcW w:w="1178"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1.08</w:t>
            </w:r>
          </w:p>
        </w:tc>
        <w:tc>
          <w:tcPr>
            <w:tcW w:w="1092"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0.54</w:t>
            </w:r>
          </w:p>
        </w:tc>
        <w:tc>
          <w:tcPr>
            <w:tcW w:w="1264"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0.15</w:t>
            </w:r>
          </w:p>
        </w:tc>
        <w:tc>
          <w:tcPr>
            <w:tcW w:w="1178"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1.21</w:t>
            </w:r>
          </w:p>
        </w:tc>
        <w:tc>
          <w:tcPr>
            <w:tcW w:w="1178"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0.90</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Time (days)</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-0.02</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092"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0.55</w:t>
            </w:r>
          </w:p>
        </w:tc>
        <w:tc>
          <w:tcPr>
            <w:tcW w:w="1264"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0.04</w:t>
            </w:r>
          </w:p>
        </w:tc>
        <w:tc>
          <w:tcPr>
            <w:tcW w:w="1178"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0.74</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 </w:t>
            </w:r>
            <w:r w:rsidRPr="00E53F8C">
              <w:rPr>
                <w:rFonts w:ascii="Calibri" w:eastAsia="SimSun" w:hAnsi="Calibri"/>
                <w:i w:val="0"/>
                <w:iCs w:val="0"/>
                <w:color w:val="auto"/>
                <w:sz w:val="16"/>
                <w:szCs w:val="16"/>
              </w:rPr>
              <w:t>Mood</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092" w:type="dxa"/>
          </w:tcPr>
          <w:p w:rsidR="00F71FB7" w:rsidRPr="00E53F8C" w:rsidRDefault="00346FD1" w:rsidP="00C00D0A">
            <w:pPr>
              <w:pStyle w:val="Caption"/>
              <w:keepNext/>
              <w:rPr>
                <w:rFonts w:ascii="Calibri" w:hAnsi="Calibri"/>
                <w:i w:val="0"/>
                <w:color w:val="auto"/>
                <w:sz w:val="16"/>
                <w:szCs w:val="16"/>
              </w:rPr>
            </w:pPr>
            <w:r w:rsidRPr="00E53F8C">
              <w:rPr>
                <w:rFonts w:ascii="Calibri" w:hAnsi="Calibri"/>
                <w:i w:val="0"/>
                <w:color w:val="auto"/>
                <w:sz w:val="16"/>
                <w:szCs w:val="16"/>
              </w:rPr>
              <w:t>0.21</w:t>
            </w:r>
          </w:p>
        </w:tc>
        <w:tc>
          <w:tcPr>
            <w:tcW w:w="1264"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0.16</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-1 </w:t>
            </w:r>
            <w:r w:rsidRPr="00E53F8C">
              <w:rPr>
                <w:rFonts w:ascii="Calibri" w:eastAsia="SimSun" w:hAnsi="Calibri"/>
                <w:i w:val="0"/>
                <w:iCs w:val="0"/>
                <w:color w:val="auto"/>
                <w:sz w:val="16"/>
                <w:szCs w:val="16"/>
              </w:rPr>
              <w:t>Mood</w:t>
            </w: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092" w:type="dxa"/>
          </w:tcPr>
          <w:p w:rsidR="00F71FB7" w:rsidRPr="00E53F8C" w:rsidRDefault="00F71FB7" w:rsidP="00C00D0A">
            <w:pPr>
              <w:pStyle w:val="Caption"/>
              <w:keepNext/>
              <w:rPr>
                <w:rFonts w:ascii="Calibri" w:hAnsi="Calibri"/>
                <w:i w:val="0"/>
                <w:color w:val="auto"/>
                <w:sz w:val="16"/>
                <w:szCs w:val="16"/>
              </w:rPr>
            </w:pPr>
          </w:p>
        </w:tc>
        <w:tc>
          <w:tcPr>
            <w:tcW w:w="1264" w:type="dxa"/>
          </w:tcPr>
          <w:p w:rsidR="00F71FB7" w:rsidRPr="00E53F8C" w:rsidRDefault="00BD3605" w:rsidP="00C00D0A">
            <w:pPr>
              <w:pStyle w:val="Caption"/>
              <w:keepNext/>
              <w:rPr>
                <w:rFonts w:ascii="Calibri" w:hAnsi="Calibri"/>
                <w:i w:val="0"/>
                <w:color w:val="auto"/>
                <w:sz w:val="16"/>
                <w:szCs w:val="16"/>
              </w:rPr>
            </w:pPr>
            <w:r w:rsidRPr="00E53F8C">
              <w:rPr>
                <w:rFonts w:ascii="Calibri" w:hAnsi="Calibri"/>
                <w:i w:val="0"/>
                <w:color w:val="auto"/>
                <w:sz w:val="16"/>
                <w:szCs w:val="16"/>
              </w:rPr>
              <w:t>-0.02</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0.03</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b/>
                <w:color w:val="auto"/>
                <w:sz w:val="16"/>
                <w:szCs w:val="16"/>
              </w:rPr>
            </w:pPr>
            <w:r w:rsidRPr="00E53F8C">
              <w:rPr>
                <w:rFonts w:ascii="Calibri" w:hAnsi="Calibri"/>
                <w:b/>
                <w:color w:val="auto"/>
                <w:sz w:val="16"/>
                <w:szCs w:val="16"/>
              </w:rPr>
              <w:t>Sleep hour</w:t>
            </w: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092" w:type="dxa"/>
          </w:tcPr>
          <w:p w:rsidR="00F71FB7" w:rsidRPr="00E53F8C" w:rsidRDefault="00F71FB7" w:rsidP="00C00D0A">
            <w:pPr>
              <w:pStyle w:val="Caption"/>
              <w:keepNext/>
              <w:rPr>
                <w:rFonts w:ascii="Calibri" w:hAnsi="Calibri"/>
                <w:i w:val="0"/>
                <w:color w:val="auto"/>
                <w:sz w:val="16"/>
                <w:szCs w:val="16"/>
              </w:rPr>
            </w:pPr>
          </w:p>
        </w:tc>
        <w:tc>
          <w:tcPr>
            <w:tcW w:w="1264"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Intercept</w:t>
            </w:r>
          </w:p>
        </w:tc>
        <w:tc>
          <w:tcPr>
            <w:tcW w:w="1178"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1037</w:t>
            </w:r>
          </w:p>
        </w:tc>
        <w:tc>
          <w:tcPr>
            <w:tcW w:w="1178"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1.76</w:t>
            </w:r>
          </w:p>
        </w:tc>
        <w:tc>
          <w:tcPr>
            <w:tcW w:w="1092"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&lt;0.001</w:t>
            </w:r>
          </w:p>
        </w:tc>
        <w:tc>
          <w:tcPr>
            <w:tcW w:w="1264"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12.08</w:t>
            </w:r>
          </w:p>
        </w:tc>
        <w:tc>
          <w:tcPr>
            <w:tcW w:w="1178"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1.99</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&lt;0.001</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BD</w:t>
            </w:r>
          </w:p>
        </w:tc>
        <w:tc>
          <w:tcPr>
            <w:tcW w:w="1178"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-0.31</w:t>
            </w:r>
          </w:p>
        </w:tc>
        <w:tc>
          <w:tcPr>
            <w:tcW w:w="1178"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0.61</w:t>
            </w:r>
          </w:p>
        </w:tc>
        <w:tc>
          <w:tcPr>
            <w:tcW w:w="1092"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0.62</w:t>
            </w:r>
          </w:p>
        </w:tc>
        <w:tc>
          <w:tcPr>
            <w:tcW w:w="1264"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-0.72</w:t>
            </w:r>
          </w:p>
        </w:tc>
        <w:tc>
          <w:tcPr>
            <w:tcW w:w="1178"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0.62</w:t>
            </w:r>
          </w:p>
        </w:tc>
        <w:tc>
          <w:tcPr>
            <w:tcW w:w="1178"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0.27</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Age</w:t>
            </w:r>
          </w:p>
        </w:tc>
        <w:tc>
          <w:tcPr>
            <w:tcW w:w="1178"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-0.04</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092"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0.23</w:t>
            </w:r>
          </w:p>
        </w:tc>
        <w:tc>
          <w:tcPr>
            <w:tcW w:w="1264"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-0.04</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178"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0.19</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Gender (=female)</w:t>
            </w:r>
          </w:p>
        </w:tc>
        <w:tc>
          <w:tcPr>
            <w:tcW w:w="1178"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0.20</w:t>
            </w:r>
          </w:p>
        </w:tc>
        <w:tc>
          <w:tcPr>
            <w:tcW w:w="1178"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0.74</w:t>
            </w:r>
          </w:p>
        </w:tc>
        <w:tc>
          <w:tcPr>
            <w:tcW w:w="1092"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0.79</w:t>
            </w:r>
          </w:p>
        </w:tc>
        <w:tc>
          <w:tcPr>
            <w:tcW w:w="1264"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-0.46</w:t>
            </w:r>
          </w:p>
        </w:tc>
        <w:tc>
          <w:tcPr>
            <w:tcW w:w="1178"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0.83</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0.59</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Employment</w:t>
            </w:r>
          </w:p>
        </w:tc>
        <w:tc>
          <w:tcPr>
            <w:tcW w:w="1178"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-0.97</w:t>
            </w:r>
          </w:p>
        </w:tc>
        <w:tc>
          <w:tcPr>
            <w:tcW w:w="1178"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0.97</w:t>
            </w:r>
          </w:p>
        </w:tc>
        <w:tc>
          <w:tcPr>
            <w:tcW w:w="1092"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0.33</w:t>
            </w:r>
          </w:p>
        </w:tc>
        <w:tc>
          <w:tcPr>
            <w:tcW w:w="1264"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-0.80</w:t>
            </w:r>
          </w:p>
        </w:tc>
        <w:tc>
          <w:tcPr>
            <w:tcW w:w="1178"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0.95</w:t>
            </w:r>
          </w:p>
        </w:tc>
        <w:tc>
          <w:tcPr>
            <w:tcW w:w="1178"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0.42</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Time (days)</w:t>
            </w:r>
          </w:p>
        </w:tc>
        <w:tc>
          <w:tcPr>
            <w:tcW w:w="1178"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-0.02</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092"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0.41</w:t>
            </w:r>
          </w:p>
        </w:tc>
        <w:tc>
          <w:tcPr>
            <w:tcW w:w="1264"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0.02</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0.04</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0.66</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 </w:t>
            </w:r>
            <w:r w:rsidRPr="00E53F8C">
              <w:rPr>
                <w:rFonts w:ascii="Calibri" w:eastAsia="SimSun" w:hAnsi="Calibri"/>
                <w:i w:val="0"/>
                <w:iCs w:val="0"/>
                <w:color w:val="auto"/>
                <w:sz w:val="16"/>
                <w:szCs w:val="16"/>
              </w:rPr>
              <w:t>Speed of thoughts</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-0.02</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092" w:type="dxa"/>
          </w:tcPr>
          <w:p w:rsidR="00F71FB7" w:rsidRPr="00E53F8C" w:rsidRDefault="00A130FA"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264"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0.001</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-1 </w:t>
            </w:r>
            <w:r w:rsidRPr="00E53F8C">
              <w:rPr>
                <w:rFonts w:ascii="Calibri" w:eastAsia="SimSun" w:hAnsi="Calibri"/>
                <w:i w:val="0"/>
                <w:iCs w:val="0"/>
                <w:color w:val="auto"/>
                <w:sz w:val="16"/>
                <w:szCs w:val="16"/>
              </w:rPr>
              <w:t>Speed of thoughts</w:t>
            </w: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092" w:type="dxa"/>
          </w:tcPr>
          <w:p w:rsidR="00F71FB7" w:rsidRPr="00E53F8C" w:rsidRDefault="00F71FB7" w:rsidP="00C00D0A">
            <w:pPr>
              <w:pStyle w:val="Caption"/>
              <w:keepNext/>
              <w:rPr>
                <w:rFonts w:ascii="Calibri" w:hAnsi="Calibri"/>
                <w:i w:val="0"/>
                <w:color w:val="auto"/>
                <w:sz w:val="16"/>
                <w:szCs w:val="16"/>
              </w:rPr>
            </w:pPr>
          </w:p>
        </w:tc>
        <w:tc>
          <w:tcPr>
            <w:tcW w:w="1264"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230C48" w:rsidP="00C00D0A">
            <w:pPr>
              <w:pStyle w:val="Caption"/>
              <w:keepNext/>
              <w:rPr>
                <w:rFonts w:ascii="Calibri" w:hAnsi="Calibri"/>
                <w:i w:val="0"/>
                <w:color w:val="auto"/>
                <w:sz w:val="16"/>
                <w:szCs w:val="16"/>
              </w:rPr>
            </w:pPr>
            <w:r w:rsidRPr="00E53F8C">
              <w:rPr>
                <w:rFonts w:ascii="Calibri" w:hAnsi="Calibri"/>
                <w:i w:val="0"/>
                <w:color w:val="auto"/>
                <w:sz w:val="16"/>
                <w:szCs w:val="16"/>
              </w:rPr>
              <w:t>0.19</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b/>
                <w:color w:val="auto"/>
                <w:sz w:val="16"/>
                <w:szCs w:val="16"/>
              </w:rPr>
            </w:pPr>
            <w:r w:rsidRPr="00E53F8C">
              <w:rPr>
                <w:rFonts w:ascii="Calibri" w:hAnsi="Calibri"/>
                <w:b/>
                <w:color w:val="auto"/>
                <w:sz w:val="16"/>
                <w:szCs w:val="16"/>
              </w:rPr>
              <w:t>Sleep hour</w:t>
            </w: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092" w:type="dxa"/>
          </w:tcPr>
          <w:p w:rsidR="00F71FB7" w:rsidRPr="00E53F8C" w:rsidRDefault="00F71FB7" w:rsidP="00C00D0A">
            <w:pPr>
              <w:pStyle w:val="Caption"/>
              <w:keepNext/>
              <w:rPr>
                <w:rFonts w:ascii="Calibri" w:hAnsi="Calibri"/>
                <w:i w:val="0"/>
                <w:color w:val="auto"/>
                <w:sz w:val="16"/>
                <w:szCs w:val="16"/>
              </w:rPr>
            </w:pPr>
          </w:p>
        </w:tc>
        <w:tc>
          <w:tcPr>
            <w:tcW w:w="1264"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Intercept</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9.62</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1.94</w:t>
            </w:r>
          </w:p>
        </w:tc>
        <w:tc>
          <w:tcPr>
            <w:tcW w:w="1092"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&lt;</w:t>
            </w:r>
            <w:r w:rsidR="00F71FB7" w:rsidRPr="00E53F8C">
              <w:rPr>
                <w:rFonts w:ascii="Calibri" w:hAnsi="Calibri"/>
                <w:i w:val="0"/>
                <w:color w:val="auto"/>
                <w:sz w:val="16"/>
                <w:szCs w:val="16"/>
              </w:rPr>
              <w:t>0.001</w:t>
            </w:r>
          </w:p>
        </w:tc>
        <w:tc>
          <w:tcPr>
            <w:tcW w:w="1264"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10.78</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2.65</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0.002</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BD</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-0.57</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0.70</w:t>
            </w:r>
          </w:p>
        </w:tc>
        <w:tc>
          <w:tcPr>
            <w:tcW w:w="1092"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0.43</w:t>
            </w:r>
          </w:p>
        </w:tc>
        <w:tc>
          <w:tcPr>
            <w:tcW w:w="1264"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-1.78</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0.89</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0.07</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Age</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092"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0.36</w:t>
            </w:r>
          </w:p>
        </w:tc>
        <w:tc>
          <w:tcPr>
            <w:tcW w:w="1264"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0.04</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0.78</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Gender (=female)</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-0.17</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0.83</w:t>
            </w:r>
          </w:p>
        </w:tc>
        <w:tc>
          <w:tcPr>
            <w:tcW w:w="1092"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0.84</w:t>
            </w:r>
          </w:p>
        </w:tc>
        <w:tc>
          <w:tcPr>
            <w:tcW w:w="1264"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-1.31</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1.17</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0.29</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Employment</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-0.71</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1.09</w:t>
            </w:r>
          </w:p>
        </w:tc>
        <w:tc>
          <w:tcPr>
            <w:tcW w:w="1092"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0.53</w:t>
            </w:r>
          </w:p>
        </w:tc>
        <w:tc>
          <w:tcPr>
            <w:tcW w:w="1264"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0.24</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1.33</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0.86</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Time (days)</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-0.02</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092"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0.46</w:t>
            </w:r>
          </w:p>
        </w:tc>
        <w:tc>
          <w:tcPr>
            <w:tcW w:w="1264"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0.02</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0.04</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0.62</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 </w:t>
            </w:r>
            <w:r w:rsidRPr="00E53F8C">
              <w:rPr>
                <w:rFonts w:ascii="Calibri" w:eastAsia="SimSun" w:hAnsi="Calibri"/>
                <w:i w:val="0"/>
                <w:iCs w:val="0"/>
                <w:color w:val="auto"/>
                <w:sz w:val="16"/>
                <w:szCs w:val="16"/>
              </w:rPr>
              <w:t>Energy</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092"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0.22</w:t>
            </w:r>
          </w:p>
        </w:tc>
        <w:tc>
          <w:tcPr>
            <w:tcW w:w="1264"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-0.02</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-1 </w:t>
            </w:r>
            <w:r w:rsidRPr="00E53F8C">
              <w:rPr>
                <w:rFonts w:ascii="Calibri" w:eastAsia="SimSun" w:hAnsi="Calibri"/>
                <w:i w:val="0"/>
                <w:iCs w:val="0"/>
                <w:color w:val="auto"/>
                <w:sz w:val="16"/>
                <w:szCs w:val="16"/>
              </w:rPr>
              <w:t>Energy</w:t>
            </w: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092" w:type="dxa"/>
          </w:tcPr>
          <w:p w:rsidR="00F71FB7" w:rsidRPr="00E53F8C" w:rsidRDefault="00F71FB7" w:rsidP="00C00D0A">
            <w:pPr>
              <w:pStyle w:val="Caption"/>
              <w:keepNext/>
              <w:rPr>
                <w:rFonts w:ascii="Calibri" w:hAnsi="Calibri"/>
                <w:i w:val="0"/>
                <w:color w:val="auto"/>
                <w:sz w:val="16"/>
                <w:szCs w:val="16"/>
              </w:rPr>
            </w:pPr>
          </w:p>
        </w:tc>
        <w:tc>
          <w:tcPr>
            <w:tcW w:w="1264"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635110" w:rsidP="00C00D0A">
            <w:pPr>
              <w:pStyle w:val="Caption"/>
              <w:keepNext/>
              <w:rPr>
                <w:rFonts w:ascii="Calibri" w:hAnsi="Calibri"/>
                <w:i w:val="0"/>
                <w:color w:val="auto"/>
                <w:sz w:val="16"/>
                <w:szCs w:val="16"/>
              </w:rPr>
            </w:pPr>
            <w:r w:rsidRPr="00E53F8C">
              <w:rPr>
                <w:rFonts w:ascii="Calibri" w:hAnsi="Calibri"/>
                <w:i w:val="0"/>
                <w:color w:val="auto"/>
                <w:sz w:val="16"/>
                <w:szCs w:val="16"/>
              </w:rPr>
              <w:t>0.04</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b/>
                <w:color w:val="auto"/>
                <w:sz w:val="16"/>
                <w:szCs w:val="16"/>
              </w:rPr>
              <w:t>Sleep hour</w:t>
            </w: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092" w:type="dxa"/>
          </w:tcPr>
          <w:p w:rsidR="00F71FB7" w:rsidRPr="00E53F8C" w:rsidRDefault="00F71FB7" w:rsidP="00C00D0A">
            <w:pPr>
              <w:pStyle w:val="Caption"/>
              <w:keepNext/>
              <w:rPr>
                <w:rFonts w:ascii="Calibri" w:hAnsi="Calibri"/>
                <w:i w:val="0"/>
                <w:color w:val="auto"/>
                <w:sz w:val="16"/>
                <w:szCs w:val="16"/>
              </w:rPr>
            </w:pPr>
          </w:p>
        </w:tc>
        <w:tc>
          <w:tcPr>
            <w:tcW w:w="1264"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r>
      <w:tr w:rsidR="00E53F8C" w:rsidRPr="00E53F8C" w:rsidTr="00E53F8C">
        <w:trPr>
          <w:trHeight w:hRule="exact" w:val="216"/>
        </w:trPr>
        <w:tc>
          <w:tcPr>
            <w:tcW w:w="2510" w:type="dxa"/>
          </w:tcPr>
          <w:p w:rsidR="00A94841" w:rsidRPr="00E53F8C" w:rsidRDefault="00A94841" w:rsidP="00A94841">
            <w:pPr>
              <w:pStyle w:val="Caption"/>
              <w:keepNext/>
              <w:rPr>
                <w:rFonts w:ascii="Calibri" w:hAnsi="Calibri"/>
                <w:b/>
                <w:color w:val="auto"/>
                <w:sz w:val="16"/>
                <w:szCs w:val="16"/>
              </w:rPr>
            </w:pPr>
            <w:r w:rsidRPr="00E53F8C">
              <w:rPr>
                <w:rFonts w:ascii="Calibri" w:eastAsia="SimSun" w:hAnsi="Calibri"/>
                <w:i w:val="0"/>
                <w:iCs w:val="0"/>
                <w:color w:val="auto"/>
                <w:sz w:val="16"/>
                <w:szCs w:val="16"/>
              </w:rPr>
              <w:t xml:space="preserve">    Intercept</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9.37</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1.85</w:t>
            </w:r>
          </w:p>
        </w:tc>
        <w:tc>
          <w:tcPr>
            <w:tcW w:w="1092"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0.001</w:t>
            </w:r>
          </w:p>
        </w:tc>
        <w:tc>
          <w:tcPr>
            <w:tcW w:w="1264"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9.79</w:t>
            </w:r>
          </w:p>
        </w:tc>
        <w:tc>
          <w:tcPr>
            <w:tcW w:w="1178"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2.30</w:t>
            </w:r>
          </w:p>
        </w:tc>
        <w:tc>
          <w:tcPr>
            <w:tcW w:w="1178"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0.001</w:t>
            </w:r>
          </w:p>
        </w:tc>
      </w:tr>
      <w:tr w:rsidR="00E53F8C" w:rsidRPr="00E53F8C" w:rsidTr="00E53F8C">
        <w:trPr>
          <w:trHeight w:hRule="exact" w:val="216"/>
        </w:trPr>
        <w:tc>
          <w:tcPr>
            <w:tcW w:w="2510" w:type="dxa"/>
          </w:tcPr>
          <w:p w:rsidR="00A94841" w:rsidRPr="00E53F8C" w:rsidRDefault="00A94841" w:rsidP="00A94841">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BD</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-0.25</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0.66</w:t>
            </w:r>
          </w:p>
        </w:tc>
        <w:tc>
          <w:tcPr>
            <w:tcW w:w="1092"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0.70</w:t>
            </w:r>
          </w:p>
        </w:tc>
        <w:tc>
          <w:tcPr>
            <w:tcW w:w="1264"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-0.57</w:t>
            </w:r>
          </w:p>
        </w:tc>
        <w:tc>
          <w:tcPr>
            <w:tcW w:w="1178"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0.75</w:t>
            </w:r>
          </w:p>
        </w:tc>
        <w:tc>
          <w:tcPr>
            <w:tcW w:w="1178"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0.46</w:t>
            </w:r>
          </w:p>
        </w:tc>
      </w:tr>
      <w:tr w:rsidR="00E53F8C" w:rsidRPr="00E53F8C" w:rsidTr="00E53F8C">
        <w:trPr>
          <w:trHeight w:hRule="exact" w:val="216"/>
        </w:trPr>
        <w:tc>
          <w:tcPr>
            <w:tcW w:w="2510" w:type="dxa"/>
          </w:tcPr>
          <w:p w:rsidR="00A94841" w:rsidRPr="00E53F8C" w:rsidRDefault="00A94841" w:rsidP="00A94841">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Age</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092"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0.34</w:t>
            </w:r>
          </w:p>
        </w:tc>
        <w:tc>
          <w:tcPr>
            <w:tcW w:w="1264"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0.04</w:t>
            </w:r>
          </w:p>
        </w:tc>
        <w:tc>
          <w:tcPr>
            <w:tcW w:w="1178"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0.45</w:t>
            </w:r>
          </w:p>
        </w:tc>
      </w:tr>
      <w:tr w:rsidR="00E53F8C" w:rsidRPr="00E53F8C" w:rsidTr="00E53F8C">
        <w:trPr>
          <w:trHeight w:hRule="exact" w:val="216"/>
        </w:trPr>
        <w:tc>
          <w:tcPr>
            <w:tcW w:w="2510" w:type="dxa"/>
          </w:tcPr>
          <w:p w:rsidR="00A94841" w:rsidRPr="00E53F8C" w:rsidRDefault="00A94841" w:rsidP="00A94841">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Gender (=female)</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-0.15</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0.79</w:t>
            </w:r>
          </w:p>
        </w:tc>
        <w:tc>
          <w:tcPr>
            <w:tcW w:w="1092"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0.85</w:t>
            </w:r>
          </w:p>
        </w:tc>
        <w:tc>
          <w:tcPr>
            <w:tcW w:w="1264"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-0.62</w:t>
            </w:r>
          </w:p>
        </w:tc>
        <w:tc>
          <w:tcPr>
            <w:tcW w:w="1178"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1.01</w:t>
            </w:r>
          </w:p>
        </w:tc>
        <w:tc>
          <w:tcPr>
            <w:tcW w:w="1178"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0.55</w:t>
            </w:r>
          </w:p>
        </w:tc>
      </w:tr>
      <w:tr w:rsidR="00E53F8C" w:rsidRPr="00E53F8C" w:rsidTr="00E53F8C">
        <w:trPr>
          <w:trHeight w:hRule="exact" w:val="216"/>
        </w:trPr>
        <w:tc>
          <w:tcPr>
            <w:tcW w:w="2510" w:type="dxa"/>
          </w:tcPr>
          <w:p w:rsidR="00A94841" w:rsidRPr="00E53F8C" w:rsidRDefault="00A94841" w:rsidP="00A94841">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Employment</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-0.65</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1.04</w:t>
            </w:r>
          </w:p>
        </w:tc>
        <w:tc>
          <w:tcPr>
            <w:tcW w:w="1092"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0.54</w:t>
            </w:r>
          </w:p>
        </w:tc>
        <w:tc>
          <w:tcPr>
            <w:tcW w:w="1264"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w:t>
            </w:r>
            <w:r w:rsidR="00D97BD7" w:rsidRPr="00E53F8C">
              <w:rPr>
                <w:rFonts w:ascii="Calibri" w:hAnsi="Calibri"/>
                <w:i w:val="0"/>
                <w:color w:val="auto"/>
                <w:sz w:val="16"/>
                <w:szCs w:val="16"/>
              </w:rPr>
              <w:t>36</w:t>
            </w:r>
          </w:p>
        </w:tc>
        <w:tc>
          <w:tcPr>
            <w:tcW w:w="1178"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1.16</w:t>
            </w:r>
          </w:p>
        </w:tc>
        <w:tc>
          <w:tcPr>
            <w:tcW w:w="1178"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0.76</w:t>
            </w:r>
          </w:p>
        </w:tc>
      </w:tr>
      <w:tr w:rsidR="00E53F8C" w:rsidRPr="00E53F8C" w:rsidTr="00E53F8C">
        <w:trPr>
          <w:trHeight w:hRule="exact" w:val="216"/>
        </w:trPr>
        <w:tc>
          <w:tcPr>
            <w:tcW w:w="2510" w:type="dxa"/>
          </w:tcPr>
          <w:p w:rsidR="00A94841" w:rsidRPr="00E53F8C" w:rsidRDefault="00A94841" w:rsidP="00A94841">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Time (days)</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-0.02</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0.03</w:t>
            </w:r>
          </w:p>
        </w:tc>
        <w:tc>
          <w:tcPr>
            <w:tcW w:w="1092"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0.39</w:t>
            </w:r>
          </w:p>
        </w:tc>
        <w:tc>
          <w:tcPr>
            <w:tcW w:w="1264"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0.04</w:t>
            </w:r>
          </w:p>
        </w:tc>
        <w:tc>
          <w:tcPr>
            <w:tcW w:w="1178"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0.85</w:t>
            </w:r>
          </w:p>
        </w:tc>
      </w:tr>
      <w:tr w:rsidR="00E53F8C" w:rsidRPr="00E53F8C" w:rsidTr="00E53F8C">
        <w:trPr>
          <w:trHeight w:hRule="exact" w:val="216"/>
        </w:trPr>
        <w:tc>
          <w:tcPr>
            <w:tcW w:w="2510" w:type="dxa"/>
          </w:tcPr>
          <w:p w:rsidR="00A94841" w:rsidRPr="00E53F8C" w:rsidRDefault="00A94841" w:rsidP="00A94841">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 </w:t>
            </w:r>
            <w:r w:rsidRPr="00E53F8C">
              <w:rPr>
                <w:rFonts w:ascii="Calibri" w:eastAsia="SimSun" w:hAnsi="Calibri"/>
                <w:i w:val="0"/>
                <w:iCs w:val="0"/>
                <w:color w:val="auto"/>
                <w:sz w:val="16"/>
                <w:szCs w:val="16"/>
              </w:rPr>
              <w:t>Impulsivity</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0.001</w:t>
            </w:r>
          </w:p>
        </w:tc>
        <w:tc>
          <w:tcPr>
            <w:tcW w:w="1092"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0.049</w:t>
            </w:r>
          </w:p>
        </w:tc>
        <w:tc>
          <w:tcPr>
            <w:tcW w:w="1264"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A94841" w:rsidRPr="00E53F8C" w:rsidRDefault="00A94841" w:rsidP="00A94841">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A94841" w:rsidRPr="00E53F8C" w:rsidRDefault="00D97BD7" w:rsidP="00A94841">
            <w:pPr>
              <w:pStyle w:val="Caption"/>
              <w:keepNext/>
              <w:rPr>
                <w:rFonts w:ascii="Calibri" w:hAnsi="Calibri"/>
                <w:i w:val="0"/>
                <w:color w:val="auto"/>
                <w:sz w:val="16"/>
                <w:szCs w:val="16"/>
              </w:rPr>
            </w:pPr>
            <w:r w:rsidRPr="00E53F8C">
              <w:rPr>
                <w:rFonts w:ascii="Calibri" w:hAnsi="Calibri"/>
                <w:i w:val="0"/>
                <w:color w:val="auto"/>
                <w:sz w:val="16"/>
                <w:szCs w:val="16"/>
              </w:rPr>
              <w:t>0.16</w:t>
            </w:r>
          </w:p>
        </w:tc>
      </w:tr>
      <w:tr w:rsidR="00E53F8C" w:rsidRPr="00E53F8C" w:rsidTr="00E53F8C">
        <w:trPr>
          <w:trHeight w:hRule="exact" w:val="216"/>
        </w:trPr>
        <w:tc>
          <w:tcPr>
            <w:tcW w:w="2510" w:type="dxa"/>
          </w:tcPr>
          <w:p w:rsidR="00F71FB7" w:rsidRPr="00E53F8C" w:rsidRDefault="00F71FB7" w:rsidP="00C00D0A">
            <w:pPr>
              <w:pStyle w:val="Caption"/>
              <w:keepNext/>
              <w:rPr>
                <w:rFonts w:ascii="Calibri" w:hAnsi="Calibri"/>
                <w:i w:val="0"/>
                <w:color w:val="auto"/>
                <w:sz w:val="16"/>
                <w:szCs w:val="16"/>
              </w:rPr>
            </w:pPr>
            <w:r w:rsidRPr="00E53F8C">
              <w:rPr>
                <w:rFonts w:ascii="Calibri" w:eastAsia="SimSun" w:hAnsi="Calibri"/>
                <w:i w:val="0"/>
                <w:iCs w:val="0"/>
                <w:color w:val="auto"/>
                <w:sz w:val="16"/>
                <w:szCs w:val="16"/>
              </w:rPr>
              <w:t xml:space="preserve">    T</w:t>
            </w:r>
            <w:r w:rsidRPr="00E53F8C">
              <w:rPr>
                <w:rFonts w:ascii="Calibri" w:eastAsia="SimSun" w:hAnsi="Calibri"/>
                <w:i w:val="0"/>
                <w:iCs w:val="0"/>
                <w:color w:val="auto"/>
                <w:sz w:val="16"/>
                <w:szCs w:val="16"/>
                <w:vertAlign w:val="subscript"/>
              </w:rPr>
              <w:t xml:space="preserve">-1 </w:t>
            </w:r>
            <w:r w:rsidRPr="00E53F8C">
              <w:rPr>
                <w:rFonts w:ascii="Calibri" w:eastAsia="SimSun" w:hAnsi="Calibri"/>
                <w:i w:val="0"/>
                <w:iCs w:val="0"/>
                <w:color w:val="auto"/>
                <w:sz w:val="16"/>
                <w:szCs w:val="16"/>
              </w:rPr>
              <w:t>Impulsivity</w:t>
            </w:r>
          </w:p>
        </w:tc>
        <w:tc>
          <w:tcPr>
            <w:tcW w:w="1178" w:type="dxa"/>
          </w:tcPr>
          <w:p w:rsidR="00F71FB7" w:rsidRPr="00E53F8C" w:rsidRDefault="00F71FB7" w:rsidP="00C00D0A">
            <w:pPr>
              <w:pStyle w:val="Caption"/>
              <w:keepNext/>
              <w:rPr>
                <w:rFonts w:ascii="Calibri" w:hAnsi="Calibri"/>
                <w:i w:val="0"/>
                <w:color w:val="auto"/>
                <w:sz w:val="16"/>
                <w:szCs w:val="16"/>
              </w:rPr>
            </w:pPr>
          </w:p>
        </w:tc>
        <w:tc>
          <w:tcPr>
            <w:tcW w:w="1178" w:type="dxa"/>
          </w:tcPr>
          <w:p w:rsidR="00F71FB7" w:rsidRPr="00E53F8C" w:rsidRDefault="00F71FB7" w:rsidP="00C00D0A">
            <w:pPr>
              <w:pStyle w:val="Caption"/>
              <w:keepNext/>
              <w:rPr>
                <w:rFonts w:ascii="Calibri" w:hAnsi="Calibri"/>
                <w:i w:val="0"/>
                <w:color w:val="auto"/>
                <w:sz w:val="16"/>
                <w:szCs w:val="16"/>
              </w:rPr>
            </w:pPr>
          </w:p>
        </w:tc>
        <w:tc>
          <w:tcPr>
            <w:tcW w:w="1092" w:type="dxa"/>
          </w:tcPr>
          <w:p w:rsidR="00F71FB7" w:rsidRPr="00E53F8C" w:rsidRDefault="00F71FB7" w:rsidP="00C00D0A">
            <w:pPr>
              <w:pStyle w:val="Caption"/>
              <w:keepNext/>
              <w:rPr>
                <w:rFonts w:ascii="Calibri" w:hAnsi="Calibri"/>
                <w:i w:val="0"/>
                <w:color w:val="auto"/>
                <w:sz w:val="16"/>
                <w:szCs w:val="16"/>
              </w:rPr>
            </w:pPr>
          </w:p>
        </w:tc>
        <w:tc>
          <w:tcPr>
            <w:tcW w:w="1264"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F71FB7" w:rsidP="00C00D0A">
            <w:pPr>
              <w:pStyle w:val="Caption"/>
              <w:keepNext/>
              <w:rPr>
                <w:rFonts w:ascii="Calibri" w:hAnsi="Calibri"/>
                <w:i w:val="0"/>
                <w:color w:val="auto"/>
                <w:sz w:val="16"/>
                <w:szCs w:val="16"/>
              </w:rPr>
            </w:pPr>
            <w:r w:rsidRPr="00E53F8C">
              <w:rPr>
                <w:rFonts w:ascii="Calibri" w:hAnsi="Calibri"/>
                <w:i w:val="0"/>
                <w:color w:val="auto"/>
                <w:sz w:val="16"/>
                <w:szCs w:val="16"/>
              </w:rPr>
              <w:t>0.01</w:t>
            </w:r>
          </w:p>
        </w:tc>
        <w:tc>
          <w:tcPr>
            <w:tcW w:w="1178" w:type="dxa"/>
          </w:tcPr>
          <w:p w:rsidR="00F71FB7" w:rsidRPr="00E53F8C" w:rsidRDefault="00D97BD7" w:rsidP="00C00D0A">
            <w:pPr>
              <w:pStyle w:val="Caption"/>
              <w:keepNext/>
              <w:rPr>
                <w:rFonts w:ascii="Calibri" w:hAnsi="Calibri"/>
                <w:i w:val="0"/>
                <w:color w:val="auto"/>
                <w:sz w:val="16"/>
                <w:szCs w:val="16"/>
              </w:rPr>
            </w:pPr>
            <w:r w:rsidRPr="00E53F8C">
              <w:rPr>
                <w:rFonts w:ascii="Calibri" w:hAnsi="Calibri"/>
                <w:i w:val="0"/>
                <w:color w:val="auto"/>
                <w:sz w:val="16"/>
                <w:szCs w:val="16"/>
              </w:rPr>
              <w:t>0.36</w:t>
            </w:r>
          </w:p>
        </w:tc>
      </w:tr>
    </w:tbl>
    <w:p w:rsidR="00921D8E" w:rsidRDefault="00DD712D">
      <w:pPr>
        <w:rPr>
          <w:rFonts w:asciiTheme="minorHAnsi" w:hAnsiTheme="minorHAnsi" w:cstheme="minorHAnsi"/>
          <w:sz w:val="22"/>
          <w:szCs w:val="22"/>
        </w:rPr>
      </w:pPr>
      <w:r w:rsidRPr="0047648D">
        <w:rPr>
          <w:rFonts w:asciiTheme="minorHAnsi" w:hAnsiTheme="minorHAnsi" w:cstheme="minorHAnsi"/>
          <w:sz w:val="22"/>
          <w:szCs w:val="22"/>
        </w:rPr>
        <w:t xml:space="preserve">Model 1 includes the daily core BD </w:t>
      </w:r>
      <w:r>
        <w:rPr>
          <w:rFonts w:asciiTheme="minorHAnsi" w:hAnsiTheme="minorHAnsi" w:cstheme="minorHAnsi"/>
          <w:sz w:val="22"/>
          <w:szCs w:val="22"/>
        </w:rPr>
        <w:t>evening</w:t>
      </w:r>
      <w:r w:rsidRPr="0047648D">
        <w:rPr>
          <w:rFonts w:asciiTheme="minorHAnsi" w:hAnsiTheme="minorHAnsi" w:cstheme="minorHAnsi"/>
          <w:sz w:val="22"/>
          <w:szCs w:val="22"/>
        </w:rPr>
        <w:t xml:space="preserve"> symptoms during each index day (T); Model 2 includes both the daily core BD </w:t>
      </w:r>
      <w:r>
        <w:rPr>
          <w:rFonts w:asciiTheme="minorHAnsi" w:hAnsiTheme="minorHAnsi" w:cstheme="minorHAnsi"/>
          <w:sz w:val="22"/>
          <w:szCs w:val="22"/>
        </w:rPr>
        <w:t>evening</w:t>
      </w:r>
      <w:r w:rsidRPr="0047648D">
        <w:rPr>
          <w:rFonts w:asciiTheme="minorHAnsi" w:hAnsiTheme="minorHAnsi" w:cstheme="minorHAnsi"/>
          <w:sz w:val="22"/>
          <w:szCs w:val="22"/>
        </w:rPr>
        <w:t xml:space="preserve"> symptoms during the index day and the day before the index day (</w:t>
      </w:r>
      <w:r w:rsidRPr="00084883">
        <w:rPr>
          <w:rFonts w:ascii="Calibri" w:eastAsia="SimSun" w:hAnsi="Calibri"/>
          <w:sz w:val="20"/>
          <w:szCs w:val="20"/>
        </w:rPr>
        <w:t>T</w:t>
      </w:r>
      <w:r w:rsidRPr="00084883">
        <w:rPr>
          <w:rFonts w:ascii="Calibri" w:eastAsia="SimSun" w:hAnsi="Calibri"/>
          <w:sz w:val="20"/>
          <w:szCs w:val="20"/>
          <w:vertAlign w:val="subscript"/>
        </w:rPr>
        <w:t>-1</w:t>
      </w:r>
      <w:r w:rsidRPr="0047648D">
        <w:rPr>
          <w:rFonts w:asciiTheme="minorHAnsi" w:hAnsiTheme="minorHAnsi" w:cstheme="minorHAnsi"/>
          <w:sz w:val="22"/>
          <w:szCs w:val="22"/>
        </w:rPr>
        <w:t>). Both models are adjusted for age, gender, employment status, time (days)</w:t>
      </w:r>
      <w:r>
        <w:rPr>
          <w:rFonts w:asciiTheme="minorHAnsi" w:hAnsiTheme="minorHAnsi" w:cstheme="minorHAnsi"/>
          <w:sz w:val="22"/>
          <w:szCs w:val="22"/>
        </w:rPr>
        <w:t xml:space="preserve"> and the interactions between BD group (not included if not significant)</w:t>
      </w:r>
      <w:r w:rsidRPr="0047648D">
        <w:rPr>
          <w:rFonts w:asciiTheme="minorHAnsi" w:hAnsiTheme="minorHAnsi" w:cstheme="minorHAnsi"/>
          <w:sz w:val="22"/>
          <w:szCs w:val="22"/>
        </w:rPr>
        <w:t xml:space="preserve">. Significant results are in bold.  </w:t>
      </w:r>
    </w:p>
    <w:p w:rsidR="00921D8E" w:rsidRDefault="00921D8E">
      <w:pPr>
        <w:rPr>
          <w:rFonts w:asciiTheme="minorHAnsi" w:hAnsiTheme="minorHAnsi" w:cstheme="minorHAnsi"/>
          <w:sz w:val="22"/>
          <w:szCs w:val="22"/>
        </w:rPr>
      </w:pPr>
    </w:p>
    <w:p w:rsidR="00921D8E" w:rsidRDefault="00921D8E">
      <w:pPr>
        <w:rPr>
          <w:rFonts w:asciiTheme="minorHAnsi" w:hAnsiTheme="minorHAnsi" w:cstheme="minorHAnsi"/>
          <w:sz w:val="22"/>
          <w:szCs w:val="22"/>
        </w:rPr>
      </w:pPr>
    </w:p>
    <w:p w:rsidR="00921D8E" w:rsidRDefault="00921D8E">
      <w:pPr>
        <w:rPr>
          <w:rFonts w:asciiTheme="minorHAnsi" w:hAnsiTheme="minorHAnsi" w:cstheme="minorHAnsi"/>
          <w:sz w:val="22"/>
          <w:szCs w:val="22"/>
        </w:rPr>
      </w:pPr>
    </w:p>
    <w:p w:rsidR="00921D8E" w:rsidRDefault="00921D8E">
      <w:pPr>
        <w:rPr>
          <w:rFonts w:asciiTheme="minorHAnsi" w:hAnsiTheme="minorHAnsi" w:cstheme="minorHAnsi"/>
          <w:sz w:val="22"/>
          <w:szCs w:val="22"/>
        </w:rPr>
      </w:pPr>
    </w:p>
    <w:p w:rsidR="00921D8E" w:rsidRDefault="00921D8E">
      <w:pPr>
        <w:rPr>
          <w:rFonts w:asciiTheme="minorHAnsi" w:hAnsiTheme="minorHAnsi" w:cstheme="minorHAnsi"/>
          <w:sz w:val="22"/>
          <w:szCs w:val="22"/>
        </w:rPr>
      </w:pPr>
    </w:p>
    <w:p w:rsidR="00921D8E" w:rsidRDefault="00921D8E">
      <w:pPr>
        <w:rPr>
          <w:rFonts w:asciiTheme="minorHAnsi" w:hAnsiTheme="minorHAnsi" w:cstheme="minorHAnsi"/>
          <w:sz w:val="22"/>
          <w:szCs w:val="22"/>
        </w:rPr>
      </w:pPr>
    </w:p>
    <w:p w:rsidR="00921D8E" w:rsidRDefault="00921D8E">
      <w:pPr>
        <w:rPr>
          <w:rFonts w:asciiTheme="minorHAnsi" w:hAnsiTheme="minorHAnsi" w:cstheme="minorHAnsi"/>
          <w:sz w:val="22"/>
          <w:szCs w:val="22"/>
        </w:rPr>
      </w:pPr>
    </w:p>
    <w:p w:rsidR="00921D8E" w:rsidRDefault="00921D8E">
      <w:pPr>
        <w:rPr>
          <w:rFonts w:asciiTheme="minorHAnsi" w:hAnsiTheme="minorHAnsi" w:cstheme="minorHAnsi"/>
          <w:sz w:val="22"/>
          <w:szCs w:val="22"/>
        </w:rPr>
      </w:pPr>
    </w:p>
    <w:p w:rsidR="00921D8E" w:rsidRDefault="00921D8E">
      <w:pPr>
        <w:rPr>
          <w:rFonts w:asciiTheme="minorHAnsi" w:hAnsiTheme="minorHAnsi" w:cstheme="minorHAnsi"/>
          <w:sz w:val="22"/>
          <w:szCs w:val="22"/>
        </w:rPr>
      </w:pPr>
    </w:p>
    <w:p w:rsidR="00921D8E" w:rsidRDefault="00921D8E">
      <w:pPr>
        <w:rPr>
          <w:rFonts w:asciiTheme="minorHAnsi" w:hAnsiTheme="minorHAnsi" w:cstheme="minorHAnsi"/>
          <w:sz w:val="22"/>
          <w:szCs w:val="22"/>
        </w:rPr>
      </w:pPr>
    </w:p>
    <w:p w:rsidR="00921D8E" w:rsidRDefault="00921D8E">
      <w:pPr>
        <w:rPr>
          <w:rFonts w:asciiTheme="minorHAnsi" w:hAnsiTheme="minorHAnsi" w:cstheme="minorHAnsi"/>
          <w:sz w:val="22"/>
          <w:szCs w:val="22"/>
        </w:rPr>
      </w:pPr>
    </w:p>
    <w:p w:rsidR="00921D8E" w:rsidRPr="00921D8E" w:rsidRDefault="00921D8E">
      <w:pPr>
        <w:rPr>
          <w:rFonts w:asciiTheme="minorHAnsi" w:hAnsiTheme="minorHAnsi" w:cstheme="minorHAnsi"/>
          <w:b/>
          <w:sz w:val="22"/>
          <w:szCs w:val="22"/>
        </w:rPr>
      </w:pPr>
      <w:r w:rsidRPr="00921D8E">
        <w:rPr>
          <w:rFonts w:asciiTheme="minorHAnsi" w:hAnsiTheme="minorHAnsi" w:cstheme="minorHAnsi"/>
          <w:b/>
          <w:sz w:val="22"/>
          <w:szCs w:val="22"/>
        </w:rPr>
        <w:lastRenderedPageBreak/>
        <w:t>References:</w:t>
      </w:r>
    </w:p>
    <w:p w:rsidR="00921D8E" w:rsidRDefault="00921D8E">
      <w:pPr>
        <w:rPr>
          <w:rFonts w:asciiTheme="minorHAnsi" w:hAnsiTheme="minorHAnsi" w:cstheme="minorHAnsi"/>
          <w:sz w:val="22"/>
          <w:szCs w:val="22"/>
        </w:rPr>
      </w:pPr>
    </w:p>
    <w:p w:rsidR="00921D8E" w:rsidRPr="00921D8E" w:rsidRDefault="005F6806" w:rsidP="00921D8E">
      <w:pPr>
        <w:pStyle w:val="EndNoteBibliography"/>
        <w:spacing w:after="240"/>
        <w:ind w:left="720" w:hanging="720"/>
        <w:rPr>
          <w:noProof/>
        </w:rPr>
      </w:pPr>
      <w:r>
        <w:rPr>
          <w:rFonts w:asciiTheme="minorHAnsi" w:hAnsiTheme="minorHAnsi" w:cstheme="minorHAnsi"/>
          <w:b/>
          <w:szCs w:val="22"/>
        </w:rPr>
        <w:fldChar w:fldCharType="begin"/>
      </w:r>
      <w:r w:rsidR="00921D8E">
        <w:rPr>
          <w:rFonts w:asciiTheme="minorHAnsi" w:hAnsiTheme="minorHAnsi" w:cstheme="minorHAnsi"/>
          <w:b/>
          <w:szCs w:val="22"/>
        </w:rPr>
        <w:instrText xml:space="preserve"> ADDIN EN.REFLIST </w:instrText>
      </w:r>
      <w:r>
        <w:rPr>
          <w:rFonts w:asciiTheme="minorHAnsi" w:hAnsiTheme="minorHAnsi" w:cstheme="minorHAnsi"/>
          <w:b/>
          <w:szCs w:val="22"/>
        </w:rPr>
        <w:fldChar w:fldCharType="separate"/>
      </w:r>
      <w:bookmarkStart w:id="0" w:name="_ENREF_1"/>
      <w:r w:rsidR="00921D8E" w:rsidRPr="00921D8E">
        <w:rPr>
          <w:noProof/>
        </w:rPr>
        <w:t>1.</w:t>
      </w:r>
      <w:r w:rsidR="00921D8E" w:rsidRPr="00921D8E">
        <w:rPr>
          <w:noProof/>
        </w:rPr>
        <w:tab/>
        <w:t xml:space="preserve">Sheehan DV, Lecrubier Y, Sheehan KH, Amorim P, Janavs J, Weiller E, Hergueta T, Baker R, Dunbar GC: </w:t>
      </w:r>
      <w:r w:rsidR="00921D8E" w:rsidRPr="00921D8E">
        <w:rPr>
          <w:b/>
          <w:noProof/>
        </w:rPr>
        <w:t>The Mini-International Neuropsychiatric Interview (M.I.N.I.): the development and validation of a structured diagnostic psychiatric interview for DSM-IV and ICD-10</w:t>
      </w:r>
      <w:r w:rsidR="00921D8E" w:rsidRPr="00921D8E">
        <w:rPr>
          <w:noProof/>
        </w:rPr>
        <w:t xml:space="preserve">. </w:t>
      </w:r>
      <w:r w:rsidR="00921D8E" w:rsidRPr="00921D8E">
        <w:rPr>
          <w:i/>
          <w:noProof/>
        </w:rPr>
        <w:t xml:space="preserve">The Journal of clinical psychiatry </w:t>
      </w:r>
      <w:r w:rsidR="00921D8E" w:rsidRPr="00921D8E">
        <w:rPr>
          <w:noProof/>
        </w:rPr>
        <w:t xml:space="preserve">1998, </w:t>
      </w:r>
      <w:r w:rsidR="00921D8E" w:rsidRPr="00921D8E">
        <w:rPr>
          <w:b/>
          <w:noProof/>
        </w:rPr>
        <w:t>59 Suppl 20</w:t>
      </w:r>
      <w:r w:rsidR="00921D8E" w:rsidRPr="00921D8E">
        <w:rPr>
          <w:noProof/>
        </w:rPr>
        <w:t>:22-33;quiz 34-57.</w:t>
      </w:r>
      <w:bookmarkEnd w:id="0"/>
    </w:p>
    <w:p w:rsidR="00921D8E" w:rsidRPr="00921D8E" w:rsidRDefault="00921D8E" w:rsidP="00921D8E">
      <w:pPr>
        <w:pStyle w:val="EndNoteBibliography"/>
        <w:spacing w:after="240"/>
        <w:ind w:left="720" w:hanging="720"/>
        <w:rPr>
          <w:noProof/>
        </w:rPr>
      </w:pPr>
      <w:bookmarkStart w:id="1" w:name="_ENREF_2"/>
      <w:r w:rsidRPr="00921D8E">
        <w:rPr>
          <w:noProof/>
        </w:rPr>
        <w:t>2.</w:t>
      </w:r>
      <w:r w:rsidRPr="00921D8E">
        <w:rPr>
          <w:noProof/>
        </w:rPr>
        <w:tab/>
        <w:t xml:space="preserve">Myin-Germeys I, Peeters F, Havermans R, Nicolson NA, DeVries MW, Delespaul P, Van Os J: </w:t>
      </w:r>
      <w:r w:rsidRPr="00921D8E">
        <w:rPr>
          <w:b/>
          <w:noProof/>
        </w:rPr>
        <w:t>Emotional reactivity to daily life stress in psychosis and affective disorder: an experience sampling study</w:t>
      </w:r>
      <w:r w:rsidRPr="00921D8E">
        <w:rPr>
          <w:noProof/>
        </w:rPr>
        <w:t xml:space="preserve">. </w:t>
      </w:r>
      <w:r w:rsidRPr="00921D8E">
        <w:rPr>
          <w:i/>
          <w:noProof/>
        </w:rPr>
        <w:t xml:space="preserve">Acta psychiatrica Scandinavica </w:t>
      </w:r>
      <w:r w:rsidRPr="00921D8E">
        <w:rPr>
          <w:noProof/>
        </w:rPr>
        <w:t xml:space="preserve">2003, </w:t>
      </w:r>
      <w:r w:rsidRPr="00921D8E">
        <w:rPr>
          <w:b/>
          <w:noProof/>
        </w:rPr>
        <w:t>107</w:t>
      </w:r>
      <w:r w:rsidRPr="00921D8E">
        <w:rPr>
          <w:noProof/>
        </w:rPr>
        <w:t>(2):124-131.</w:t>
      </w:r>
      <w:bookmarkEnd w:id="1"/>
    </w:p>
    <w:p w:rsidR="00921D8E" w:rsidRPr="00921D8E" w:rsidRDefault="00921D8E" w:rsidP="00921D8E">
      <w:pPr>
        <w:pStyle w:val="EndNoteBibliography"/>
        <w:spacing w:after="240"/>
        <w:ind w:left="720" w:hanging="720"/>
        <w:rPr>
          <w:noProof/>
        </w:rPr>
      </w:pPr>
      <w:bookmarkStart w:id="2" w:name="_ENREF_3"/>
      <w:r w:rsidRPr="00921D8E">
        <w:rPr>
          <w:noProof/>
        </w:rPr>
        <w:t>3.</w:t>
      </w:r>
      <w:r w:rsidRPr="00921D8E">
        <w:rPr>
          <w:noProof/>
        </w:rPr>
        <w:tab/>
        <w:t xml:space="preserve">Hoffman L, Rovine MJ: </w:t>
      </w:r>
      <w:r w:rsidRPr="00921D8E">
        <w:rPr>
          <w:b/>
          <w:noProof/>
        </w:rPr>
        <w:t>Multilevel models for the experimental psychologist: foundations and illustrative examples</w:t>
      </w:r>
      <w:r w:rsidRPr="00921D8E">
        <w:rPr>
          <w:noProof/>
        </w:rPr>
        <w:t xml:space="preserve">. </w:t>
      </w:r>
      <w:r w:rsidRPr="00921D8E">
        <w:rPr>
          <w:i/>
          <w:noProof/>
        </w:rPr>
        <w:t xml:space="preserve">Behav Res Methods </w:t>
      </w:r>
      <w:r w:rsidRPr="00921D8E">
        <w:rPr>
          <w:noProof/>
        </w:rPr>
        <w:t xml:space="preserve">2007, </w:t>
      </w:r>
      <w:r w:rsidRPr="00921D8E">
        <w:rPr>
          <w:b/>
          <w:noProof/>
        </w:rPr>
        <w:t>39</w:t>
      </w:r>
      <w:r w:rsidRPr="00921D8E">
        <w:rPr>
          <w:noProof/>
        </w:rPr>
        <w:t>(1):101-117.</w:t>
      </w:r>
      <w:bookmarkEnd w:id="2"/>
    </w:p>
    <w:p w:rsidR="00921D8E" w:rsidRPr="00921D8E" w:rsidRDefault="00921D8E" w:rsidP="00921D8E">
      <w:pPr>
        <w:pStyle w:val="EndNoteBibliography"/>
        <w:spacing w:after="240"/>
        <w:ind w:left="720" w:hanging="720"/>
        <w:rPr>
          <w:noProof/>
        </w:rPr>
      </w:pPr>
      <w:bookmarkStart w:id="3" w:name="_ENREF_4"/>
      <w:r w:rsidRPr="00921D8E">
        <w:rPr>
          <w:noProof/>
        </w:rPr>
        <w:t>4.</w:t>
      </w:r>
      <w:r w:rsidRPr="00921D8E">
        <w:rPr>
          <w:noProof/>
        </w:rPr>
        <w:tab/>
        <w:t xml:space="preserve">Raudenbush SW, Bryk AS: </w:t>
      </w:r>
      <w:r w:rsidRPr="00921D8E">
        <w:rPr>
          <w:b/>
          <w:noProof/>
        </w:rPr>
        <w:t>Hierarchical linear models : applications and data analysis methods</w:t>
      </w:r>
      <w:r w:rsidRPr="00921D8E">
        <w:rPr>
          <w:noProof/>
        </w:rPr>
        <w:t>, 2nd edn. California: Sage Publications; 2002.</w:t>
      </w:r>
      <w:bookmarkEnd w:id="3"/>
    </w:p>
    <w:p w:rsidR="00921D8E" w:rsidRPr="00921D8E" w:rsidRDefault="00921D8E" w:rsidP="00921D8E">
      <w:pPr>
        <w:pStyle w:val="EndNoteBibliography"/>
        <w:spacing w:after="240"/>
        <w:ind w:left="720" w:hanging="720"/>
        <w:rPr>
          <w:noProof/>
        </w:rPr>
      </w:pPr>
      <w:bookmarkStart w:id="4" w:name="_ENREF_5"/>
      <w:r w:rsidRPr="00921D8E">
        <w:rPr>
          <w:noProof/>
        </w:rPr>
        <w:t>5.</w:t>
      </w:r>
      <w:r w:rsidRPr="00921D8E">
        <w:rPr>
          <w:noProof/>
        </w:rPr>
        <w:tab/>
        <w:t xml:space="preserve">Fitzmaurice GM, Laird NM, Ware JH: </w:t>
      </w:r>
      <w:r w:rsidRPr="00921D8E">
        <w:rPr>
          <w:b/>
          <w:noProof/>
        </w:rPr>
        <w:t>Applied longitudinal analysis</w:t>
      </w:r>
      <w:r w:rsidRPr="00921D8E">
        <w:rPr>
          <w:noProof/>
        </w:rPr>
        <w:t>, 2nd edn. Hoboken, N.J.: Wiley; 2011.</w:t>
      </w:r>
      <w:bookmarkEnd w:id="4"/>
    </w:p>
    <w:p w:rsidR="00921D8E" w:rsidRPr="00921D8E" w:rsidRDefault="00921D8E" w:rsidP="00921D8E">
      <w:pPr>
        <w:pStyle w:val="EndNoteBibliography"/>
        <w:spacing w:after="240"/>
        <w:ind w:left="720" w:hanging="720"/>
        <w:rPr>
          <w:noProof/>
        </w:rPr>
      </w:pPr>
      <w:bookmarkStart w:id="5" w:name="_ENREF_6"/>
      <w:r w:rsidRPr="00921D8E">
        <w:rPr>
          <w:noProof/>
        </w:rPr>
        <w:t>6.</w:t>
      </w:r>
      <w:r w:rsidRPr="00921D8E">
        <w:rPr>
          <w:noProof/>
        </w:rPr>
        <w:tab/>
        <w:t xml:space="preserve">Hox JJ, Roberts JK: </w:t>
      </w:r>
      <w:r w:rsidRPr="00921D8E">
        <w:rPr>
          <w:b/>
          <w:noProof/>
        </w:rPr>
        <w:t>Handbook of Advanced Multilevel Analysis Preface</w:t>
      </w:r>
      <w:r w:rsidRPr="00921D8E">
        <w:rPr>
          <w:noProof/>
        </w:rPr>
        <w:t xml:space="preserve">. </w:t>
      </w:r>
      <w:r w:rsidRPr="00921D8E">
        <w:rPr>
          <w:i/>
          <w:noProof/>
        </w:rPr>
        <w:t xml:space="preserve">Eur Assoc Methodol S </w:t>
      </w:r>
      <w:r w:rsidRPr="00921D8E">
        <w:rPr>
          <w:noProof/>
        </w:rPr>
        <w:t>2010:Vii-Viii.</w:t>
      </w:r>
      <w:bookmarkEnd w:id="5"/>
    </w:p>
    <w:p w:rsidR="00921D8E" w:rsidRPr="00921D8E" w:rsidRDefault="00921D8E" w:rsidP="00921D8E">
      <w:pPr>
        <w:pStyle w:val="EndNoteBibliography"/>
        <w:ind w:left="720" w:hanging="720"/>
        <w:rPr>
          <w:noProof/>
        </w:rPr>
      </w:pPr>
      <w:bookmarkStart w:id="6" w:name="_ENREF_7"/>
      <w:r w:rsidRPr="00921D8E">
        <w:rPr>
          <w:noProof/>
        </w:rPr>
        <w:t>7.</w:t>
      </w:r>
      <w:r w:rsidRPr="00921D8E">
        <w:rPr>
          <w:noProof/>
        </w:rPr>
        <w:tab/>
        <w:t xml:space="preserve">Browne WJ, Draper D: </w:t>
      </w:r>
      <w:r w:rsidRPr="00921D8E">
        <w:rPr>
          <w:b/>
          <w:noProof/>
        </w:rPr>
        <w:t>Implementation and performance issues in the Bayesian and likelihood fitting of multilevel models</w:t>
      </w:r>
      <w:r w:rsidRPr="00921D8E">
        <w:rPr>
          <w:noProof/>
        </w:rPr>
        <w:t xml:space="preserve">. </w:t>
      </w:r>
      <w:r w:rsidRPr="00921D8E">
        <w:rPr>
          <w:i/>
          <w:noProof/>
        </w:rPr>
        <w:t xml:space="preserve">Computation Stat </w:t>
      </w:r>
      <w:r w:rsidRPr="00921D8E">
        <w:rPr>
          <w:noProof/>
        </w:rPr>
        <w:t xml:space="preserve">2000, </w:t>
      </w:r>
      <w:r w:rsidRPr="00921D8E">
        <w:rPr>
          <w:b/>
          <w:noProof/>
        </w:rPr>
        <w:t>15</w:t>
      </w:r>
      <w:r w:rsidRPr="00921D8E">
        <w:rPr>
          <w:noProof/>
        </w:rPr>
        <w:t>(3):391-420.</w:t>
      </w:r>
      <w:bookmarkEnd w:id="6"/>
    </w:p>
    <w:p w:rsidR="003C3648" w:rsidRPr="0047648D" w:rsidRDefault="005F6806">
      <w:pPr>
        <w:rPr>
          <w:rFonts w:asciiTheme="minorHAnsi" w:hAnsiTheme="minorHAnsi" w:cstheme="minorHAnsi"/>
          <w:b/>
          <w:sz w:val="22"/>
          <w:szCs w:val="22"/>
        </w:rPr>
      </w:pPr>
      <w:r>
        <w:rPr>
          <w:rFonts w:asciiTheme="minorHAnsi" w:hAnsiTheme="minorHAnsi" w:cstheme="minorHAnsi"/>
          <w:b/>
          <w:sz w:val="22"/>
          <w:szCs w:val="22"/>
        </w:rPr>
        <w:fldChar w:fldCharType="end"/>
      </w:r>
    </w:p>
    <w:sectPr w:rsidR="003C3648" w:rsidRPr="0047648D" w:rsidSect="00931520">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18" w:rsidRDefault="004D2F18" w:rsidP="00CD10E5">
      <w:r>
        <w:separator/>
      </w:r>
    </w:p>
  </w:endnote>
  <w:endnote w:type="continuationSeparator" w:id="0">
    <w:p w:rsidR="004D2F18" w:rsidRDefault="004D2F18" w:rsidP="00CD10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83" w:usb1="10000000" w:usb2="00000000" w:usb3="00000000" w:csb0="80000009"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18" w:rsidRDefault="004D2F18" w:rsidP="00CD10E5">
      <w:r>
        <w:separator/>
      </w:r>
    </w:p>
  </w:footnote>
  <w:footnote w:type="continuationSeparator" w:id="0">
    <w:p w:rsidR="004D2F18" w:rsidRDefault="004D2F18" w:rsidP="00CD1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01" w:rsidRDefault="005F6806" w:rsidP="00256482">
    <w:pPr>
      <w:pStyle w:val="Header"/>
      <w:framePr w:wrap="none" w:vAnchor="text" w:hAnchor="margin" w:xAlign="right" w:y="1"/>
      <w:rPr>
        <w:rStyle w:val="PageNumber"/>
      </w:rPr>
    </w:pPr>
    <w:r>
      <w:rPr>
        <w:rStyle w:val="PageNumber"/>
      </w:rPr>
      <w:fldChar w:fldCharType="begin"/>
    </w:r>
    <w:r w:rsidR="00710801">
      <w:rPr>
        <w:rStyle w:val="PageNumber"/>
      </w:rPr>
      <w:instrText xml:space="preserve">PAGE  </w:instrText>
    </w:r>
    <w:r>
      <w:rPr>
        <w:rStyle w:val="PageNumber"/>
      </w:rPr>
      <w:fldChar w:fldCharType="end"/>
    </w:r>
  </w:p>
  <w:p w:rsidR="00710801" w:rsidRDefault="00710801" w:rsidP="00B1430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801" w:rsidRDefault="005F6806" w:rsidP="00256482">
    <w:pPr>
      <w:pStyle w:val="Header"/>
      <w:framePr w:wrap="none" w:vAnchor="text" w:hAnchor="margin" w:xAlign="right" w:y="1"/>
      <w:rPr>
        <w:rStyle w:val="PageNumber"/>
      </w:rPr>
    </w:pPr>
    <w:r>
      <w:rPr>
        <w:rStyle w:val="PageNumber"/>
      </w:rPr>
      <w:fldChar w:fldCharType="begin"/>
    </w:r>
    <w:r w:rsidR="00710801">
      <w:rPr>
        <w:rStyle w:val="PageNumber"/>
      </w:rPr>
      <w:instrText xml:space="preserve">PAGE  </w:instrText>
    </w:r>
    <w:r>
      <w:rPr>
        <w:rStyle w:val="PageNumber"/>
      </w:rPr>
      <w:fldChar w:fldCharType="separate"/>
    </w:r>
    <w:r w:rsidR="00874DBB">
      <w:rPr>
        <w:rStyle w:val="PageNumber"/>
        <w:noProof/>
      </w:rPr>
      <w:t>7</w:t>
    </w:r>
    <w:r>
      <w:rPr>
        <w:rStyle w:val="PageNumber"/>
      </w:rPr>
      <w:fldChar w:fldCharType="end"/>
    </w:r>
  </w:p>
  <w:p w:rsidR="00710801" w:rsidRPr="00B1430A" w:rsidRDefault="00710801" w:rsidP="00B1430A">
    <w:pPr>
      <w:pStyle w:val="Header"/>
      <w:ind w:right="360"/>
      <w:rPr>
        <w:sz w:val="24"/>
        <w:szCs w:val="24"/>
      </w:rPr>
    </w:pPr>
    <w:r>
      <w:rPr>
        <w:rFonts w:ascii="Calibri" w:hAnsi="Calibri" w:cs="Calibri"/>
      </w:rPr>
      <w:t xml:space="preserve">Wang: </w:t>
    </w:r>
    <w:r w:rsidRPr="00DF7FF3">
      <w:rPr>
        <w:rFonts w:ascii="Calibri" w:hAnsi="Calibri" w:cs="Calibri"/>
      </w:rPr>
      <w:t>Ecological Momentary Assessment</w:t>
    </w:r>
    <w:r>
      <w:rPr>
        <w:rFonts w:ascii="Calibri" w:hAnsi="Calibri" w:cs="Calibri"/>
      </w:rPr>
      <w:t xml:space="preserve"> Analysis</w:t>
    </w:r>
    <w:r w:rsidRPr="00B1430A">
      <w:rPr>
        <w:sz w:val="24"/>
        <w:szCs w:val="24"/>
      </w:rPr>
      <w:tab/>
    </w:r>
    <w:r w:rsidRPr="00B1430A">
      <w:rPr>
        <w:sz w:val="24"/>
        <w:szCs w:val="24"/>
      </w:rPr>
      <w:tab/>
    </w:r>
  </w:p>
  <w:p w:rsidR="00710801" w:rsidRPr="00CD10E5" w:rsidRDefault="00710801">
    <w:pPr>
      <w:pStyle w:val="Heade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B1F"/>
    <w:multiLevelType w:val="hybridMultilevel"/>
    <w:tmpl w:val="9D487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65F75"/>
    <w:multiLevelType w:val="hybridMultilevel"/>
    <w:tmpl w:val="B3BE164E"/>
    <w:lvl w:ilvl="0" w:tplc="E0048D8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81371"/>
    <w:multiLevelType w:val="hybridMultilevel"/>
    <w:tmpl w:val="9B08EFC0"/>
    <w:lvl w:ilvl="0" w:tplc="4C222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CA1F54"/>
    <w:multiLevelType w:val="multilevel"/>
    <w:tmpl w:val="2BDC0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6694C"/>
    <w:multiLevelType w:val="hybridMultilevel"/>
    <w:tmpl w:val="C07E5302"/>
    <w:lvl w:ilvl="0" w:tplc="78585D4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C68F2"/>
    <w:multiLevelType w:val="hybridMultilevel"/>
    <w:tmpl w:val="9A3A4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9A45DD"/>
    <w:multiLevelType w:val="hybridMultilevel"/>
    <w:tmpl w:val="49802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14752"/>
    <w:multiLevelType w:val="hybridMultilevel"/>
    <w:tmpl w:val="F11C7DA8"/>
    <w:lvl w:ilvl="0" w:tplc="A7DE99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BMC Medical Res Meth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Libraries&gt;"/>
  </w:docVars>
  <w:rsids>
    <w:rsidRoot w:val="00CE0570"/>
    <w:rsid w:val="0000063F"/>
    <w:rsid w:val="00000B80"/>
    <w:rsid w:val="00003459"/>
    <w:rsid w:val="00006031"/>
    <w:rsid w:val="00006051"/>
    <w:rsid w:val="00006A73"/>
    <w:rsid w:val="00006B2E"/>
    <w:rsid w:val="00013DAD"/>
    <w:rsid w:val="00015C20"/>
    <w:rsid w:val="00023402"/>
    <w:rsid w:val="0002696F"/>
    <w:rsid w:val="00027D07"/>
    <w:rsid w:val="0003009E"/>
    <w:rsid w:val="000307BE"/>
    <w:rsid w:val="00030A88"/>
    <w:rsid w:val="00032821"/>
    <w:rsid w:val="00032E1C"/>
    <w:rsid w:val="00033666"/>
    <w:rsid w:val="00033F68"/>
    <w:rsid w:val="00034B6B"/>
    <w:rsid w:val="00036233"/>
    <w:rsid w:val="00037B35"/>
    <w:rsid w:val="00041205"/>
    <w:rsid w:val="0004187F"/>
    <w:rsid w:val="00041A26"/>
    <w:rsid w:val="00041E11"/>
    <w:rsid w:val="00041F01"/>
    <w:rsid w:val="000425A1"/>
    <w:rsid w:val="00045BE3"/>
    <w:rsid w:val="0004646D"/>
    <w:rsid w:val="000465E4"/>
    <w:rsid w:val="00047347"/>
    <w:rsid w:val="000475D8"/>
    <w:rsid w:val="000511EC"/>
    <w:rsid w:val="0005303F"/>
    <w:rsid w:val="00055765"/>
    <w:rsid w:val="00055BA3"/>
    <w:rsid w:val="00055BB3"/>
    <w:rsid w:val="00056B8C"/>
    <w:rsid w:val="00060523"/>
    <w:rsid w:val="00062FEE"/>
    <w:rsid w:val="00064B12"/>
    <w:rsid w:val="000742A6"/>
    <w:rsid w:val="000745AB"/>
    <w:rsid w:val="00076F58"/>
    <w:rsid w:val="0008155D"/>
    <w:rsid w:val="00084183"/>
    <w:rsid w:val="00091A87"/>
    <w:rsid w:val="00091F1C"/>
    <w:rsid w:val="00094568"/>
    <w:rsid w:val="0009477C"/>
    <w:rsid w:val="00096911"/>
    <w:rsid w:val="00096E1E"/>
    <w:rsid w:val="000974AD"/>
    <w:rsid w:val="000A1574"/>
    <w:rsid w:val="000A263C"/>
    <w:rsid w:val="000A60F0"/>
    <w:rsid w:val="000A71BA"/>
    <w:rsid w:val="000B03FE"/>
    <w:rsid w:val="000B25FE"/>
    <w:rsid w:val="000B2E65"/>
    <w:rsid w:val="000B5F67"/>
    <w:rsid w:val="000B6723"/>
    <w:rsid w:val="000C0FD6"/>
    <w:rsid w:val="000C1DDC"/>
    <w:rsid w:val="000C3F96"/>
    <w:rsid w:val="000C4B2C"/>
    <w:rsid w:val="000C6023"/>
    <w:rsid w:val="000C7228"/>
    <w:rsid w:val="000C783B"/>
    <w:rsid w:val="000C7EC9"/>
    <w:rsid w:val="000D39B6"/>
    <w:rsid w:val="000D4CE5"/>
    <w:rsid w:val="000D6DF3"/>
    <w:rsid w:val="000D756F"/>
    <w:rsid w:val="000E0AC9"/>
    <w:rsid w:val="000E4EA1"/>
    <w:rsid w:val="000F0A35"/>
    <w:rsid w:val="000F17D9"/>
    <w:rsid w:val="000F1C33"/>
    <w:rsid w:val="000F365B"/>
    <w:rsid w:val="000F4554"/>
    <w:rsid w:val="000F4C2A"/>
    <w:rsid w:val="000F7F5D"/>
    <w:rsid w:val="001001B0"/>
    <w:rsid w:val="0010445F"/>
    <w:rsid w:val="001055C6"/>
    <w:rsid w:val="00111686"/>
    <w:rsid w:val="001124F5"/>
    <w:rsid w:val="001133EC"/>
    <w:rsid w:val="00114F6B"/>
    <w:rsid w:val="00115636"/>
    <w:rsid w:val="001166A0"/>
    <w:rsid w:val="00117CF3"/>
    <w:rsid w:val="001204A2"/>
    <w:rsid w:val="001216AD"/>
    <w:rsid w:val="00122E70"/>
    <w:rsid w:val="00126076"/>
    <w:rsid w:val="001265A4"/>
    <w:rsid w:val="0013180C"/>
    <w:rsid w:val="00131E81"/>
    <w:rsid w:val="00132141"/>
    <w:rsid w:val="001327BC"/>
    <w:rsid w:val="001330A8"/>
    <w:rsid w:val="00133A2F"/>
    <w:rsid w:val="00135126"/>
    <w:rsid w:val="00136A79"/>
    <w:rsid w:val="00136D49"/>
    <w:rsid w:val="00136F98"/>
    <w:rsid w:val="0014336E"/>
    <w:rsid w:val="00143CB5"/>
    <w:rsid w:val="00151881"/>
    <w:rsid w:val="001521F8"/>
    <w:rsid w:val="00152D7C"/>
    <w:rsid w:val="0015361E"/>
    <w:rsid w:val="001545C1"/>
    <w:rsid w:val="0015599B"/>
    <w:rsid w:val="00156DCB"/>
    <w:rsid w:val="001646B5"/>
    <w:rsid w:val="001655FC"/>
    <w:rsid w:val="0016697E"/>
    <w:rsid w:val="0017074A"/>
    <w:rsid w:val="00171E08"/>
    <w:rsid w:val="001729B4"/>
    <w:rsid w:val="00172AE9"/>
    <w:rsid w:val="001731F4"/>
    <w:rsid w:val="001741EE"/>
    <w:rsid w:val="0017520B"/>
    <w:rsid w:val="001752E3"/>
    <w:rsid w:val="00176F55"/>
    <w:rsid w:val="00180176"/>
    <w:rsid w:val="0018042B"/>
    <w:rsid w:val="00182B43"/>
    <w:rsid w:val="00182D85"/>
    <w:rsid w:val="00182DC8"/>
    <w:rsid w:val="0019239E"/>
    <w:rsid w:val="001937BA"/>
    <w:rsid w:val="001958D0"/>
    <w:rsid w:val="00195CE7"/>
    <w:rsid w:val="00196447"/>
    <w:rsid w:val="0019686B"/>
    <w:rsid w:val="001A2545"/>
    <w:rsid w:val="001A2A12"/>
    <w:rsid w:val="001A4115"/>
    <w:rsid w:val="001A43EF"/>
    <w:rsid w:val="001A6DA1"/>
    <w:rsid w:val="001A7F62"/>
    <w:rsid w:val="001B0228"/>
    <w:rsid w:val="001B06A6"/>
    <w:rsid w:val="001B703E"/>
    <w:rsid w:val="001B7409"/>
    <w:rsid w:val="001B7C46"/>
    <w:rsid w:val="001C0FC3"/>
    <w:rsid w:val="001C164B"/>
    <w:rsid w:val="001C19EB"/>
    <w:rsid w:val="001C240E"/>
    <w:rsid w:val="001C33CD"/>
    <w:rsid w:val="001C4B0F"/>
    <w:rsid w:val="001C4DC7"/>
    <w:rsid w:val="001C5461"/>
    <w:rsid w:val="001D0C31"/>
    <w:rsid w:val="001D2858"/>
    <w:rsid w:val="001D583C"/>
    <w:rsid w:val="001D7663"/>
    <w:rsid w:val="001E01E4"/>
    <w:rsid w:val="001E06AA"/>
    <w:rsid w:val="001E0EF0"/>
    <w:rsid w:val="001E2439"/>
    <w:rsid w:val="001E518C"/>
    <w:rsid w:val="001E6839"/>
    <w:rsid w:val="001E76B2"/>
    <w:rsid w:val="001E7BF1"/>
    <w:rsid w:val="001F1257"/>
    <w:rsid w:val="001F205D"/>
    <w:rsid w:val="001F4C0F"/>
    <w:rsid w:val="001F64A9"/>
    <w:rsid w:val="001F6653"/>
    <w:rsid w:val="001F72C8"/>
    <w:rsid w:val="001F75AE"/>
    <w:rsid w:val="00201909"/>
    <w:rsid w:val="00202023"/>
    <w:rsid w:val="00202C55"/>
    <w:rsid w:val="0020343D"/>
    <w:rsid w:val="002055CF"/>
    <w:rsid w:val="002055F0"/>
    <w:rsid w:val="0021195E"/>
    <w:rsid w:val="00212250"/>
    <w:rsid w:val="002136CE"/>
    <w:rsid w:val="00214275"/>
    <w:rsid w:val="00220024"/>
    <w:rsid w:val="0022009A"/>
    <w:rsid w:val="002201C7"/>
    <w:rsid w:val="00220372"/>
    <w:rsid w:val="00221152"/>
    <w:rsid w:val="0022154D"/>
    <w:rsid w:val="00226E7D"/>
    <w:rsid w:val="00227EF2"/>
    <w:rsid w:val="00230C48"/>
    <w:rsid w:val="002334B9"/>
    <w:rsid w:val="002345B7"/>
    <w:rsid w:val="00236BDF"/>
    <w:rsid w:val="0023796B"/>
    <w:rsid w:val="0024048A"/>
    <w:rsid w:val="00240C27"/>
    <w:rsid w:val="002419E4"/>
    <w:rsid w:val="00243294"/>
    <w:rsid w:val="00243BE7"/>
    <w:rsid w:val="00243C68"/>
    <w:rsid w:val="0024419C"/>
    <w:rsid w:val="00244300"/>
    <w:rsid w:val="00244AAE"/>
    <w:rsid w:val="00245B3A"/>
    <w:rsid w:val="00247208"/>
    <w:rsid w:val="00247CDD"/>
    <w:rsid w:val="002512F4"/>
    <w:rsid w:val="002525E0"/>
    <w:rsid w:val="00252BBB"/>
    <w:rsid w:val="00253AF0"/>
    <w:rsid w:val="00254EB3"/>
    <w:rsid w:val="00256482"/>
    <w:rsid w:val="00256E2E"/>
    <w:rsid w:val="0026192B"/>
    <w:rsid w:val="00261EF9"/>
    <w:rsid w:val="00264932"/>
    <w:rsid w:val="00264BEA"/>
    <w:rsid w:val="002652F1"/>
    <w:rsid w:val="00265DF3"/>
    <w:rsid w:val="00266A73"/>
    <w:rsid w:val="00267371"/>
    <w:rsid w:val="00270FD7"/>
    <w:rsid w:val="002714D5"/>
    <w:rsid w:val="00274822"/>
    <w:rsid w:val="0027684C"/>
    <w:rsid w:val="00277374"/>
    <w:rsid w:val="00280E74"/>
    <w:rsid w:val="002819C0"/>
    <w:rsid w:val="00282818"/>
    <w:rsid w:val="00282B36"/>
    <w:rsid w:val="00283DB4"/>
    <w:rsid w:val="00285000"/>
    <w:rsid w:val="0029292A"/>
    <w:rsid w:val="00294450"/>
    <w:rsid w:val="00294FD2"/>
    <w:rsid w:val="0029504F"/>
    <w:rsid w:val="00295801"/>
    <w:rsid w:val="0029737F"/>
    <w:rsid w:val="002A0093"/>
    <w:rsid w:val="002A16FB"/>
    <w:rsid w:val="002A4B21"/>
    <w:rsid w:val="002A528A"/>
    <w:rsid w:val="002A5CC7"/>
    <w:rsid w:val="002B0422"/>
    <w:rsid w:val="002B0E36"/>
    <w:rsid w:val="002B1175"/>
    <w:rsid w:val="002B3501"/>
    <w:rsid w:val="002B6C54"/>
    <w:rsid w:val="002B7D52"/>
    <w:rsid w:val="002C076D"/>
    <w:rsid w:val="002C1303"/>
    <w:rsid w:val="002C14A6"/>
    <w:rsid w:val="002C15FF"/>
    <w:rsid w:val="002C3481"/>
    <w:rsid w:val="002C5838"/>
    <w:rsid w:val="002C7271"/>
    <w:rsid w:val="002D0643"/>
    <w:rsid w:val="002D08C4"/>
    <w:rsid w:val="002D109B"/>
    <w:rsid w:val="002D5B8E"/>
    <w:rsid w:val="002D5B9A"/>
    <w:rsid w:val="002D7774"/>
    <w:rsid w:val="002E024E"/>
    <w:rsid w:val="002E0F9B"/>
    <w:rsid w:val="002E1420"/>
    <w:rsid w:val="002E147D"/>
    <w:rsid w:val="002E2492"/>
    <w:rsid w:val="002E4433"/>
    <w:rsid w:val="002E49A0"/>
    <w:rsid w:val="002E4BDC"/>
    <w:rsid w:val="002E63A2"/>
    <w:rsid w:val="002F3436"/>
    <w:rsid w:val="002F68AD"/>
    <w:rsid w:val="00301107"/>
    <w:rsid w:val="00305178"/>
    <w:rsid w:val="00307C79"/>
    <w:rsid w:val="00310E7D"/>
    <w:rsid w:val="003110C0"/>
    <w:rsid w:val="00311AB0"/>
    <w:rsid w:val="00311B6F"/>
    <w:rsid w:val="00312CDC"/>
    <w:rsid w:val="00314B51"/>
    <w:rsid w:val="00316350"/>
    <w:rsid w:val="00316573"/>
    <w:rsid w:val="00320309"/>
    <w:rsid w:val="003217A6"/>
    <w:rsid w:val="0032240D"/>
    <w:rsid w:val="003232E4"/>
    <w:rsid w:val="003236A1"/>
    <w:rsid w:val="0032564A"/>
    <w:rsid w:val="003260FF"/>
    <w:rsid w:val="003264E5"/>
    <w:rsid w:val="00326FC5"/>
    <w:rsid w:val="00327246"/>
    <w:rsid w:val="00327380"/>
    <w:rsid w:val="003273F9"/>
    <w:rsid w:val="00327ADA"/>
    <w:rsid w:val="0033012C"/>
    <w:rsid w:val="00331165"/>
    <w:rsid w:val="0033299E"/>
    <w:rsid w:val="00334641"/>
    <w:rsid w:val="00334678"/>
    <w:rsid w:val="00335EE1"/>
    <w:rsid w:val="00342125"/>
    <w:rsid w:val="0034216C"/>
    <w:rsid w:val="00343827"/>
    <w:rsid w:val="0034469E"/>
    <w:rsid w:val="00346FD1"/>
    <w:rsid w:val="00350AF5"/>
    <w:rsid w:val="00351A75"/>
    <w:rsid w:val="0035275D"/>
    <w:rsid w:val="0035323F"/>
    <w:rsid w:val="00353244"/>
    <w:rsid w:val="0035413C"/>
    <w:rsid w:val="00355994"/>
    <w:rsid w:val="0035607D"/>
    <w:rsid w:val="003565E0"/>
    <w:rsid w:val="00357677"/>
    <w:rsid w:val="003576B9"/>
    <w:rsid w:val="0036693A"/>
    <w:rsid w:val="00372E1A"/>
    <w:rsid w:val="003742AF"/>
    <w:rsid w:val="00375E9A"/>
    <w:rsid w:val="003805AE"/>
    <w:rsid w:val="0038199D"/>
    <w:rsid w:val="00382DBB"/>
    <w:rsid w:val="0038304A"/>
    <w:rsid w:val="00383836"/>
    <w:rsid w:val="0038403B"/>
    <w:rsid w:val="00384077"/>
    <w:rsid w:val="00385EF6"/>
    <w:rsid w:val="00386682"/>
    <w:rsid w:val="0038672F"/>
    <w:rsid w:val="003910A0"/>
    <w:rsid w:val="00393528"/>
    <w:rsid w:val="00393E4B"/>
    <w:rsid w:val="00393E6A"/>
    <w:rsid w:val="003A1098"/>
    <w:rsid w:val="003A1885"/>
    <w:rsid w:val="003A2155"/>
    <w:rsid w:val="003A2697"/>
    <w:rsid w:val="003A2EBF"/>
    <w:rsid w:val="003A71E1"/>
    <w:rsid w:val="003B18E3"/>
    <w:rsid w:val="003B1DCD"/>
    <w:rsid w:val="003B25F8"/>
    <w:rsid w:val="003B5057"/>
    <w:rsid w:val="003B602E"/>
    <w:rsid w:val="003B64FC"/>
    <w:rsid w:val="003B6E43"/>
    <w:rsid w:val="003B7113"/>
    <w:rsid w:val="003B7BF4"/>
    <w:rsid w:val="003C3648"/>
    <w:rsid w:val="003C7330"/>
    <w:rsid w:val="003D1D7D"/>
    <w:rsid w:val="003D272A"/>
    <w:rsid w:val="003D272D"/>
    <w:rsid w:val="003D42D9"/>
    <w:rsid w:val="003D4B22"/>
    <w:rsid w:val="003D5EB9"/>
    <w:rsid w:val="003D6E47"/>
    <w:rsid w:val="003D74C9"/>
    <w:rsid w:val="003E05F9"/>
    <w:rsid w:val="003E0966"/>
    <w:rsid w:val="003E1CC3"/>
    <w:rsid w:val="003E2739"/>
    <w:rsid w:val="003E2DE3"/>
    <w:rsid w:val="003E305D"/>
    <w:rsid w:val="003E3385"/>
    <w:rsid w:val="003E38E0"/>
    <w:rsid w:val="003E4F1B"/>
    <w:rsid w:val="003E5C8D"/>
    <w:rsid w:val="003E6444"/>
    <w:rsid w:val="003E66D4"/>
    <w:rsid w:val="003E7504"/>
    <w:rsid w:val="003F15DF"/>
    <w:rsid w:val="003F4EE8"/>
    <w:rsid w:val="003F6AAA"/>
    <w:rsid w:val="003F7710"/>
    <w:rsid w:val="003F77F0"/>
    <w:rsid w:val="003F7E6E"/>
    <w:rsid w:val="00400085"/>
    <w:rsid w:val="00401299"/>
    <w:rsid w:val="0040162B"/>
    <w:rsid w:val="00403F41"/>
    <w:rsid w:val="00411D96"/>
    <w:rsid w:val="004129B3"/>
    <w:rsid w:val="0041363E"/>
    <w:rsid w:val="00414D56"/>
    <w:rsid w:val="00416727"/>
    <w:rsid w:val="004212F7"/>
    <w:rsid w:val="00421362"/>
    <w:rsid w:val="00423223"/>
    <w:rsid w:val="00423BC3"/>
    <w:rsid w:val="00425584"/>
    <w:rsid w:val="00426D5C"/>
    <w:rsid w:val="004273DC"/>
    <w:rsid w:val="00430C53"/>
    <w:rsid w:val="004332BC"/>
    <w:rsid w:val="0043421A"/>
    <w:rsid w:val="0043575A"/>
    <w:rsid w:val="00435DCF"/>
    <w:rsid w:val="0044117D"/>
    <w:rsid w:val="00442DFB"/>
    <w:rsid w:val="004435A1"/>
    <w:rsid w:val="00444839"/>
    <w:rsid w:val="00452738"/>
    <w:rsid w:val="00452F2B"/>
    <w:rsid w:val="00454399"/>
    <w:rsid w:val="0045588F"/>
    <w:rsid w:val="00455997"/>
    <w:rsid w:val="00460BFA"/>
    <w:rsid w:val="00460C32"/>
    <w:rsid w:val="00460C55"/>
    <w:rsid w:val="00462127"/>
    <w:rsid w:val="00463275"/>
    <w:rsid w:val="00464052"/>
    <w:rsid w:val="00464A5E"/>
    <w:rsid w:val="00465138"/>
    <w:rsid w:val="00467AA7"/>
    <w:rsid w:val="004702A6"/>
    <w:rsid w:val="00471734"/>
    <w:rsid w:val="00471CA8"/>
    <w:rsid w:val="00471E1F"/>
    <w:rsid w:val="0047464B"/>
    <w:rsid w:val="004763AE"/>
    <w:rsid w:val="0047648D"/>
    <w:rsid w:val="004818F9"/>
    <w:rsid w:val="00481C1E"/>
    <w:rsid w:val="00481CD3"/>
    <w:rsid w:val="00483409"/>
    <w:rsid w:val="004836E8"/>
    <w:rsid w:val="00483F54"/>
    <w:rsid w:val="004866F8"/>
    <w:rsid w:val="004907E0"/>
    <w:rsid w:val="00490B60"/>
    <w:rsid w:val="00492DCD"/>
    <w:rsid w:val="004A0245"/>
    <w:rsid w:val="004A0280"/>
    <w:rsid w:val="004A05CC"/>
    <w:rsid w:val="004A0F66"/>
    <w:rsid w:val="004A1592"/>
    <w:rsid w:val="004A2017"/>
    <w:rsid w:val="004A3CCE"/>
    <w:rsid w:val="004A6A6E"/>
    <w:rsid w:val="004B3033"/>
    <w:rsid w:val="004B3E07"/>
    <w:rsid w:val="004B3E4F"/>
    <w:rsid w:val="004B43FD"/>
    <w:rsid w:val="004B45A9"/>
    <w:rsid w:val="004C025E"/>
    <w:rsid w:val="004C0F0C"/>
    <w:rsid w:val="004C22A1"/>
    <w:rsid w:val="004C26BF"/>
    <w:rsid w:val="004C3F5E"/>
    <w:rsid w:val="004C59BE"/>
    <w:rsid w:val="004C7A35"/>
    <w:rsid w:val="004D0CA0"/>
    <w:rsid w:val="004D2F18"/>
    <w:rsid w:val="004D39EA"/>
    <w:rsid w:val="004D3EFE"/>
    <w:rsid w:val="004D6471"/>
    <w:rsid w:val="004D654F"/>
    <w:rsid w:val="004D67FE"/>
    <w:rsid w:val="004E0E4D"/>
    <w:rsid w:val="004E1B78"/>
    <w:rsid w:val="004E48A3"/>
    <w:rsid w:val="004E4A20"/>
    <w:rsid w:val="004E7461"/>
    <w:rsid w:val="004F48B2"/>
    <w:rsid w:val="004F4E07"/>
    <w:rsid w:val="0050088D"/>
    <w:rsid w:val="00501697"/>
    <w:rsid w:val="00502B1E"/>
    <w:rsid w:val="0050318F"/>
    <w:rsid w:val="005034F0"/>
    <w:rsid w:val="00503BA5"/>
    <w:rsid w:val="00504954"/>
    <w:rsid w:val="00507699"/>
    <w:rsid w:val="0050775E"/>
    <w:rsid w:val="00507F60"/>
    <w:rsid w:val="00511882"/>
    <w:rsid w:val="00512898"/>
    <w:rsid w:val="00512A27"/>
    <w:rsid w:val="0051300C"/>
    <w:rsid w:val="005130AE"/>
    <w:rsid w:val="005131DB"/>
    <w:rsid w:val="005136CD"/>
    <w:rsid w:val="005177DC"/>
    <w:rsid w:val="00520E07"/>
    <w:rsid w:val="00521E73"/>
    <w:rsid w:val="005222A0"/>
    <w:rsid w:val="00524144"/>
    <w:rsid w:val="00524D0A"/>
    <w:rsid w:val="00525432"/>
    <w:rsid w:val="005259BB"/>
    <w:rsid w:val="005305B9"/>
    <w:rsid w:val="00530C51"/>
    <w:rsid w:val="00531174"/>
    <w:rsid w:val="005318A0"/>
    <w:rsid w:val="00532CEB"/>
    <w:rsid w:val="0053475E"/>
    <w:rsid w:val="0053586C"/>
    <w:rsid w:val="00536C1C"/>
    <w:rsid w:val="00541C5E"/>
    <w:rsid w:val="00541F43"/>
    <w:rsid w:val="005424C6"/>
    <w:rsid w:val="005449C1"/>
    <w:rsid w:val="00545169"/>
    <w:rsid w:val="00547D56"/>
    <w:rsid w:val="0055035A"/>
    <w:rsid w:val="00554766"/>
    <w:rsid w:val="00554917"/>
    <w:rsid w:val="00555DD6"/>
    <w:rsid w:val="00560E8E"/>
    <w:rsid w:val="005612B9"/>
    <w:rsid w:val="0056398B"/>
    <w:rsid w:val="00566AAB"/>
    <w:rsid w:val="00566E70"/>
    <w:rsid w:val="00571778"/>
    <w:rsid w:val="00573F15"/>
    <w:rsid w:val="0057436B"/>
    <w:rsid w:val="005743D5"/>
    <w:rsid w:val="00576C4E"/>
    <w:rsid w:val="005779F1"/>
    <w:rsid w:val="005857FD"/>
    <w:rsid w:val="00585F91"/>
    <w:rsid w:val="0058719C"/>
    <w:rsid w:val="00587333"/>
    <w:rsid w:val="005917F8"/>
    <w:rsid w:val="005919DA"/>
    <w:rsid w:val="005934FD"/>
    <w:rsid w:val="00597283"/>
    <w:rsid w:val="00597E97"/>
    <w:rsid w:val="005A22AF"/>
    <w:rsid w:val="005A2469"/>
    <w:rsid w:val="005A3857"/>
    <w:rsid w:val="005A44EB"/>
    <w:rsid w:val="005A4F98"/>
    <w:rsid w:val="005A6518"/>
    <w:rsid w:val="005A71FC"/>
    <w:rsid w:val="005B7F63"/>
    <w:rsid w:val="005C0132"/>
    <w:rsid w:val="005C0405"/>
    <w:rsid w:val="005C10D2"/>
    <w:rsid w:val="005C4B21"/>
    <w:rsid w:val="005C7F20"/>
    <w:rsid w:val="005D0CC7"/>
    <w:rsid w:val="005D1592"/>
    <w:rsid w:val="005D4B58"/>
    <w:rsid w:val="005D63AE"/>
    <w:rsid w:val="005D6A96"/>
    <w:rsid w:val="005D6FE0"/>
    <w:rsid w:val="005E0278"/>
    <w:rsid w:val="005E0DF7"/>
    <w:rsid w:val="005E1FD5"/>
    <w:rsid w:val="005E3134"/>
    <w:rsid w:val="005E3FEC"/>
    <w:rsid w:val="005E5958"/>
    <w:rsid w:val="005E68A0"/>
    <w:rsid w:val="005E6CF4"/>
    <w:rsid w:val="005F0443"/>
    <w:rsid w:val="005F098A"/>
    <w:rsid w:val="005F262C"/>
    <w:rsid w:val="005F6806"/>
    <w:rsid w:val="005F70ED"/>
    <w:rsid w:val="00603B15"/>
    <w:rsid w:val="00605081"/>
    <w:rsid w:val="0060579E"/>
    <w:rsid w:val="00606AA3"/>
    <w:rsid w:val="00607EC4"/>
    <w:rsid w:val="00610066"/>
    <w:rsid w:val="006100CB"/>
    <w:rsid w:val="006125FA"/>
    <w:rsid w:val="00612C44"/>
    <w:rsid w:val="00613114"/>
    <w:rsid w:val="006140D4"/>
    <w:rsid w:val="00614C30"/>
    <w:rsid w:val="006168AB"/>
    <w:rsid w:val="00616E61"/>
    <w:rsid w:val="006200F1"/>
    <w:rsid w:val="006216F4"/>
    <w:rsid w:val="00622153"/>
    <w:rsid w:val="006265B6"/>
    <w:rsid w:val="00630102"/>
    <w:rsid w:val="0063082D"/>
    <w:rsid w:val="00631584"/>
    <w:rsid w:val="0063164B"/>
    <w:rsid w:val="00632828"/>
    <w:rsid w:val="00633595"/>
    <w:rsid w:val="00634EEA"/>
    <w:rsid w:val="00635110"/>
    <w:rsid w:val="00635CDB"/>
    <w:rsid w:val="00635F25"/>
    <w:rsid w:val="00640E12"/>
    <w:rsid w:val="006415EA"/>
    <w:rsid w:val="006434F1"/>
    <w:rsid w:val="00643B79"/>
    <w:rsid w:val="00643C82"/>
    <w:rsid w:val="0064582B"/>
    <w:rsid w:val="0065074A"/>
    <w:rsid w:val="0065164C"/>
    <w:rsid w:val="00655341"/>
    <w:rsid w:val="00655593"/>
    <w:rsid w:val="0065748D"/>
    <w:rsid w:val="006619CA"/>
    <w:rsid w:val="00661A02"/>
    <w:rsid w:val="00663C35"/>
    <w:rsid w:val="00665155"/>
    <w:rsid w:val="0066592A"/>
    <w:rsid w:val="00667C59"/>
    <w:rsid w:val="00670BEB"/>
    <w:rsid w:val="0067504A"/>
    <w:rsid w:val="0067626D"/>
    <w:rsid w:val="00680360"/>
    <w:rsid w:val="00682745"/>
    <w:rsid w:val="00682E84"/>
    <w:rsid w:val="00683C09"/>
    <w:rsid w:val="00683E05"/>
    <w:rsid w:val="00685A51"/>
    <w:rsid w:val="00685E39"/>
    <w:rsid w:val="006861AC"/>
    <w:rsid w:val="00686CD3"/>
    <w:rsid w:val="00686E2D"/>
    <w:rsid w:val="00690910"/>
    <w:rsid w:val="00692F22"/>
    <w:rsid w:val="006940D4"/>
    <w:rsid w:val="006968E5"/>
    <w:rsid w:val="00697C4D"/>
    <w:rsid w:val="00697EC4"/>
    <w:rsid w:val="006A05E0"/>
    <w:rsid w:val="006A2142"/>
    <w:rsid w:val="006A22B2"/>
    <w:rsid w:val="006A3F1F"/>
    <w:rsid w:val="006A4138"/>
    <w:rsid w:val="006A44B8"/>
    <w:rsid w:val="006A5E10"/>
    <w:rsid w:val="006B0655"/>
    <w:rsid w:val="006B1A13"/>
    <w:rsid w:val="006B2551"/>
    <w:rsid w:val="006B2A71"/>
    <w:rsid w:val="006B4927"/>
    <w:rsid w:val="006B5DF1"/>
    <w:rsid w:val="006C1BDF"/>
    <w:rsid w:val="006C5D9C"/>
    <w:rsid w:val="006D31EC"/>
    <w:rsid w:val="006D472E"/>
    <w:rsid w:val="006D5636"/>
    <w:rsid w:val="006D7306"/>
    <w:rsid w:val="006E1830"/>
    <w:rsid w:val="006E1CB4"/>
    <w:rsid w:val="006E256C"/>
    <w:rsid w:val="006E39D1"/>
    <w:rsid w:val="006E4143"/>
    <w:rsid w:val="006E4B2B"/>
    <w:rsid w:val="006E690E"/>
    <w:rsid w:val="006E6D24"/>
    <w:rsid w:val="006E700B"/>
    <w:rsid w:val="006F07EF"/>
    <w:rsid w:val="006F0AA3"/>
    <w:rsid w:val="006F188E"/>
    <w:rsid w:val="006F2EC7"/>
    <w:rsid w:val="006F5105"/>
    <w:rsid w:val="006F7068"/>
    <w:rsid w:val="00700D5B"/>
    <w:rsid w:val="007020C8"/>
    <w:rsid w:val="00703E67"/>
    <w:rsid w:val="007063DD"/>
    <w:rsid w:val="007104EB"/>
    <w:rsid w:val="00710801"/>
    <w:rsid w:val="007120B1"/>
    <w:rsid w:val="00714ABB"/>
    <w:rsid w:val="007154A9"/>
    <w:rsid w:val="007158F8"/>
    <w:rsid w:val="007165B6"/>
    <w:rsid w:val="00716893"/>
    <w:rsid w:val="0072046C"/>
    <w:rsid w:val="00722C70"/>
    <w:rsid w:val="007310EE"/>
    <w:rsid w:val="007318B7"/>
    <w:rsid w:val="00731A81"/>
    <w:rsid w:val="00731C0C"/>
    <w:rsid w:val="007321A7"/>
    <w:rsid w:val="00733B99"/>
    <w:rsid w:val="00735F6C"/>
    <w:rsid w:val="007449B4"/>
    <w:rsid w:val="00745334"/>
    <w:rsid w:val="0074729F"/>
    <w:rsid w:val="00750A30"/>
    <w:rsid w:val="00751158"/>
    <w:rsid w:val="0075212D"/>
    <w:rsid w:val="00752387"/>
    <w:rsid w:val="00753764"/>
    <w:rsid w:val="007561F5"/>
    <w:rsid w:val="0075784C"/>
    <w:rsid w:val="0076043D"/>
    <w:rsid w:val="0076108E"/>
    <w:rsid w:val="00761255"/>
    <w:rsid w:val="00761CD9"/>
    <w:rsid w:val="00764519"/>
    <w:rsid w:val="0076605D"/>
    <w:rsid w:val="00767735"/>
    <w:rsid w:val="00767A01"/>
    <w:rsid w:val="0077133F"/>
    <w:rsid w:val="007777AC"/>
    <w:rsid w:val="00777CAF"/>
    <w:rsid w:val="007845F4"/>
    <w:rsid w:val="00787D23"/>
    <w:rsid w:val="007903BD"/>
    <w:rsid w:val="00792C4D"/>
    <w:rsid w:val="00793D31"/>
    <w:rsid w:val="00795F70"/>
    <w:rsid w:val="00796DAB"/>
    <w:rsid w:val="00796F06"/>
    <w:rsid w:val="007A1463"/>
    <w:rsid w:val="007A2F0B"/>
    <w:rsid w:val="007A5A53"/>
    <w:rsid w:val="007A6D52"/>
    <w:rsid w:val="007A6F95"/>
    <w:rsid w:val="007A7838"/>
    <w:rsid w:val="007B001C"/>
    <w:rsid w:val="007B0A26"/>
    <w:rsid w:val="007B0B50"/>
    <w:rsid w:val="007B1374"/>
    <w:rsid w:val="007B1C85"/>
    <w:rsid w:val="007B2FB7"/>
    <w:rsid w:val="007B408D"/>
    <w:rsid w:val="007B493C"/>
    <w:rsid w:val="007B5262"/>
    <w:rsid w:val="007B77FA"/>
    <w:rsid w:val="007C1F6B"/>
    <w:rsid w:val="007C3982"/>
    <w:rsid w:val="007C507E"/>
    <w:rsid w:val="007C557C"/>
    <w:rsid w:val="007C59EA"/>
    <w:rsid w:val="007D1823"/>
    <w:rsid w:val="007D1FF2"/>
    <w:rsid w:val="007D3FA6"/>
    <w:rsid w:val="007D4E59"/>
    <w:rsid w:val="007D587A"/>
    <w:rsid w:val="007D60A0"/>
    <w:rsid w:val="007E0695"/>
    <w:rsid w:val="007E1E68"/>
    <w:rsid w:val="007E20AE"/>
    <w:rsid w:val="007E2363"/>
    <w:rsid w:val="007E3A4C"/>
    <w:rsid w:val="007E48FC"/>
    <w:rsid w:val="007E4FD2"/>
    <w:rsid w:val="007E569F"/>
    <w:rsid w:val="007E5A08"/>
    <w:rsid w:val="007E7A1E"/>
    <w:rsid w:val="007F1B56"/>
    <w:rsid w:val="007F765E"/>
    <w:rsid w:val="00801FC4"/>
    <w:rsid w:val="0080458C"/>
    <w:rsid w:val="00805A35"/>
    <w:rsid w:val="00805C80"/>
    <w:rsid w:val="00812E8A"/>
    <w:rsid w:val="00813414"/>
    <w:rsid w:val="00813AA7"/>
    <w:rsid w:val="008144DD"/>
    <w:rsid w:val="00815D9B"/>
    <w:rsid w:val="00816E75"/>
    <w:rsid w:val="00817252"/>
    <w:rsid w:val="00817320"/>
    <w:rsid w:val="008200F5"/>
    <w:rsid w:val="0082044B"/>
    <w:rsid w:val="00822FFF"/>
    <w:rsid w:val="0082322D"/>
    <w:rsid w:val="00824A6C"/>
    <w:rsid w:val="00825993"/>
    <w:rsid w:val="0082647B"/>
    <w:rsid w:val="00826542"/>
    <w:rsid w:val="008267ED"/>
    <w:rsid w:val="008276E8"/>
    <w:rsid w:val="00827FCB"/>
    <w:rsid w:val="0083111A"/>
    <w:rsid w:val="00831C04"/>
    <w:rsid w:val="0083359D"/>
    <w:rsid w:val="00833931"/>
    <w:rsid w:val="00833F21"/>
    <w:rsid w:val="0083424C"/>
    <w:rsid w:val="00835D9B"/>
    <w:rsid w:val="00836645"/>
    <w:rsid w:val="00836BD1"/>
    <w:rsid w:val="00841B7D"/>
    <w:rsid w:val="0084227D"/>
    <w:rsid w:val="00844737"/>
    <w:rsid w:val="008455FB"/>
    <w:rsid w:val="00847A55"/>
    <w:rsid w:val="008507FF"/>
    <w:rsid w:val="00851DD9"/>
    <w:rsid w:val="00853777"/>
    <w:rsid w:val="00857572"/>
    <w:rsid w:val="00861531"/>
    <w:rsid w:val="00862D51"/>
    <w:rsid w:val="00862E26"/>
    <w:rsid w:val="008645E3"/>
    <w:rsid w:val="00865984"/>
    <w:rsid w:val="00872A96"/>
    <w:rsid w:val="00874DBB"/>
    <w:rsid w:val="008752BF"/>
    <w:rsid w:val="008774EE"/>
    <w:rsid w:val="008826EF"/>
    <w:rsid w:val="00883DE5"/>
    <w:rsid w:val="00886C0B"/>
    <w:rsid w:val="0089286A"/>
    <w:rsid w:val="008950E2"/>
    <w:rsid w:val="008963C4"/>
    <w:rsid w:val="008973C1"/>
    <w:rsid w:val="00897480"/>
    <w:rsid w:val="00897620"/>
    <w:rsid w:val="00897BD8"/>
    <w:rsid w:val="00897E85"/>
    <w:rsid w:val="008A09BC"/>
    <w:rsid w:val="008A1470"/>
    <w:rsid w:val="008A1692"/>
    <w:rsid w:val="008A1A56"/>
    <w:rsid w:val="008A2EAB"/>
    <w:rsid w:val="008A3273"/>
    <w:rsid w:val="008A450F"/>
    <w:rsid w:val="008B0C40"/>
    <w:rsid w:val="008B12C9"/>
    <w:rsid w:val="008B3F7A"/>
    <w:rsid w:val="008B4050"/>
    <w:rsid w:val="008B5D85"/>
    <w:rsid w:val="008B6339"/>
    <w:rsid w:val="008C0550"/>
    <w:rsid w:val="008C1B21"/>
    <w:rsid w:val="008C3B95"/>
    <w:rsid w:val="008C3C67"/>
    <w:rsid w:val="008C5883"/>
    <w:rsid w:val="008C6CD6"/>
    <w:rsid w:val="008C76AF"/>
    <w:rsid w:val="008D00B6"/>
    <w:rsid w:val="008D253D"/>
    <w:rsid w:val="008D29EA"/>
    <w:rsid w:val="008D2EC3"/>
    <w:rsid w:val="008D3AC1"/>
    <w:rsid w:val="008D3C51"/>
    <w:rsid w:val="008D563E"/>
    <w:rsid w:val="008D5765"/>
    <w:rsid w:val="008D6489"/>
    <w:rsid w:val="008D7B66"/>
    <w:rsid w:val="008E1021"/>
    <w:rsid w:val="008E1613"/>
    <w:rsid w:val="008E2035"/>
    <w:rsid w:val="008E6942"/>
    <w:rsid w:val="008F0084"/>
    <w:rsid w:val="008F0544"/>
    <w:rsid w:val="008F1438"/>
    <w:rsid w:val="008F56E9"/>
    <w:rsid w:val="008F6740"/>
    <w:rsid w:val="008F7CBC"/>
    <w:rsid w:val="00903225"/>
    <w:rsid w:val="0090326D"/>
    <w:rsid w:val="00903BC6"/>
    <w:rsid w:val="00905ED7"/>
    <w:rsid w:val="0090788E"/>
    <w:rsid w:val="00910B84"/>
    <w:rsid w:val="00911B60"/>
    <w:rsid w:val="00912636"/>
    <w:rsid w:val="009136D0"/>
    <w:rsid w:val="0091396F"/>
    <w:rsid w:val="009149A1"/>
    <w:rsid w:val="00915804"/>
    <w:rsid w:val="009166F9"/>
    <w:rsid w:val="00916F47"/>
    <w:rsid w:val="009209F5"/>
    <w:rsid w:val="00921789"/>
    <w:rsid w:val="00921D8E"/>
    <w:rsid w:val="009247DE"/>
    <w:rsid w:val="00925C71"/>
    <w:rsid w:val="009277B2"/>
    <w:rsid w:val="00930BB0"/>
    <w:rsid w:val="00931520"/>
    <w:rsid w:val="009315E1"/>
    <w:rsid w:val="00934739"/>
    <w:rsid w:val="00935BEB"/>
    <w:rsid w:val="00935E2D"/>
    <w:rsid w:val="00936252"/>
    <w:rsid w:val="00937356"/>
    <w:rsid w:val="00937EC0"/>
    <w:rsid w:val="00940646"/>
    <w:rsid w:val="00943C2C"/>
    <w:rsid w:val="009465E2"/>
    <w:rsid w:val="009508C9"/>
    <w:rsid w:val="00951AE1"/>
    <w:rsid w:val="00954EC5"/>
    <w:rsid w:val="00956BAD"/>
    <w:rsid w:val="00960EAC"/>
    <w:rsid w:val="009615A2"/>
    <w:rsid w:val="00967A15"/>
    <w:rsid w:val="00967EEC"/>
    <w:rsid w:val="0097134B"/>
    <w:rsid w:val="0097183F"/>
    <w:rsid w:val="00971F37"/>
    <w:rsid w:val="00972D3C"/>
    <w:rsid w:val="00972DD1"/>
    <w:rsid w:val="009730F4"/>
    <w:rsid w:val="00974E50"/>
    <w:rsid w:val="00980F3A"/>
    <w:rsid w:val="00981145"/>
    <w:rsid w:val="009814DB"/>
    <w:rsid w:val="00982D41"/>
    <w:rsid w:val="00983D47"/>
    <w:rsid w:val="009860B4"/>
    <w:rsid w:val="009863C3"/>
    <w:rsid w:val="0099025D"/>
    <w:rsid w:val="009909B1"/>
    <w:rsid w:val="009910D3"/>
    <w:rsid w:val="00991289"/>
    <w:rsid w:val="00993E2F"/>
    <w:rsid w:val="00994F40"/>
    <w:rsid w:val="0099539E"/>
    <w:rsid w:val="009960D7"/>
    <w:rsid w:val="009A2FB8"/>
    <w:rsid w:val="009A5771"/>
    <w:rsid w:val="009A7059"/>
    <w:rsid w:val="009B0433"/>
    <w:rsid w:val="009B148E"/>
    <w:rsid w:val="009B3733"/>
    <w:rsid w:val="009B3CAA"/>
    <w:rsid w:val="009B3E7A"/>
    <w:rsid w:val="009B4BAE"/>
    <w:rsid w:val="009B4D5D"/>
    <w:rsid w:val="009B59E8"/>
    <w:rsid w:val="009B5E86"/>
    <w:rsid w:val="009C152E"/>
    <w:rsid w:val="009C42EF"/>
    <w:rsid w:val="009C4A8B"/>
    <w:rsid w:val="009C5248"/>
    <w:rsid w:val="009C73FD"/>
    <w:rsid w:val="009C7D86"/>
    <w:rsid w:val="009C7F04"/>
    <w:rsid w:val="009C7F5F"/>
    <w:rsid w:val="009D00BB"/>
    <w:rsid w:val="009D0CF5"/>
    <w:rsid w:val="009D18A8"/>
    <w:rsid w:val="009D21D6"/>
    <w:rsid w:val="009D24C2"/>
    <w:rsid w:val="009D25FF"/>
    <w:rsid w:val="009D30BD"/>
    <w:rsid w:val="009D39C4"/>
    <w:rsid w:val="009D3A6D"/>
    <w:rsid w:val="009D621F"/>
    <w:rsid w:val="009D658C"/>
    <w:rsid w:val="009E1F72"/>
    <w:rsid w:val="009F0CB9"/>
    <w:rsid w:val="009F433B"/>
    <w:rsid w:val="009F59C1"/>
    <w:rsid w:val="009F72B6"/>
    <w:rsid w:val="009F7EBA"/>
    <w:rsid w:val="00A002C9"/>
    <w:rsid w:val="00A03485"/>
    <w:rsid w:val="00A06009"/>
    <w:rsid w:val="00A06373"/>
    <w:rsid w:val="00A06A18"/>
    <w:rsid w:val="00A07E97"/>
    <w:rsid w:val="00A10994"/>
    <w:rsid w:val="00A10E7D"/>
    <w:rsid w:val="00A111B3"/>
    <w:rsid w:val="00A11835"/>
    <w:rsid w:val="00A12206"/>
    <w:rsid w:val="00A12C33"/>
    <w:rsid w:val="00A130FA"/>
    <w:rsid w:val="00A1503C"/>
    <w:rsid w:val="00A16133"/>
    <w:rsid w:val="00A165A5"/>
    <w:rsid w:val="00A16D2F"/>
    <w:rsid w:val="00A16FD3"/>
    <w:rsid w:val="00A234C9"/>
    <w:rsid w:val="00A23758"/>
    <w:rsid w:val="00A2474C"/>
    <w:rsid w:val="00A25530"/>
    <w:rsid w:val="00A258B6"/>
    <w:rsid w:val="00A25A64"/>
    <w:rsid w:val="00A25C8F"/>
    <w:rsid w:val="00A2674D"/>
    <w:rsid w:val="00A26F50"/>
    <w:rsid w:val="00A27E79"/>
    <w:rsid w:val="00A317F3"/>
    <w:rsid w:val="00A3180E"/>
    <w:rsid w:val="00A33A2C"/>
    <w:rsid w:val="00A33FC9"/>
    <w:rsid w:val="00A356EF"/>
    <w:rsid w:val="00A35B00"/>
    <w:rsid w:val="00A3622D"/>
    <w:rsid w:val="00A37F39"/>
    <w:rsid w:val="00A40301"/>
    <w:rsid w:val="00A40CFF"/>
    <w:rsid w:val="00A40E03"/>
    <w:rsid w:val="00A44900"/>
    <w:rsid w:val="00A44B39"/>
    <w:rsid w:val="00A44E18"/>
    <w:rsid w:val="00A460B2"/>
    <w:rsid w:val="00A50428"/>
    <w:rsid w:val="00A50D15"/>
    <w:rsid w:val="00A50D46"/>
    <w:rsid w:val="00A52E45"/>
    <w:rsid w:val="00A54E20"/>
    <w:rsid w:val="00A56F51"/>
    <w:rsid w:val="00A5712A"/>
    <w:rsid w:val="00A57226"/>
    <w:rsid w:val="00A61D00"/>
    <w:rsid w:val="00A61FD5"/>
    <w:rsid w:val="00A62AD0"/>
    <w:rsid w:val="00A630BE"/>
    <w:rsid w:val="00A65B1D"/>
    <w:rsid w:val="00A65EB9"/>
    <w:rsid w:val="00A6701F"/>
    <w:rsid w:val="00A73547"/>
    <w:rsid w:val="00A74C62"/>
    <w:rsid w:val="00A7651A"/>
    <w:rsid w:val="00A774C4"/>
    <w:rsid w:val="00A77648"/>
    <w:rsid w:val="00A81B9B"/>
    <w:rsid w:val="00A82133"/>
    <w:rsid w:val="00A8392D"/>
    <w:rsid w:val="00A84AE6"/>
    <w:rsid w:val="00A84E92"/>
    <w:rsid w:val="00A86440"/>
    <w:rsid w:val="00A932EE"/>
    <w:rsid w:val="00A94841"/>
    <w:rsid w:val="00A95B70"/>
    <w:rsid w:val="00A96F4E"/>
    <w:rsid w:val="00A97F1A"/>
    <w:rsid w:val="00AA058B"/>
    <w:rsid w:val="00AA22AE"/>
    <w:rsid w:val="00AA2F61"/>
    <w:rsid w:val="00AA452E"/>
    <w:rsid w:val="00AA5488"/>
    <w:rsid w:val="00AA54B1"/>
    <w:rsid w:val="00AA6905"/>
    <w:rsid w:val="00AB0AC6"/>
    <w:rsid w:val="00AB10B4"/>
    <w:rsid w:val="00AB1534"/>
    <w:rsid w:val="00AB3D4E"/>
    <w:rsid w:val="00AB6644"/>
    <w:rsid w:val="00AB71AF"/>
    <w:rsid w:val="00AB7F93"/>
    <w:rsid w:val="00AC6C9C"/>
    <w:rsid w:val="00AD33FC"/>
    <w:rsid w:val="00AD4FE5"/>
    <w:rsid w:val="00AD5AF8"/>
    <w:rsid w:val="00AD6B24"/>
    <w:rsid w:val="00AD6D9C"/>
    <w:rsid w:val="00AD6F1E"/>
    <w:rsid w:val="00AD70D4"/>
    <w:rsid w:val="00AD784C"/>
    <w:rsid w:val="00AE0964"/>
    <w:rsid w:val="00AE0DDE"/>
    <w:rsid w:val="00AE34A9"/>
    <w:rsid w:val="00AE3868"/>
    <w:rsid w:val="00AE47DD"/>
    <w:rsid w:val="00AE75A2"/>
    <w:rsid w:val="00AE7D6F"/>
    <w:rsid w:val="00AF0436"/>
    <w:rsid w:val="00AF0999"/>
    <w:rsid w:val="00AF1D52"/>
    <w:rsid w:val="00AF218F"/>
    <w:rsid w:val="00AF21E1"/>
    <w:rsid w:val="00AF4995"/>
    <w:rsid w:val="00AF6D08"/>
    <w:rsid w:val="00AF6E7E"/>
    <w:rsid w:val="00B00503"/>
    <w:rsid w:val="00B01BA5"/>
    <w:rsid w:val="00B0302E"/>
    <w:rsid w:val="00B04BC9"/>
    <w:rsid w:val="00B05DEC"/>
    <w:rsid w:val="00B07382"/>
    <w:rsid w:val="00B073E2"/>
    <w:rsid w:val="00B115A1"/>
    <w:rsid w:val="00B13161"/>
    <w:rsid w:val="00B13F8C"/>
    <w:rsid w:val="00B1430A"/>
    <w:rsid w:val="00B15C8F"/>
    <w:rsid w:val="00B228D1"/>
    <w:rsid w:val="00B22A0D"/>
    <w:rsid w:val="00B242C4"/>
    <w:rsid w:val="00B25578"/>
    <w:rsid w:val="00B30145"/>
    <w:rsid w:val="00B305E7"/>
    <w:rsid w:val="00B30AF0"/>
    <w:rsid w:val="00B30E55"/>
    <w:rsid w:val="00B329EC"/>
    <w:rsid w:val="00B32BFD"/>
    <w:rsid w:val="00B34155"/>
    <w:rsid w:val="00B357CB"/>
    <w:rsid w:val="00B3608E"/>
    <w:rsid w:val="00B3783E"/>
    <w:rsid w:val="00B4005D"/>
    <w:rsid w:val="00B40E2F"/>
    <w:rsid w:val="00B4189B"/>
    <w:rsid w:val="00B41B3B"/>
    <w:rsid w:val="00B41D13"/>
    <w:rsid w:val="00B428D9"/>
    <w:rsid w:val="00B4474D"/>
    <w:rsid w:val="00B46973"/>
    <w:rsid w:val="00B476D8"/>
    <w:rsid w:val="00B50463"/>
    <w:rsid w:val="00B513FE"/>
    <w:rsid w:val="00B5485D"/>
    <w:rsid w:val="00B54A16"/>
    <w:rsid w:val="00B609B4"/>
    <w:rsid w:val="00B62052"/>
    <w:rsid w:val="00B6540D"/>
    <w:rsid w:val="00B66606"/>
    <w:rsid w:val="00B66708"/>
    <w:rsid w:val="00B70F2C"/>
    <w:rsid w:val="00B7159C"/>
    <w:rsid w:val="00B71BF4"/>
    <w:rsid w:val="00B7309C"/>
    <w:rsid w:val="00B74117"/>
    <w:rsid w:val="00B80A8C"/>
    <w:rsid w:val="00B8159B"/>
    <w:rsid w:val="00B81A9D"/>
    <w:rsid w:val="00B8496D"/>
    <w:rsid w:val="00B84F13"/>
    <w:rsid w:val="00B87338"/>
    <w:rsid w:val="00B877FE"/>
    <w:rsid w:val="00B90A45"/>
    <w:rsid w:val="00B91266"/>
    <w:rsid w:val="00B925AE"/>
    <w:rsid w:val="00B9425D"/>
    <w:rsid w:val="00B94E5D"/>
    <w:rsid w:val="00B95280"/>
    <w:rsid w:val="00B95477"/>
    <w:rsid w:val="00B96D8E"/>
    <w:rsid w:val="00B96F03"/>
    <w:rsid w:val="00BA0A7E"/>
    <w:rsid w:val="00BA3EA2"/>
    <w:rsid w:val="00BA41C9"/>
    <w:rsid w:val="00BA4F43"/>
    <w:rsid w:val="00BA51C9"/>
    <w:rsid w:val="00BA5731"/>
    <w:rsid w:val="00BA5EB2"/>
    <w:rsid w:val="00BA7398"/>
    <w:rsid w:val="00BA757F"/>
    <w:rsid w:val="00BB0283"/>
    <w:rsid w:val="00BB05EE"/>
    <w:rsid w:val="00BB14A9"/>
    <w:rsid w:val="00BB220E"/>
    <w:rsid w:val="00BB501C"/>
    <w:rsid w:val="00BC0404"/>
    <w:rsid w:val="00BC1F40"/>
    <w:rsid w:val="00BC38D7"/>
    <w:rsid w:val="00BD0D19"/>
    <w:rsid w:val="00BD15D5"/>
    <w:rsid w:val="00BD2212"/>
    <w:rsid w:val="00BD3605"/>
    <w:rsid w:val="00BD37CF"/>
    <w:rsid w:val="00BD6126"/>
    <w:rsid w:val="00BD6DFC"/>
    <w:rsid w:val="00BD6E27"/>
    <w:rsid w:val="00BE22CD"/>
    <w:rsid w:val="00BE3653"/>
    <w:rsid w:val="00BE371B"/>
    <w:rsid w:val="00BE47A1"/>
    <w:rsid w:val="00BE551A"/>
    <w:rsid w:val="00BE5D82"/>
    <w:rsid w:val="00BE6D55"/>
    <w:rsid w:val="00BE7584"/>
    <w:rsid w:val="00BE7897"/>
    <w:rsid w:val="00BF0847"/>
    <w:rsid w:val="00BF1E83"/>
    <w:rsid w:val="00BF242B"/>
    <w:rsid w:val="00BF46C8"/>
    <w:rsid w:val="00C00439"/>
    <w:rsid w:val="00C00D0A"/>
    <w:rsid w:val="00C02354"/>
    <w:rsid w:val="00C025D1"/>
    <w:rsid w:val="00C02A38"/>
    <w:rsid w:val="00C03812"/>
    <w:rsid w:val="00C03FC5"/>
    <w:rsid w:val="00C043A9"/>
    <w:rsid w:val="00C04F95"/>
    <w:rsid w:val="00C06CAB"/>
    <w:rsid w:val="00C114A9"/>
    <w:rsid w:val="00C1188B"/>
    <w:rsid w:val="00C118FF"/>
    <w:rsid w:val="00C11D82"/>
    <w:rsid w:val="00C12360"/>
    <w:rsid w:val="00C150E0"/>
    <w:rsid w:val="00C15BD8"/>
    <w:rsid w:val="00C15E5D"/>
    <w:rsid w:val="00C161A7"/>
    <w:rsid w:val="00C163D2"/>
    <w:rsid w:val="00C16435"/>
    <w:rsid w:val="00C205B8"/>
    <w:rsid w:val="00C241D5"/>
    <w:rsid w:val="00C24292"/>
    <w:rsid w:val="00C24DFC"/>
    <w:rsid w:val="00C26F61"/>
    <w:rsid w:val="00C31942"/>
    <w:rsid w:val="00C31F6C"/>
    <w:rsid w:val="00C33DB4"/>
    <w:rsid w:val="00C33ECA"/>
    <w:rsid w:val="00C35093"/>
    <w:rsid w:val="00C3553F"/>
    <w:rsid w:val="00C376EC"/>
    <w:rsid w:val="00C415AA"/>
    <w:rsid w:val="00C42B9B"/>
    <w:rsid w:val="00C42D64"/>
    <w:rsid w:val="00C43280"/>
    <w:rsid w:val="00C434DE"/>
    <w:rsid w:val="00C45F8E"/>
    <w:rsid w:val="00C46334"/>
    <w:rsid w:val="00C50A31"/>
    <w:rsid w:val="00C54E63"/>
    <w:rsid w:val="00C55ACF"/>
    <w:rsid w:val="00C56C24"/>
    <w:rsid w:val="00C57C21"/>
    <w:rsid w:val="00C603A6"/>
    <w:rsid w:val="00C60A18"/>
    <w:rsid w:val="00C61691"/>
    <w:rsid w:val="00C61DB6"/>
    <w:rsid w:val="00C63171"/>
    <w:rsid w:val="00C65B5C"/>
    <w:rsid w:val="00C702C3"/>
    <w:rsid w:val="00C71EAE"/>
    <w:rsid w:val="00C7307D"/>
    <w:rsid w:val="00C73D54"/>
    <w:rsid w:val="00C756FA"/>
    <w:rsid w:val="00C76632"/>
    <w:rsid w:val="00C76D50"/>
    <w:rsid w:val="00C76F2C"/>
    <w:rsid w:val="00C77821"/>
    <w:rsid w:val="00C805F6"/>
    <w:rsid w:val="00C837DD"/>
    <w:rsid w:val="00C83FA0"/>
    <w:rsid w:val="00C866AD"/>
    <w:rsid w:val="00C86875"/>
    <w:rsid w:val="00C873E1"/>
    <w:rsid w:val="00C8741E"/>
    <w:rsid w:val="00C901D5"/>
    <w:rsid w:val="00C90406"/>
    <w:rsid w:val="00C90B28"/>
    <w:rsid w:val="00C91616"/>
    <w:rsid w:val="00C9201F"/>
    <w:rsid w:val="00C923CA"/>
    <w:rsid w:val="00C9269A"/>
    <w:rsid w:val="00C927B7"/>
    <w:rsid w:val="00C929E3"/>
    <w:rsid w:val="00C92EC3"/>
    <w:rsid w:val="00C93479"/>
    <w:rsid w:val="00C93E15"/>
    <w:rsid w:val="00C952A6"/>
    <w:rsid w:val="00C95509"/>
    <w:rsid w:val="00C95560"/>
    <w:rsid w:val="00C97338"/>
    <w:rsid w:val="00C97D6B"/>
    <w:rsid w:val="00CA0BA3"/>
    <w:rsid w:val="00CA3097"/>
    <w:rsid w:val="00CA359A"/>
    <w:rsid w:val="00CA384B"/>
    <w:rsid w:val="00CA4433"/>
    <w:rsid w:val="00CA4692"/>
    <w:rsid w:val="00CA4785"/>
    <w:rsid w:val="00CA7531"/>
    <w:rsid w:val="00CB005C"/>
    <w:rsid w:val="00CB29AD"/>
    <w:rsid w:val="00CB30A0"/>
    <w:rsid w:val="00CB532E"/>
    <w:rsid w:val="00CB6970"/>
    <w:rsid w:val="00CB6983"/>
    <w:rsid w:val="00CB6F68"/>
    <w:rsid w:val="00CC04BC"/>
    <w:rsid w:val="00CC0DA9"/>
    <w:rsid w:val="00CC368D"/>
    <w:rsid w:val="00CC4188"/>
    <w:rsid w:val="00CC70CC"/>
    <w:rsid w:val="00CC736B"/>
    <w:rsid w:val="00CD10E5"/>
    <w:rsid w:val="00CD1822"/>
    <w:rsid w:val="00CD25E2"/>
    <w:rsid w:val="00CD2BFE"/>
    <w:rsid w:val="00CD2DF3"/>
    <w:rsid w:val="00CD2E87"/>
    <w:rsid w:val="00CD3038"/>
    <w:rsid w:val="00CD3991"/>
    <w:rsid w:val="00CD63F5"/>
    <w:rsid w:val="00CD64C1"/>
    <w:rsid w:val="00CD683B"/>
    <w:rsid w:val="00CD7778"/>
    <w:rsid w:val="00CE0570"/>
    <w:rsid w:val="00CE2F7B"/>
    <w:rsid w:val="00CE380B"/>
    <w:rsid w:val="00CE4702"/>
    <w:rsid w:val="00CE540F"/>
    <w:rsid w:val="00CE5950"/>
    <w:rsid w:val="00CE6D80"/>
    <w:rsid w:val="00CE7C95"/>
    <w:rsid w:val="00CF26A3"/>
    <w:rsid w:val="00CF291E"/>
    <w:rsid w:val="00CF3CB9"/>
    <w:rsid w:val="00CF4C1D"/>
    <w:rsid w:val="00CF67E3"/>
    <w:rsid w:val="00CF7CFE"/>
    <w:rsid w:val="00D01CF6"/>
    <w:rsid w:val="00D0337C"/>
    <w:rsid w:val="00D07781"/>
    <w:rsid w:val="00D07B70"/>
    <w:rsid w:val="00D100B4"/>
    <w:rsid w:val="00D101C6"/>
    <w:rsid w:val="00D113FD"/>
    <w:rsid w:val="00D11A1F"/>
    <w:rsid w:val="00D13191"/>
    <w:rsid w:val="00D13822"/>
    <w:rsid w:val="00D15034"/>
    <w:rsid w:val="00D172D2"/>
    <w:rsid w:val="00D17922"/>
    <w:rsid w:val="00D1797D"/>
    <w:rsid w:val="00D17DF1"/>
    <w:rsid w:val="00D20A28"/>
    <w:rsid w:val="00D221B3"/>
    <w:rsid w:val="00D2225E"/>
    <w:rsid w:val="00D25B1D"/>
    <w:rsid w:val="00D25DB3"/>
    <w:rsid w:val="00D31109"/>
    <w:rsid w:val="00D34F93"/>
    <w:rsid w:val="00D3530A"/>
    <w:rsid w:val="00D3788C"/>
    <w:rsid w:val="00D40309"/>
    <w:rsid w:val="00D40AF5"/>
    <w:rsid w:val="00D40F5C"/>
    <w:rsid w:val="00D41197"/>
    <w:rsid w:val="00D41FDE"/>
    <w:rsid w:val="00D4238E"/>
    <w:rsid w:val="00D437D1"/>
    <w:rsid w:val="00D446A8"/>
    <w:rsid w:val="00D44A5E"/>
    <w:rsid w:val="00D44D3C"/>
    <w:rsid w:val="00D4523D"/>
    <w:rsid w:val="00D45BAA"/>
    <w:rsid w:val="00D47040"/>
    <w:rsid w:val="00D47FEC"/>
    <w:rsid w:val="00D5064C"/>
    <w:rsid w:val="00D53020"/>
    <w:rsid w:val="00D546C9"/>
    <w:rsid w:val="00D56718"/>
    <w:rsid w:val="00D56F43"/>
    <w:rsid w:val="00D619F0"/>
    <w:rsid w:val="00D62F44"/>
    <w:rsid w:val="00D63190"/>
    <w:rsid w:val="00D65580"/>
    <w:rsid w:val="00D65E79"/>
    <w:rsid w:val="00D67D7F"/>
    <w:rsid w:val="00D67FDF"/>
    <w:rsid w:val="00D70497"/>
    <w:rsid w:val="00D71836"/>
    <w:rsid w:val="00D71F67"/>
    <w:rsid w:val="00D727B0"/>
    <w:rsid w:val="00D732CD"/>
    <w:rsid w:val="00D75CDF"/>
    <w:rsid w:val="00D75E5A"/>
    <w:rsid w:val="00D76098"/>
    <w:rsid w:val="00D81DB3"/>
    <w:rsid w:val="00D842AD"/>
    <w:rsid w:val="00D844F8"/>
    <w:rsid w:val="00D84952"/>
    <w:rsid w:val="00D84B72"/>
    <w:rsid w:val="00D87FB1"/>
    <w:rsid w:val="00D9060D"/>
    <w:rsid w:val="00D918FA"/>
    <w:rsid w:val="00D92087"/>
    <w:rsid w:val="00D927B7"/>
    <w:rsid w:val="00D92ABC"/>
    <w:rsid w:val="00D92BF8"/>
    <w:rsid w:val="00D97BD7"/>
    <w:rsid w:val="00DA37CF"/>
    <w:rsid w:val="00DA532F"/>
    <w:rsid w:val="00DA7233"/>
    <w:rsid w:val="00DB22DD"/>
    <w:rsid w:val="00DB418F"/>
    <w:rsid w:val="00DB43B2"/>
    <w:rsid w:val="00DB65D8"/>
    <w:rsid w:val="00DB7D07"/>
    <w:rsid w:val="00DB7F77"/>
    <w:rsid w:val="00DC0BB9"/>
    <w:rsid w:val="00DC3528"/>
    <w:rsid w:val="00DC49CB"/>
    <w:rsid w:val="00DC6255"/>
    <w:rsid w:val="00DC73FC"/>
    <w:rsid w:val="00DC7C33"/>
    <w:rsid w:val="00DD029C"/>
    <w:rsid w:val="00DD076A"/>
    <w:rsid w:val="00DD08FE"/>
    <w:rsid w:val="00DD3D80"/>
    <w:rsid w:val="00DD712D"/>
    <w:rsid w:val="00DE0CEE"/>
    <w:rsid w:val="00DE3D64"/>
    <w:rsid w:val="00DE4B15"/>
    <w:rsid w:val="00DE5F2C"/>
    <w:rsid w:val="00DE640C"/>
    <w:rsid w:val="00DE6EC8"/>
    <w:rsid w:val="00DF1AAC"/>
    <w:rsid w:val="00DF279B"/>
    <w:rsid w:val="00DF3DEC"/>
    <w:rsid w:val="00DF635C"/>
    <w:rsid w:val="00E00A8B"/>
    <w:rsid w:val="00E00BF3"/>
    <w:rsid w:val="00E016CC"/>
    <w:rsid w:val="00E01A87"/>
    <w:rsid w:val="00E05D45"/>
    <w:rsid w:val="00E06928"/>
    <w:rsid w:val="00E0720D"/>
    <w:rsid w:val="00E07473"/>
    <w:rsid w:val="00E07C23"/>
    <w:rsid w:val="00E11C9E"/>
    <w:rsid w:val="00E138A6"/>
    <w:rsid w:val="00E14975"/>
    <w:rsid w:val="00E160AF"/>
    <w:rsid w:val="00E17889"/>
    <w:rsid w:val="00E215AA"/>
    <w:rsid w:val="00E23689"/>
    <w:rsid w:val="00E23E4B"/>
    <w:rsid w:val="00E2482E"/>
    <w:rsid w:val="00E2499B"/>
    <w:rsid w:val="00E25043"/>
    <w:rsid w:val="00E25275"/>
    <w:rsid w:val="00E257C2"/>
    <w:rsid w:val="00E30F32"/>
    <w:rsid w:val="00E350CD"/>
    <w:rsid w:val="00E35541"/>
    <w:rsid w:val="00E35B03"/>
    <w:rsid w:val="00E36522"/>
    <w:rsid w:val="00E36E84"/>
    <w:rsid w:val="00E428E6"/>
    <w:rsid w:val="00E46B46"/>
    <w:rsid w:val="00E4735C"/>
    <w:rsid w:val="00E511EB"/>
    <w:rsid w:val="00E53844"/>
    <w:rsid w:val="00E53ABA"/>
    <w:rsid w:val="00E53F8C"/>
    <w:rsid w:val="00E56386"/>
    <w:rsid w:val="00E57AAD"/>
    <w:rsid w:val="00E61C35"/>
    <w:rsid w:val="00E625D0"/>
    <w:rsid w:val="00E64F38"/>
    <w:rsid w:val="00E6516D"/>
    <w:rsid w:val="00E65477"/>
    <w:rsid w:val="00E65E8A"/>
    <w:rsid w:val="00E66DBB"/>
    <w:rsid w:val="00E67447"/>
    <w:rsid w:val="00E7063C"/>
    <w:rsid w:val="00E708E3"/>
    <w:rsid w:val="00E71534"/>
    <w:rsid w:val="00E74881"/>
    <w:rsid w:val="00E77951"/>
    <w:rsid w:val="00E829E1"/>
    <w:rsid w:val="00E847B9"/>
    <w:rsid w:val="00E8522B"/>
    <w:rsid w:val="00E853C0"/>
    <w:rsid w:val="00E85958"/>
    <w:rsid w:val="00E85F55"/>
    <w:rsid w:val="00E86468"/>
    <w:rsid w:val="00E91027"/>
    <w:rsid w:val="00E91D24"/>
    <w:rsid w:val="00E96BAD"/>
    <w:rsid w:val="00E96C75"/>
    <w:rsid w:val="00E96D83"/>
    <w:rsid w:val="00E9715B"/>
    <w:rsid w:val="00E97C6F"/>
    <w:rsid w:val="00EA00C8"/>
    <w:rsid w:val="00EA02B5"/>
    <w:rsid w:val="00EA0885"/>
    <w:rsid w:val="00EA110C"/>
    <w:rsid w:val="00EA20E0"/>
    <w:rsid w:val="00EA2D8D"/>
    <w:rsid w:val="00EA5151"/>
    <w:rsid w:val="00EA56B9"/>
    <w:rsid w:val="00EA6711"/>
    <w:rsid w:val="00EA6FCB"/>
    <w:rsid w:val="00EB001B"/>
    <w:rsid w:val="00EB18E5"/>
    <w:rsid w:val="00EB23CE"/>
    <w:rsid w:val="00EB2DD0"/>
    <w:rsid w:val="00EB3CA2"/>
    <w:rsid w:val="00EB4D78"/>
    <w:rsid w:val="00EB5048"/>
    <w:rsid w:val="00EB5396"/>
    <w:rsid w:val="00EB5AEC"/>
    <w:rsid w:val="00EB71F0"/>
    <w:rsid w:val="00EC0C56"/>
    <w:rsid w:val="00EC0EA8"/>
    <w:rsid w:val="00EC48D0"/>
    <w:rsid w:val="00EC4E5F"/>
    <w:rsid w:val="00EC50CC"/>
    <w:rsid w:val="00EC616D"/>
    <w:rsid w:val="00ED197F"/>
    <w:rsid w:val="00ED1F5B"/>
    <w:rsid w:val="00ED2331"/>
    <w:rsid w:val="00ED3B66"/>
    <w:rsid w:val="00ED401C"/>
    <w:rsid w:val="00ED6FCD"/>
    <w:rsid w:val="00ED7914"/>
    <w:rsid w:val="00ED79B1"/>
    <w:rsid w:val="00EE0C77"/>
    <w:rsid w:val="00EE1F99"/>
    <w:rsid w:val="00EE2EFE"/>
    <w:rsid w:val="00EE4558"/>
    <w:rsid w:val="00EE6584"/>
    <w:rsid w:val="00EE6790"/>
    <w:rsid w:val="00EE6B32"/>
    <w:rsid w:val="00EF0880"/>
    <w:rsid w:val="00EF11ED"/>
    <w:rsid w:val="00EF2301"/>
    <w:rsid w:val="00EF277B"/>
    <w:rsid w:val="00EF2909"/>
    <w:rsid w:val="00EF36EE"/>
    <w:rsid w:val="00EF393E"/>
    <w:rsid w:val="00EF45A3"/>
    <w:rsid w:val="00EF478A"/>
    <w:rsid w:val="00EF507F"/>
    <w:rsid w:val="00EF5636"/>
    <w:rsid w:val="00EF5A80"/>
    <w:rsid w:val="00EF5DB8"/>
    <w:rsid w:val="00EF5F5A"/>
    <w:rsid w:val="00EF68CD"/>
    <w:rsid w:val="00F01C37"/>
    <w:rsid w:val="00F020EA"/>
    <w:rsid w:val="00F02298"/>
    <w:rsid w:val="00F02432"/>
    <w:rsid w:val="00F039E6"/>
    <w:rsid w:val="00F03EB5"/>
    <w:rsid w:val="00F05A8F"/>
    <w:rsid w:val="00F07C58"/>
    <w:rsid w:val="00F10F7B"/>
    <w:rsid w:val="00F2434D"/>
    <w:rsid w:val="00F251C8"/>
    <w:rsid w:val="00F26215"/>
    <w:rsid w:val="00F266B4"/>
    <w:rsid w:val="00F26A77"/>
    <w:rsid w:val="00F26CA4"/>
    <w:rsid w:val="00F27561"/>
    <w:rsid w:val="00F30FD7"/>
    <w:rsid w:val="00F313FF"/>
    <w:rsid w:val="00F33B30"/>
    <w:rsid w:val="00F33C5A"/>
    <w:rsid w:val="00F34737"/>
    <w:rsid w:val="00F35782"/>
    <w:rsid w:val="00F37195"/>
    <w:rsid w:val="00F37E76"/>
    <w:rsid w:val="00F37F17"/>
    <w:rsid w:val="00F41F2C"/>
    <w:rsid w:val="00F44606"/>
    <w:rsid w:val="00F47BDC"/>
    <w:rsid w:val="00F53BFC"/>
    <w:rsid w:val="00F54DE8"/>
    <w:rsid w:val="00F55E2B"/>
    <w:rsid w:val="00F55EBB"/>
    <w:rsid w:val="00F612E9"/>
    <w:rsid w:val="00F615CE"/>
    <w:rsid w:val="00F61E8B"/>
    <w:rsid w:val="00F62860"/>
    <w:rsid w:val="00F62E50"/>
    <w:rsid w:val="00F62EE3"/>
    <w:rsid w:val="00F6677F"/>
    <w:rsid w:val="00F71C16"/>
    <w:rsid w:val="00F71FB7"/>
    <w:rsid w:val="00F72198"/>
    <w:rsid w:val="00F72AD0"/>
    <w:rsid w:val="00F7332A"/>
    <w:rsid w:val="00F75FE9"/>
    <w:rsid w:val="00F76616"/>
    <w:rsid w:val="00F77151"/>
    <w:rsid w:val="00F80C9E"/>
    <w:rsid w:val="00F82EB1"/>
    <w:rsid w:val="00F87FAA"/>
    <w:rsid w:val="00F90288"/>
    <w:rsid w:val="00F90445"/>
    <w:rsid w:val="00F92094"/>
    <w:rsid w:val="00F920BA"/>
    <w:rsid w:val="00F94647"/>
    <w:rsid w:val="00F964F9"/>
    <w:rsid w:val="00F96513"/>
    <w:rsid w:val="00F96C85"/>
    <w:rsid w:val="00F971F5"/>
    <w:rsid w:val="00FA02E5"/>
    <w:rsid w:val="00FA0B45"/>
    <w:rsid w:val="00FA3793"/>
    <w:rsid w:val="00FA39E3"/>
    <w:rsid w:val="00FA50F1"/>
    <w:rsid w:val="00FA5B4F"/>
    <w:rsid w:val="00FA7467"/>
    <w:rsid w:val="00FA78EF"/>
    <w:rsid w:val="00FB01EC"/>
    <w:rsid w:val="00FB1C5C"/>
    <w:rsid w:val="00FB241B"/>
    <w:rsid w:val="00FB331C"/>
    <w:rsid w:val="00FB4331"/>
    <w:rsid w:val="00FB47B0"/>
    <w:rsid w:val="00FB66E1"/>
    <w:rsid w:val="00FB7604"/>
    <w:rsid w:val="00FC1B54"/>
    <w:rsid w:val="00FC2A6F"/>
    <w:rsid w:val="00FC3018"/>
    <w:rsid w:val="00FC3DBC"/>
    <w:rsid w:val="00FC5C4B"/>
    <w:rsid w:val="00FC5D0F"/>
    <w:rsid w:val="00FC5D4E"/>
    <w:rsid w:val="00FC6BDF"/>
    <w:rsid w:val="00FC6F28"/>
    <w:rsid w:val="00FD03DC"/>
    <w:rsid w:val="00FD041D"/>
    <w:rsid w:val="00FD1E03"/>
    <w:rsid w:val="00FD533A"/>
    <w:rsid w:val="00FD677C"/>
    <w:rsid w:val="00FD750C"/>
    <w:rsid w:val="00FE77D3"/>
    <w:rsid w:val="00FF1813"/>
    <w:rsid w:val="00FF299F"/>
    <w:rsid w:val="00FF3761"/>
    <w:rsid w:val="00FF7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41"/>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33FC"/>
  </w:style>
  <w:style w:type="paragraph" w:styleId="ListParagraph">
    <w:name w:val="List Paragraph"/>
    <w:basedOn w:val="Normal"/>
    <w:uiPriority w:val="34"/>
    <w:qFormat/>
    <w:rsid w:val="00827FCB"/>
    <w:pPr>
      <w:ind w:left="720"/>
      <w:contextualSpacing/>
    </w:pPr>
    <w:rPr>
      <w:rFonts w:asciiTheme="minorHAnsi" w:hAnsiTheme="minorHAnsi" w:cstheme="minorBidi"/>
    </w:rPr>
  </w:style>
  <w:style w:type="paragraph" w:styleId="Header">
    <w:name w:val="header"/>
    <w:basedOn w:val="Normal"/>
    <w:link w:val="HeaderChar"/>
    <w:uiPriority w:val="99"/>
    <w:unhideWhenUsed/>
    <w:rsid w:val="00CD10E5"/>
    <w:pPr>
      <w:tabs>
        <w:tab w:val="center" w:pos="4680"/>
        <w:tab w:val="right" w:pos="9360"/>
      </w:tabs>
    </w:pPr>
    <w:rPr>
      <w:rFonts w:asciiTheme="minorHAnsi" w:hAnsiTheme="minorHAnsi" w:cstheme="minorBidi"/>
      <w:sz w:val="22"/>
      <w:szCs w:val="22"/>
      <w:lang w:eastAsia="zh-CN"/>
    </w:rPr>
  </w:style>
  <w:style w:type="character" w:customStyle="1" w:styleId="HeaderChar">
    <w:name w:val="Header Char"/>
    <w:basedOn w:val="DefaultParagraphFont"/>
    <w:link w:val="Header"/>
    <w:uiPriority w:val="99"/>
    <w:rsid w:val="00CD10E5"/>
  </w:style>
  <w:style w:type="paragraph" w:styleId="Footer">
    <w:name w:val="footer"/>
    <w:basedOn w:val="Normal"/>
    <w:link w:val="FooterChar"/>
    <w:uiPriority w:val="99"/>
    <w:unhideWhenUsed/>
    <w:rsid w:val="00CD10E5"/>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CD10E5"/>
  </w:style>
  <w:style w:type="character" w:customStyle="1" w:styleId="mi">
    <w:name w:val="mi"/>
    <w:basedOn w:val="DefaultParagraphFont"/>
    <w:rsid w:val="00442DFB"/>
  </w:style>
  <w:style w:type="character" w:customStyle="1" w:styleId="mo">
    <w:name w:val="mo"/>
    <w:basedOn w:val="DefaultParagraphFont"/>
    <w:rsid w:val="00442DFB"/>
  </w:style>
  <w:style w:type="character" w:customStyle="1" w:styleId="mjxassistivemathml">
    <w:name w:val="mjx_assistive_mathml"/>
    <w:basedOn w:val="DefaultParagraphFont"/>
    <w:rsid w:val="00442DFB"/>
  </w:style>
  <w:style w:type="character" w:styleId="PlaceholderText">
    <w:name w:val="Placeholder Text"/>
    <w:basedOn w:val="DefaultParagraphFont"/>
    <w:uiPriority w:val="99"/>
    <w:semiHidden/>
    <w:rsid w:val="00442DFB"/>
    <w:rPr>
      <w:color w:val="808080"/>
    </w:rPr>
  </w:style>
  <w:style w:type="table" w:styleId="TableGrid">
    <w:name w:val="Table Grid"/>
    <w:basedOn w:val="TableNormal"/>
    <w:uiPriority w:val="39"/>
    <w:rsid w:val="00B9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96D8E"/>
    <w:pPr>
      <w:spacing w:after="200"/>
    </w:pPr>
    <w:rPr>
      <w:rFonts w:asciiTheme="minorHAnsi" w:hAnsiTheme="minorHAnsi" w:cstheme="minorBidi"/>
      <w:i/>
      <w:iCs/>
      <w:color w:val="44546A" w:themeColor="text2"/>
      <w:sz w:val="18"/>
      <w:szCs w:val="18"/>
      <w:lang w:eastAsia="zh-CN"/>
    </w:rPr>
  </w:style>
  <w:style w:type="paragraph" w:styleId="BalloonText">
    <w:name w:val="Balloon Text"/>
    <w:basedOn w:val="Normal"/>
    <w:link w:val="BalloonTextChar"/>
    <w:uiPriority w:val="99"/>
    <w:semiHidden/>
    <w:unhideWhenUsed/>
    <w:rsid w:val="00CD7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7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E49A0"/>
    <w:rPr>
      <w:sz w:val="18"/>
      <w:szCs w:val="18"/>
    </w:rPr>
  </w:style>
  <w:style w:type="paragraph" w:styleId="CommentText">
    <w:name w:val="annotation text"/>
    <w:basedOn w:val="Normal"/>
    <w:link w:val="CommentTextChar"/>
    <w:uiPriority w:val="99"/>
    <w:semiHidden/>
    <w:unhideWhenUsed/>
    <w:rsid w:val="002E49A0"/>
    <w:pPr>
      <w:spacing w:after="160"/>
    </w:pPr>
    <w:rPr>
      <w:rFonts w:asciiTheme="minorHAnsi" w:hAnsiTheme="minorHAnsi" w:cstheme="minorBidi"/>
      <w:lang w:eastAsia="zh-CN"/>
    </w:rPr>
  </w:style>
  <w:style w:type="character" w:customStyle="1" w:styleId="CommentTextChar">
    <w:name w:val="Comment Text Char"/>
    <w:basedOn w:val="DefaultParagraphFont"/>
    <w:link w:val="CommentText"/>
    <w:uiPriority w:val="99"/>
    <w:semiHidden/>
    <w:rsid w:val="002E49A0"/>
    <w:rPr>
      <w:sz w:val="24"/>
      <w:szCs w:val="24"/>
    </w:rPr>
  </w:style>
  <w:style w:type="paragraph" w:styleId="CommentSubject">
    <w:name w:val="annotation subject"/>
    <w:basedOn w:val="CommentText"/>
    <w:next w:val="CommentText"/>
    <w:link w:val="CommentSubjectChar"/>
    <w:uiPriority w:val="99"/>
    <w:semiHidden/>
    <w:unhideWhenUsed/>
    <w:rsid w:val="002E49A0"/>
    <w:rPr>
      <w:b/>
      <w:bCs/>
      <w:sz w:val="20"/>
      <w:szCs w:val="20"/>
    </w:rPr>
  </w:style>
  <w:style w:type="character" w:customStyle="1" w:styleId="CommentSubjectChar">
    <w:name w:val="Comment Subject Char"/>
    <w:basedOn w:val="CommentTextChar"/>
    <w:link w:val="CommentSubject"/>
    <w:uiPriority w:val="99"/>
    <w:semiHidden/>
    <w:rsid w:val="002E49A0"/>
    <w:rPr>
      <w:b/>
      <w:bCs/>
      <w:sz w:val="20"/>
      <w:szCs w:val="20"/>
    </w:rPr>
  </w:style>
  <w:style w:type="paragraph" w:customStyle="1" w:styleId="EndNoteBibliography">
    <w:name w:val="EndNote Bibliography"/>
    <w:basedOn w:val="Normal"/>
    <w:rsid w:val="00EF393E"/>
    <w:rPr>
      <w:rFonts w:ascii="Calibri" w:hAnsi="Calibri" w:cs="Calibri"/>
      <w:sz w:val="22"/>
    </w:rPr>
  </w:style>
  <w:style w:type="paragraph" w:customStyle="1" w:styleId="EndNoteBibliographyTitle">
    <w:name w:val="EndNote Bibliography Title"/>
    <w:basedOn w:val="Normal"/>
    <w:rsid w:val="00E91D24"/>
    <w:pPr>
      <w:spacing w:line="259" w:lineRule="auto"/>
      <w:jc w:val="center"/>
    </w:pPr>
    <w:rPr>
      <w:rFonts w:ascii="Calibri" w:hAnsi="Calibri" w:cs="Calibri"/>
      <w:sz w:val="22"/>
      <w:szCs w:val="22"/>
      <w:lang w:eastAsia="zh-CN"/>
    </w:rPr>
  </w:style>
  <w:style w:type="character" w:styleId="Hyperlink">
    <w:name w:val="Hyperlink"/>
    <w:basedOn w:val="DefaultParagraphFont"/>
    <w:uiPriority w:val="99"/>
    <w:unhideWhenUsed/>
    <w:rsid w:val="00A16D2F"/>
    <w:rPr>
      <w:color w:val="0563C1" w:themeColor="hyperlink"/>
      <w:u w:val="single"/>
    </w:rPr>
  </w:style>
  <w:style w:type="paragraph" w:styleId="Revision">
    <w:name w:val="Revision"/>
    <w:hidden/>
    <w:uiPriority w:val="99"/>
    <w:semiHidden/>
    <w:rsid w:val="007321A7"/>
    <w:pPr>
      <w:spacing w:after="0" w:line="240" w:lineRule="auto"/>
    </w:pPr>
  </w:style>
  <w:style w:type="paragraph" w:styleId="NormalWeb">
    <w:name w:val="Normal (Web)"/>
    <w:basedOn w:val="Normal"/>
    <w:uiPriority w:val="99"/>
    <w:semiHidden/>
    <w:unhideWhenUsed/>
    <w:rsid w:val="004836E8"/>
    <w:pPr>
      <w:spacing w:before="100" w:beforeAutospacing="1" w:after="100" w:afterAutospacing="1"/>
    </w:pPr>
  </w:style>
  <w:style w:type="character" w:styleId="PageNumber">
    <w:name w:val="page number"/>
    <w:basedOn w:val="DefaultParagraphFont"/>
    <w:uiPriority w:val="99"/>
    <w:semiHidden/>
    <w:unhideWhenUsed/>
    <w:rsid w:val="00851DD9"/>
  </w:style>
  <w:style w:type="character" w:customStyle="1" w:styleId="UnresolvedMention1">
    <w:name w:val="Unresolved Mention1"/>
    <w:basedOn w:val="DefaultParagraphFont"/>
    <w:uiPriority w:val="99"/>
    <w:semiHidden/>
    <w:unhideWhenUsed/>
    <w:rsid w:val="00136D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990839">
      <w:bodyDiv w:val="1"/>
      <w:marLeft w:val="0"/>
      <w:marRight w:val="0"/>
      <w:marTop w:val="0"/>
      <w:marBottom w:val="0"/>
      <w:divBdr>
        <w:top w:val="none" w:sz="0" w:space="0" w:color="auto"/>
        <w:left w:val="none" w:sz="0" w:space="0" w:color="auto"/>
        <w:bottom w:val="none" w:sz="0" w:space="0" w:color="auto"/>
        <w:right w:val="none" w:sz="0" w:space="0" w:color="auto"/>
      </w:divBdr>
    </w:div>
    <w:div w:id="149637556">
      <w:bodyDiv w:val="1"/>
      <w:marLeft w:val="0"/>
      <w:marRight w:val="0"/>
      <w:marTop w:val="0"/>
      <w:marBottom w:val="0"/>
      <w:divBdr>
        <w:top w:val="none" w:sz="0" w:space="0" w:color="auto"/>
        <w:left w:val="none" w:sz="0" w:space="0" w:color="auto"/>
        <w:bottom w:val="none" w:sz="0" w:space="0" w:color="auto"/>
        <w:right w:val="none" w:sz="0" w:space="0" w:color="auto"/>
      </w:divBdr>
    </w:div>
    <w:div w:id="250435573">
      <w:bodyDiv w:val="1"/>
      <w:marLeft w:val="0"/>
      <w:marRight w:val="0"/>
      <w:marTop w:val="0"/>
      <w:marBottom w:val="0"/>
      <w:divBdr>
        <w:top w:val="none" w:sz="0" w:space="0" w:color="auto"/>
        <w:left w:val="none" w:sz="0" w:space="0" w:color="auto"/>
        <w:bottom w:val="none" w:sz="0" w:space="0" w:color="auto"/>
        <w:right w:val="none" w:sz="0" w:space="0" w:color="auto"/>
      </w:divBdr>
    </w:div>
    <w:div w:id="310713975">
      <w:bodyDiv w:val="1"/>
      <w:marLeft w:val="0"/>
      <w:marRight w:val="0"/>
      <w:marTop w:val="0"/>
      <w:marBottom w:val="0"/>
      <w:divBdr>
        <w:top w:val="none" w:sz="0" w:space="0" w:color="auto"/>
        <w:left w:val="none" w:sz="0" w:space="0" w:color="auto"/>
        <w:bottom w:val="none" w:sz="0" w:space="0" w:color="auto"/>
        <w:right w:val="none" w:sz="0" w:space="0" w:color="auto"/>
      </w:divBdr>
    </w:div>
    <w:div w:id="732312490">
      <w:bodyDiv w:val="1"/>
      <w:marLeft w:val="0"/>
      <w:marRight w:val="0"/>
      <w:marTop w:val="0"/>
      <w:marBottom w:val="0"/>
      <w:divBdr>
        <w:top w:val="none" w:sz="0" w:space="0" w:color="auto"/>
        <w:left w:val="none" w:sz="0" w:space="0" w:color="auto"/>
        <w:bottom w:val="none" w:sz="0" w:space="0" w:color="auto"/>
        <w:right w:val="none" w:sz="0" w:space="0" w:color="auto"/>
      </w:divBdr>
    </w:div>
    <w:div w:id="761610483">
      <w:bodyDiv w:val="1"/>
      <w:marLeft w:val="0"/>
      <w:marRight w:val="0"/>
      <w:marTop w:val="0"/>
      <w:marBottom w:val="0"/>
      <w:divBdr>
        <w:top w:val="none" w:sz="0" w:space="0" w:color="auto"/>
        <w:left w:val="none" w:sz="0" w:space="0" w:color="auto"/>
        <w:bottom w:val="none" w:sz="0" w:space="0" w:color="auto"/>
        <w:right w:val="none" w:sz="0" w:space="0" w:color="auto"/>
      </w:divBdr>
    </w:div>
    <w:div w:id="997655517">
      <w:bodyDiv w:val="1"/>
      <w:marLeft w:val="0"/>
      <w:marRight w:val="0"/>
      <w:marTop w:val="0"/>
      <w:marBottom w:val="0"/>
      <w:divBdr>
        <w:top w:val="none" w:sz="0" w:space="0" w:color="auto"/>
        <w:left w:val="none" w:sz="0" w:space="0" w:color="auto"/>
        <w:bottom w:val="none" w:sz="0" w:space="0" w:color="auto"/>
        <w:right w:val="none" w:sz="0" w:space="0" w:color="auto"/>
      </w:divBdr>
    </w:div>
    <w:div w:id="1051419834">
      <w:bodyDiv w:val="1"/>
      <w:marLeft w:val="0"/>
      <w:marRight w:val="0"/>
      <w:marTop w:val="0"/>
      <w:marBottom w:val="0"/>
      <w:divBdr>
        <w:top w:val="none" w:sz="0" w:space="0" w:color="auto"/>
        <w:left w:val="none" w:sz="0" w:space="0" w:color="auto"/>
        <w:bottom w:val="none" w:sz="0" w:space="0" w:color="auto"/>
        <w:right w:val="none" w:sz="0" w:space="0" w:color="auto"/>
      </w:divBdr>
    </w:div>
    <w:div w:id="1106004671">
      <w:bodyDiv w:val="1"/>
      <w:marLeft w:val="0"/>
      <w:marRight w:val="0"/>
      <w:marTop w:val="0"/>
      <w:marBottom w:val="0"/>
      <w:divBdr>
        <w:top w:val="none" w:sz="0" w:space="0" w:color="auto"/>
        <w:left w:val="none" w:sz="0" w:space="0" w:color="auto"/>
        <w:bottom w:val="none" w:sz="0" w:space="0" w:color="auto"/>
        <w:right w:val="none" w:sz="0" w:space="0" w:color="auto"/>
      </w:divBdr>
    </w:div>
    <w:div w:id="1152678789">
      <w:bodyDiv w:val="1"/>
      <w:marLeft w:val="0"/>
      <w:marRight w:val="0"/>
      <w:marTop w:val="0"/>
      <w:marBottom w:val="0"/>
      <w:divBdr>
        <w:top w:val="none" w:sz="0" w:space="0" w:color="auto"/>
        <w:left w:val="none" w:sz="0" w:space="0" w:color="auto"/>
        <w:bottom w:val="none" w:sz="0" w:space="0" w:color="auto"/>
        <w:right w:val="none" w:sz="0" w:space="0" w:color="auto"/>
      </w:divBdr>
    </w:div>
    <w:div w:id="1404795609">
      <w:bodyDiv w:val="1"/>
      <w:marLeft w:val="0"/>
      <w:marRight w:val="0"/>
      <w:marTop w:val="0"/>
      <w:marBottom w:val="0"/>
      <w:divBdr>
        <w:top w:val="none" w:sz="0" w:space="0" w:color="auto"/>
        <w:left w:val="none" w:sz="0" w:space="0" w:color="auto"/>
        <w:bottom w:val="none" w:sz="0" w:space="0" w:color="auto"/>
        <w:right w:val="none" w:sz="0" w:space="0" w:color="auto"/>
      </w:divBdr>
    </w:div>
    <w:div w:id="1444349025">
      <w:bodyDiv w:val="1"/>
      <w:marLeft w:val="0"/>
      <w:marRight w:val="0"/>
      <w:marTop w:val="0"/>
      <w:marBottom w:val="0"/>
      <w:divBdr>
        <w:top w:val="none" w:sz="0" w:space="0" w:color="auto"/>
        <w:left w:val="none" w:sz="0" w:space="0" w:color="auto"/>
        <w:bottom w:val="none" w:sz="0" w:space="0" w:color="auto"/>
        <w:right w:val="none" w:sz="0" w:space="0" w:color="auto"/>
      </w:divBdr>
    </w:div>
    <w:div w:id="1829251890">
      <w:bodyDiv w:val="1"/>
      <w:marLeft w:val="0"/>
      <w:marRight w:val="0"/>
      <w:marTop w:val="0"/>
      <w:marBottom w:val="0"/>
      <w:divBdr>
        <w:top w:val="none" w:sz="0" w:space="0" w:color="auto"/>
        <w:left w:val="none" w:sz="0" w:space="0" w:color="auto"/>
        <w:bottom w:val="none" w:sz="0" w:space="0" w:color="auto"/>
        <w:right w:val="none" w:sz="0" w:space="0" w:color="auto"/>
      </w:divBdr>
    </w:div>
    <w:div w:id="1933857257">
      <w:bodyDiv w:val="1"/>
      <w:marLeft w:val="0"/>
      <w:marRight w:val="0"/>
      <w:marTop w:val="0"/>
      <w:marBottom w:val="0"/>
      <w:divBdr>
        <w:top w:val="none" w:sz="0" w:space="0" w:color="auto"/>
        <w:left w:val="none" w:sz="0" w:space="0" w:color="auto"/>
        <w:bottom w:val="none" w:sz="0" w:space="0" w:color="auto"/>
        <w:right w:val="none" w:sz="0" w:space="0" w:color="auto"/>
      </w:divBdr>
    </w:div>
    <w:div w:id="2006542943">
      <w:bodyDiv w:val="1"/>
      <w:marLeft w:val="0"/>
      <w:marRight w:val="0"/>
      <w:marTop w:val="0"/>
      <w:marBottom w:val="0"/>
      <w:divBdr>
        <w:top w:val="none" w:sz="0" w:space="0" w:color="auto"/>
        <w:left w:val="none" w:sz="0" w:space="0" w:color="auto"/>
        <w:bottom w:val="none" w:sz="0" w:space="0" w:color="auto"/>
        <w:right w:val="none" w:sz="0" w:space="0" w:color="auto"/>
      </w:divBdr>
      <w:divsChild>
        <w:div w:id="607271694">
          <w:marLeft w:val="0"/>
          <w:marRight w:val="0"/>
          <w:marTop w:val="0"/>
          <w:marBottom w:val="0"/>
          <w:divBdr>
            <w:top w:val="none" w:sz="0" w:space="0" w:color="auto"/>
            <w:left w:val="none" w:sz="0" w:space="0" w:color="auto"/>
            <w:bottom w:val="none" w:sz="0" w:space="0" w:color="auto"/>
            <w:right w:val="none" w:sz="0" w:space="0" w:color="auto"/>
          </w:divBdr>
        </w:div>
        <w:div w:id="818300724">
          <w:marLeft w:val="0"/>
          <w:marRight w:val="0"/>
          <w:marTop w:val="0"/>
          <w:marBottom w:val="0"/>
          <w:divBdr>
            <w:top w:val="none" w:sz="0" w:space="0" w:color="auto"/>
            <w:left w:val="none" w:sz="0" w:space="0" w:color="auto"/>
            <w:bottom w:val="none" w:sz="0" w:space="0" w:color="auto"/>
            <w:right w:val="none" w:sz="0" w:space="0" w:color="auto"/>
          </w:divBdr>
        </w:div>
        <w:div w:id="939097605">
          <w:marLeft w:val="0"/>
          <w:marRight w:val="0"/>
          <w:marTop w:val="0"/>
          <w:marBottom w:val="0"/>
          <w:divBdr>
            <w:top w:val="none" w:sz="0" w:space="0" w:color="auto"/>
            <w:left w:val="none" w:sz="0" w:space="0" w:color="auto"/>
            <w:bottom w:val="none" w:sz="0" w:space="0" w:color="auto"/>
            <w:right w:val="none" w:sz="0" w:space="0" w:color="auto"/>
          </w:divBdr>
        </w:div>
        <w:div w:id="720978267">
          <w:marLeft w:val="0"/>
          <w:marRight w:val="0"/>
          <w:marTop w:val="0"/>
          <w:marBottom w:val="0"/>
          <w:divBdr>
            <w:top w:val="none" w:sz="0" w:space="0" w:color="auto"/>
            <w:left w:val="none" w:sz="0" w:space="0" w:color="auto"/>
            <w:bottom w:val="none" w:sz="0" w:space="0" w:color="auto"/>
            <w:right w:val="none" w:sz="0" w:space="0" w:color="auto"/>
          </w:divBdr>
        </w:div>
        <w:div w:id="1412923187">
          <w:marLeft w:val="0"/>
          <w:marRight w:val="0"/>
          <w:marTop w:val="0"/>
          <w:marBottom w:val="0"/>
          <w:divBdr>
            <w:top w:val="none" w:sz="0" w:space="0" w:color="auto"/>
            <w:left w:val="none" w:sz="0" w:space="0" w:color="auto"/>
            <w:bottom w:val="none" w:sz="0" w:space="0" w:color="auto"/>
            <w:right w:val="none" w:sz="0" w:space="0" w:color="auto"/>
          </w:divBdr>
        </w:div>
        <w:div w:id="42023190">
          <w:marLeft w:val="0"/>
          <w:marRight w:val="0"/>
          <w:marTop w:val="0"/>
          <w:marBottom w:val="0"/>
          <w:divBdr>
            <w:top w:val="none" w:sz="0" w:space="0" w:color="auto"/>
            <w:left w:val="none" w:sz="0" w:space="0" w:color="auto"/>
            <w:bottom w:val="none" w:sz="0" w:space="0" w:color="auto"/>
            <w:right w:val="none" w:sz="0" w:space="0" w:color="auto"/>
          </w:divBdr>
        </w:div>
        <w:div w:id="146213638">
          <w:marLeft w:val="0"/>
          <w:marRight w:val="0"/>
          <w:marTop w:val="0"/>
          <w:marBottom w:val="0"/>
          <w:divBdr>
            <w:top w:val="none" w:sz="0" w:space="0" w:color="auto"/>
            <w:left w:val="none" w:sz="0" w:space="0" w:color="auto"/>
            <w:bottom w:val="none" w:sz="0" w:space="0" w:color="auto"/>
            <w:right w:val="none" w:sz="0" w:space="0" w:color="auto"/>
          </w:divBdr>
        </w:div>
        <w:div w:id="1710883016">
          <w:marLeft w:val="0"/>
          <w:marRight w:val="0"/>
          <w:marTop w:val="0"/>
          <w:marBottom w:val="0"/>
          <w:divBdr>
            <w:top w:val="none" w:sz="0" w:space="0" w:color="auto"/>
            <w:left w:val="none" w:sz="0" w:space="0" w:color="auto"/>
            <w:bottom w:val="none" w:sz="0" w:space="0" w:color="auto"/>
            <w:right w:val="none" w:sz="0" w:space="0" w:color="auto"/>
          </w:divBdr>
        </w:div>
        <w:div w:id="164562723">
          <w:marLeft w:val="0"/>
          <w:marRight w:val="0"/>
          <w:marTop w:val="0"/>
          <w:marBottom w:val="0"/>
          <w:divBdr>
            <w:top w:val="none" w:sz="0" w:space="0" w:color="auto"/>
            <w:left w:val="none" w:sz="0" w:space="0" w:color="auto"/>
            <w:bottom w:val="none" w:sz="0" w:space="0" w:color="auto"/>
            <w:right w:val="none" w:sz="0" w:space="0" w:color="auto"/>
          </w:divBdr>
        </w:div>
        <w:div w:id="1697196723">
          <w:marLeft w:val="0"/>
          <w:marRight w:val="0"/>
          <w:marTop w:val="0"/>
          <w:marBottom w:val="0"/>
          <w:divBdr>
            <w:top w:val="none" w:sz="0" w:space="0" w:color="auto"/>
            <w:left w:val="none" w:sz="0" w:space="0" w:color="auto"/>
            <w:bottom w:val="none" w:sz="0" w:space="0" w:color="auto"/>
            <w:right w:val="none" w:sz="0" w:space="0" w:color="auto"/>
          </w:divBdr>
        </w:div>
        <w:div w:id="807548143">
          <w:marLeft w:val="0"/>
          <w:marRight w:val="0"/>
          <w:marTop w:val="0"/>
          <w:marBottom w:val="0"/>
          <w:divBdr>
            <w:top w:val="none" w:sz="0" w:space="0" w:color="auto"/>
            <w:left w:val="none" w:sz="0" w:space="0" w:color="auto"/>
            <w:bottom w:val="none" w:sz="0" w:space="0" w:color="auto"/>
            <w:right w:val="none" w:sz="0" w:space="0" w:color="auto"/>
          </w:divBdr>
        </w:div>
        <w:div w:id="1201820156">
          <w:marLeft w:val="0"/>
          <w:marRight w:val="0"/>
          <w:marTop w:val="0"/>
          <w:marBottom w:val="0"/>
          <w:divBdr>
            <w:top w:val="none" w:sz="0" w:space="0" w:color="auto"/>
            <w:left w:val="none" w:sz="0" w:space="0" w:color="auto"/>
            <w:bottom w:val="none" w:sz="0" w:space="0" w:color="auto"/>
            <w:right w:val="none" w:sz="0" w:space="0" w:color="auto"/>
          </w:divBdr>
        </w:div>
        <w:div w:id="1055666437">
          <w:marLeft w:val="0"/>
          <w:marRight w:val="0"/>
          <w:marTop w:val="0"/>
          <w:marBottom w:val="0"/>
          <w:divBdr>
            <w:top w:val="none" w:sz="0" w:space="0" w:color="auto"/>
            <w:left w:val="none" w:sz="0" w:space="0" w:color="auto"/>
            <w:bottom w:val="none" w:sz="0" w:space="0" w:color="auto"/>
            <w:right w:val="none" w:sz="0" w:space="0" w:color="auto"/>
          </w:divBdr>
        </w:div>
        <w:div w:id="561134328">
          <w:marLeft w:val="0"/>
          <w:marRight w:val="0"/>
          <w:marTop w:val="0"/>
          <w:marBottom w:val="0"/>
          <w:divBdr>
            <w:top w:val="none" w:sz="0" w:space="0" w:color="auto"/>
            <w:left w:val="none" w:sz="0" w:space="0" w:color="auto"/>
            <w:bottom w:val="none" w:sz="0" w:space="0" w:color="auto"/>
            <w:right w:val="none" w:sz="0" w:space="0" w:color="auto"/>
          </w:divBdr>
        </w:div>
        <w:div w:id="1408309453">
          <w:marLeft w:val="0"/>
          <w:marRight w:val="0"/>
          <w:marTop w:val="0"/>
          <w:marBottom w:val="0"/>
          <w:divBdr>
            <w:top w:val="none" w:sz="0" w:space="0" w:color="auto"/>
            <w:left w:val="none" w:sz="0" w:space="0" w:color="auto"/>
            <w:bottom w:val="none" w:sz="0" w:space="0" w:color="auto"/>
            <w:right w:val="none" w:sz="0" w:space="0" w:color="auto"/>
          </w:divBdr>
        </w:div>
      </w:divsChild>
    </w:div>
    <w:div w:id="21295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ukherjee@pennstatehealth.psu.edu" TargetMode="External"/><Relationship Id="rId13" Type="http://schemas.openxmlformats.org/officeDocument/2006/relationships/hyperlink" Target="mailto:esaunders@pennstatehealth.p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zhang6@pennstatehealth.p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yan@med.umich.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millett@pennstatehealth.psu.edu" TargetMode="External"/><Relationship Id="rId4" Type="http://schemas.openxmlformats.org/officeDocument/2006/relationships/settings" Target="settings.xml"/><Relationship Id="rId9" Type="http://schemas.openxmlformats.org/officeDocument/2006/relationships/hyperlink" Target="mailto:vbasappakrishnamurth@pennstatehealth.psu.edu" TargetMode="External"/><Relationship Id="rId14" Type="http://schemas.openxmlformats.org/officeDocument/2006/relationships/hyperlink" Target="mailto:mwang@phs.psu.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54A3-0988-4D29-9884-6E31B3A7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0013357</cp:lastModifiedBy>
  <cp:revision>50</cp:revision>
  <cp:lastPrinted>2019-10-09T17:25:00Z</cp:lastPrinted>
  <dcterms:created xsi:type="dcterms:W3CDTF">2019-10-10T00:54:00Z</dcterms:created>
  <dcterms:modified xsi:type="dcterms:W3CDTF">2019-11-29T11:18:00Z</dcterms:modified>
</cp:coreProperties>
</file>