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F104C" w14:textId="263E9CE1" w:rsidR="0085386A" w:rsidRDefault="002F5506" w:rsidP="0085386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file</w:t>
      </w:r>
      <w:bookmarkStart w:id="0" w:name="_GoBack"/>
      <w:bookmarkEnd w:id="0"/>
    </w:p>
    <w:p w14:paraId="77011829" w14:textId="77777777" w:rsidR="0085386A" w:rsidRPr="00D76E8F" w:rsidRDefault="0085386A" w:rsidP="0085386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0008D3F6" w14:textId="77777777" w:rsidR="0085386A" w:rsidRPr="00D76E8F" w:rsidRDefault="0085386A" w:rsidP="0085386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76E8F">
        <w:rPr>
          <w:rFonts w:ascii="Arial" w:hAnsi="Arial" w:cs="Arial"/>
          <w:b/>
          <w:sz w:val="20"/>
          <w:szCs w:val="20"/>
        </w:rPr>
        <w:t>Title: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256F2">
        <w:rPr>
          <w:rFonts w:ascii="Arial" w:hAnsi="Arial" w:cs="Arial"/>
          <w:sz w:val="20"/>
          <w:szCs w:val="20"/>
        </w:rPr>
        <w:t>Cellular hypoxia promotes osteogenic differentiation of mesenchymal stem cells and bone defect healing via STAT3 signaling</w:t>
      </w:r>
    </w:p>
    <w:p w14:paraId="6DB8299B" w14:textId="77777777" w:rsidR="0085386A" w:rsidRPr="00D76E8F" w:rsidRDefault="0085386A" w:rsidP="0085386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4D2103B7" w14:textId="77777777" w:rsidR="0085386A" w:rsidRPr="00D76E8F" w:rsidRDefault="0085386A" w:rsidP="0085386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76E8F">
        <w:rPr>
          <w:rFonts w:ascii="Arial" w:hAnsi="Arial" w:cs="Arial"/>
          <w:b/>
          <w:sz w:val="20"/>
          <w:szCs w:val="20"/>
        </w:rPr>
        <w:t>Authors: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Xin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Yu,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Qilong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Wan,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>Xiaoling Ye</w:t>
      </w:r>
      <w:r w:rsidRPr="00D76E8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Yuet Chen</w:t>
      </w:r>
      <w:r w:rsidRPr="00D76E8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Janak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L.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Pathak,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Zubing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Li</w:t>
      </w:r>
    </w:p>
    <w:p w14:paraId="06985408" w14:textId="77777777" w:rsidR="0085386A" w:rsidRPr="00D76E8F" w:rsidRDefault="0085386A" w:rsidP="0085386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1CDC7480" w14:textId="77777777" w:rsidR="0085386A" w:rsidRDefault="0085386A" w:rsidP="0085386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76E8F">
        <w:rPr>
          <w:rFonts w:ascii="Arial" w:hAnsi="Arial" w:cs="Arial"/>
          <w:b/>
          <w:sz w:val="20"/>
          <w:szCs w:val="20"/>
        </w:rPr>
        <w:t>Journal: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Cellular and Molecular Biology Letters</w:t>
      </w:r>
    </w:p>
    <w:p w14:paraId="5B5889CD" w14:textId="77777777" w:rsidR="000F2185" w:rsidRPr="00D76E8F" w:rsidRDefault="000F2185" w:rsidP="000F2185">
      <w:pPr>
        <w:rPr>
          <w:rFonts w:ascii="Arial" w:hAnsi="Arial" w:cs="Arial"/>
          <w:sz w:val="20"/>
          <w:szCs w:val="20"/>
        </w:rPr>
      </w:pPr>
    </w:p>
    <w:p w14:paraId="6EAB51EA" w14:textId="0BC14CCC" w:rsidR="000F2185" w:rsidRDefault="00E72892" w:rsidP="000F21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0F2185" w:rsidRPr="00D76E8F">
        <w:rPr>
          <w:rFonts w:ascii="Arial" w:hAnsi="Arial" w:cs="Arial"/>
          <w:b/>
          <w:sz w:val="20"/>
          <w:szCs w:val="20"/>
        </w:rPr>
        <w:lastRenderedPageBreak/>
        <w:t xml:space="preserve">Figure </w:t>
      </w:r>
      <w:r w:rsidR="002F5506">
        <w:rPr>
          <w:rFonts w:ascii="Arial" w:hAnsi="Arial" w:cs="Arial"/>
          <w:b/>
          <w:sz w:val="20"/>
          <w:szCs w:val="20"/>
        </w:rPr>
        <w:t>S</w:t>
      </w:r>
      <w:r w:rsidR="000F2185" w:rsidRPr="00D76E8F">
        <w:rPr>
          <w:rFonts w:ascii="Arial" w:hAnsi="Arial" w:cs="Arial"/>
          <w:b/>
          <w:sz w:val="20"/>
          <w:szCs w:val="20"/>
        </w:rPr>
        <w:t>1</w:t>
      </w:r>
    </w:p>
    <w:p w14:paraId="79539689" w14:textId="77777777" w:rsidR="00DE6E81" w:rsidRPr="00D76E8F" w:rsidRDefault="00DE6E81" w:rsidP="000F2185">
      <w:pPr>
        <w:rPr>
          <w:rFonts w:ascii="Arial" w:hAnsi="Arial" w:cs="Arial"/>
          <w:b/>
          <w:sz w:val="20"/>
          <w:szCs w:val="20"/>
        </w:rPr>
      </w:pPr>
    </w:p>
    <w:p w14:paraId="3D72730C" w14:textId="538616AE" w:rsidR="000F2185" w:rsidRPr="00D76E8F" w:rsidRDefault="0073396D" w:rsidP="000F21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A20F564" wp14:editId="269A8862">
            <wp:extent cx="5270500" cy="3883660"/>
            <wp:effectExtent l="0" t="0" r="6350" b="25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F1副本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10892" w14:textId="77777777" w:rsidR="00E72892" w:rsidRDefault="00E72892" w:rsidP="000F2185">
      <w:pPr>
        <w:rPr>
          <w:rFonts w:ascii="Arial" w:hAnsi="Arial" w:cs="Arial"/>
          <w:b/>
          <w:sz w:val="20"/>
          <w:szCs w:val="20"/>
        </w:rPr>
      </w:pPr>
    </w:p>
    <w:p w14:paraId="6CB416FC" w14:textId="57DB7998" w:rsidR="0085386A" w:rsidRDefault="0085386A" w:rsidP="0085386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74A0A">
        <w:rPr>
          <w:rFonts w:ascii="Arial" w:hAnsi="Arial" w:cs="Arial"/>
          <w:b/>
          <w:sz w:val="20"/>
          <w:szCs w:val="20"/>
        </w:rPr>
        <w:t xml:space="preserve">Figure </w:t>
      </w:r>
      <w:r w:rsidR="002F5506">
        <w:rPr>
          <w:rFonts w:ascii="Arial" w:hAnsi="Arial" w:cs="Arial"/>
          <w:b/>
          <w:sz w:val="20"/>
          <w:szCs w:val="20"/>
        </w:rPr>
        <w:t>S</w:t>
      </w:r>
      <w:r w:rsidRPr="00F74A0A">
        <w:rPr>
          <w:rFonts w:ascii="Arial" w:hAnsi="Arial" w:cs="Arial"/>
          <w:b/>
          <w:sz w:val="20"/>
          <w:szCs w:val="20"/>
        </w:rPr>
        <w:t>1.</w:t>
      </w:r>
      <w:r w:rsidRPr="00F74A0A">
        <w:rPr>
          <w:rFonts w:ascii="Arial" w:hAnsi="Arial" w:cs="Arial"/>
          <w:sz w:val="20"/>
          <w:szCs w:val="20"/>
        </w:rPr>
        <w:t xml:space="preserve"> Quantitative analysis of western blots for </w:t>
      </w:r>
      <w:r w:rsidRPr="00D256F2">
        <w:rPr>
          <w:rFonts w:ascii="Arial" w:hAnsi="Arial" w:cs="Arial"/>
          <w:sz w:val="20"/>
          <w:szCs w:val="20"/>
        </w:rPr>
        <w:t xml:space="preserve">protein expression in BMSCs </w:t>
      </w:r>
      <w:r w:rsidRPr="000F2C44">
        <w:rPr>
          <w:rFonts w:ascii="Arial" w:hAnsi="Arial" w:cs="Arial"/>
          <w:sz w:val="20"/>
          <w:szCs w:val="20"/>
        </w:rPr>
        <w:t>on day</w:t>
      </w:r>
      <w:r w:rsidRPr="000F2C44">
        <w:rPr>
          <w:rFonts w:ascii="Arial" w:hAnsi="Arial" w:cs="Arial" w:hint="eastAsia"/>
          <w:sz w:val="20"/>
          <w:szCs w:val="20"/>
        </w:rPr>
        <w:t xml:space="preserve"> 7</w:t>
      </w:r>
      <w:r w:rsidRPr="00F74A0A">
        <w:rPr>
          <w:rFonts w:ascii="Arial" w:hAnsi="Arial" w:cs="Arial"/>
          <w:sz w:val="20"/>
          <w:szCs w:val="20"/>
        </w:rPr>
        <w:t xml:space="preserve"> (Figure 2E). A –</w:t>
      </w:r>
      <w:r w:rsidRPr="00D256F2">
        <w:rPr>
          <w:rFonts w:ascii="Arial" w:hAnsi="Arial" w:cs="Arial"/>
          <w:sz w:val="20"/>
          <w:szCs w:val="20"/>
        </w:rPr>
        <w:t xml:space="preserve"> Col1α1. </w:t>
      </w:r>
      <w:r w:rsidRPr="00F74A0A">
        <w:rPr>
          <w:rFonts w:ascii="Arial" w:hAnsi="Arial" w:cs="Arial"/>
          <w:sz w:val="20"/>
          <w:szCs w:val="20"/>
        </w:rPr>
        <w:t>B –</w:t>
      </w:r>
      <w:r w:rsidRPr="00D256F2">
        <w:rPr>
          <w:rFonts w:ascii="Arial" w:hAnsi="Arial" w:cs="Arial"/>
          <w:sz w:val="20"/>
          <w:szCs w:val="20"/>
        </w:rPr>
        <w:t xml:space="preserve"> RUNX2. </w:t>
      </w:r>
      <w:r w:rsidRPr="00F74A0A">
        <w:rPr>
          <w:rFonts w:ascii="Arial" w:hAnsi="Arial" w:cs="Arial"/>
          <w:sz w:val="20"/>
          <w:szCs w:val="20"/>
        </w:rPr>
        <w:t xml:space="preserve">C – </w:t>
      </w:r>
      <w:r w:rsidRPr="00D256F2">
        <w:rPr>
          <w:rFonts w:ascii="Arial" w:hAnsi="Arial" w:cs="Arial"/>
          <w:sz w:val="20"/>
          <w:szCs w:val="20"/>
        </w:rPr>
        <w:t xml:space="preserve">ALP. </w:t>
      </w:r>
      <w:r w:rsidRPr="00F74A0A">
        <w:rPr>
          <w:rFonts w:ascii="Arial" w:hAnsi="Arial" w:cs="Arial"/>
          <w:sz w:val="20"/>
          <w:szCs w:val="20"/>
        </w:rPr>
        <w:t>D –</w:t>
      </w:r>
      <w:r>
        <w:rPr>
          <w:rFonts w:ascii="Arial" w:hAnsi="Arial" w:cs="Arial"/>
          <w:sz w:val="20"/>
          <w:szCs w:val="20"/>
        </w:rPr>
        <w:t xml:space="preserve"> OSX</w:t>
      </w:r>
      <w:r w:rsidRPr="00D76E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H1, H3, H5 and H7 represent hypoxia for 1, 3, 5 and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 days, respectively. Inhibitor: STAT3 inhibitor.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quant</w:t>
      </w:r>
      <w:r w:rsidRPr="00D76E8F">
        <w:rPr>
          <w:rFonts w:ascii="Arial" w:hAnsi="Arial" w:cs="Arial"/>
          <w:sz w:val="20"/>
          <w:szCs w:val="20"/>
        </w:rPr>
        <w:t>i</w:t>
      </w:r>
      <w:r w:rsidRPr="00D76E8F">
        <w:rPr>
          <w:rFonts w:ascii="Arial" w:hAnsi="Arial" w:cs="Arial"/>
          <w:sz w:val="20"/>
          <w:szCs w:val="20"/>
        </w:rPr>
        <w:t>tative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analysis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re the means ± SD from </w:t>
      </w:r>
      <w:r>
        <w:rPr>
          <w:rFonts w:ascii="Arial" w:hAnsi="Arial" w:cs="Arial" w:hint="eastAsia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independent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experi</w:t>
      </w:r>
      <w:r>
        <w:rPr>
          <w:rFonts w:ascii="Arial" w:hAnsi="Arial" w:cs="Arial"/>
          <w:sz w:val="20"/>
          <w:szCs w:val="20"/>
        </w:rPr>
        <w:t>ments, n = 5</w:t>
      </w:r>
      <w:r w:rsidRPr="00D76E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Significant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effect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treatment,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p </w:t>
      </w:r>
      <w:r w:rsidRPr="00D76E8F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0.05,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p </w:t>
      </w:r>
      <w:r w:rsidRPr="00D76E8F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0.01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p </w:t>
      </w:r>
      <w:r w:rsidRPr="00D76E8F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0.001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compared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the </w:t>
      </w:r>
      <w:r w:rsidRPr="00D76E8F">
        <w:rPr>
          <w:rFonts w:ascii="Arial" w:hAnsi="Arial" w:cs="Arial"/>
          <w:sz w:val="20"/>
          <w:szCs w:val="20"/>
        </w:rPr>
        <w:t>control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group.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B462B5" w14:textId="51B6CBC5" w:rsidR="000F2185" w:rsidRPr="00E72892" w:rsidRDefault="000F2185" w:rsidP="00E72892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53BA14F" w14:textId="77777777" w:rsidR="000F2185" w:rsidRPr="00D76E8F" w:rsidRDefault="000F2185" w:rsidP="00E72892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7BA80838" w14:textId="77777777" w:rsidR="000F2185" w:rsidRPr="00D76E8F" w:rsidRDefault="000F2185" w:rsidP="000F2185">
      <w:pPr>
        <w:rPr>
          <w:rFonts w:ascii="Arial" w:hAnsi="Arial" w:cs="Arial"/>
          <w:b/>
          <w:sz w:val="20"/>
          <w:szCs w:val="20"/>
        </w:rPr>
      </w:pPr>
    </w:p>
    <w:p w14:paraId="78505935" w14:textId="65A02C08" w:rsidR="000F2185" w:rsidRPr="00D76E8F" w:rsidRDefault="000F2185" w:rsidP="000F2185">
      <w:pPr>
        <w:rPr>
          <w:rFonts w:ascii="Arial" w:hAnsi="Arial" w:cs="Arial"/>
          <w:b/>
          <w:sz w:val="20"/>
          <w:szCs w:val="20"/>
        </w:rPr>
      </w:pPr>
    </w:p>
    <w:p w14:paraId="4CC6127D" w14:textId="409E8EFE" w:rsidR="0073396D" w:rsidRDefault="007339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DE06DD5" w14:textId="77777777" w:rsidR="00B029A7" w:rsidRPr="00D76E8F" w:rsidRDefault="00B029A7" w:rsidP="000F2185">
      <w:pPr>
        <w:rPr>
          <w:rFonts w:ascii="Arial" w:hAnsi="Arial" w:cs="Arial"/>
          <w:b/>
          <w:sz w:val="20"/>
          <w:szCs w:val="20"/>
        </w:rPr>
      </w:pPr>
    </w:p>
    <w:p w14:paraId="2E4B2DFA" w14:textId="0A4A858C" w:rsidR="00B029A7" w:rsidRPr="00D76E8F" w:rsidRDefault="00B029A7" w:rsidP="00B029A7">
      <w:pPr>
        <w:rPr>
          <w:rFonts w:ascii="Arial" w:hAnsi="Arial" w:cs="Arial"/>
          <w:b/>
          <w:sz w:val="20"/>
          <w:szCs w:val="20"/>
        </w:rPr>
      </w:pPr>
      <w:r w:rsidRPr="00D76E8F">
        <w:rPr>
          <w:rFonts w:ascii="Arial" w:hAnsi="Arial" w:cs="Arial"/>
          <w:b/>
          <w:sz w:val="20"/>
          <w:szCs w:val="20"/>
        </w:rPr>
        <w:t xml:space="preserve">Figure </w:t>
      </w:r>
      <w:r w:rsidR="002F5506">
        <w:rPr>
          <w:rFonts w:ascii="Arial" w:hAnsi="Arial" w:cs="Arial"/>
          <w:b/>
          <w:sz w:val="20"/>
          <w:szCs w:val="20"/>
        </w:rPr>
        <w:t>S</w:t>
      </w:r>
      <w:r w:rsidRPr="00D76E8F">
        <w:rPr>
          <w:rFonts w:ascii="Arial" w:hAnsi="Arial" w:cs="Arial"/>
          <w:b/>
          <w:sz w:val="20"/>
          <w:szCs w:val="20"/>
        </w:rPr>
        <w:t>2</w:t>
      </w:r>
    </w:p>
    <w:p w14:paraId="09FF0320" w14:textId="1727A3AA" w:rsidR="00B029A7" w:rsidRPr="00D76E8F" w:rsidRDefault="00B029A7" w:rsidP="000F2185">
      <w:pPr>
        <w:rPr>
          <w:rFonts w:ascii="Arial" w:hAnsi="Arial" w:cs="Arial"/>
          <w:b/>
          <w:sz w:val="20"/>
          <w:szCs w:val="20"/>
        </w:rPr>
      </w:pPr>
    </w:p>
    <w:p w14:paraId="49BDDA8F" w14:textId="0348A9F1" w:rsidR="00B029A7" w:rsidRPr="00D76E8F" w:rsidRDefault="0073396D" w:rsidP="000F21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15AC428B" wp14:editId="1966B679">
            <wp:extent cx="5270500" cy="2096135"/>
            <wp:effectExtent l="0" t="0" r="635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F2副本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FFA0" w14:textId="49C09935" w:rsidR="0085386A" w:rsidRDefault="0085386A" w:rsidP="0085386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74A0A">
        <w:rPr>
          <w:rFonts w:ascii="Arial" w:hAnsi="Arial" w:cs="Arial"/>
          <w:b/>
          <w:sz w:val="20"/>
          <w:szCs w:val="20"/>
        </w:rPr>
        <w:t xml:space="preserve">Figure </w:t>
      </w:r>
      <w:r w:rsidR="002F5506">
        <w:rPr>
          <w:rFonts w:ascii="Arial" w:hAnsi="Arial" w:cs="Arial"/>
          <w:b/>
          <w:sz w:val="20"/>
          <w:szCs w:val="20"/>
        </w:rPr>
        <w:t>S</w:t>
      </w:r>
      <w:r w:rsidRPr="00F74A0A">
        <w:rPr>
          <w:rFonts w:ascii="Arial" w:hAnsi="Arial" w:cs="Arial"/>
          <w:b/>
          <w:sz w:val="20"/>
          <w:szCs w:val="20"/>
        </w:rPr>
        <w:t>2.</w:t>
      </w:r>
      <w:r w:rsidRPr="002F5506">
        <w:rPr>
          <w:rFonts w:ascii="Arial" w:hAnsi="Arial" w:cs="Arial"/>
          <w:sz w:val="20"/>
          <w:szCs w:val="20"/>
        </w:rPr>
        <w:t xml:space="preserve"> </w:t>
      </w:r>
      <w:r w:rsidRPr="00F74A0A">
        <w:rPr>
          <w:rFonts w:ascii="Arial" w:hAnsi="Arial" w:cs="Arial"/>
          <w:sz w:val="20"/>
          <w:szCs w:val="20"/>
        </w:rPr>
        <w:t>Quantitative analysis of western blots for protein expression in BMSCs after 3 h of culture (Figure 3A). A</w:t>
      </w:r>
      <w:r>
        <w:rPr>
          <w:rFonts w:ascii="Arial" w:hAnsi="Arial" w:cs="Arial"/>
          <w:sz w:val="20"/>
          <w:szCs w:val="20"/>
        </w:rPr>
        <w:t xml:space="preserve"> –</w:t>
      </w:r>
      <w:r w:rsidRPr="00F74A0A">
        <w:rPr>
          <w:rFonts w:ascii="Arial" w:hAnsi="Arial" w:cs="Arial"/>
          <w:sz w:val="20"/>
          <w:szCs w:val="20"/>
        </w:rPr>
        <w:t xml:space="preserve"> </w:t>
      </w:r>
      <w:r w:rsidRPr="000F2C44">
        <w:rPr>
          <w:rFonts w:ascii="Arial" w:hAnsi="Arial" w:cs="Arial"/>
          <w:sz w:val="20"/>
          <w:szCs w:val="20"/>
          <w:lang w:eastAsia="zh-CN"/>
        </w:rPr>
        <w:t>HIF-1α/GAPDH</w:t>
      </w:r>
      <w:r>
        <w:rPr>
          <w:rFonts w:ascii="Arial" w:hAnsi="Arial" w:cs="Arial"/>
          <w:sz w:val="20"/>
          <w:szCs w:val="20"/>
          <w:lang w:eastAsia="zh-CN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74A0A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p</w:t>
      </w:r>
      <w:r w:rsidRPr="00D76E8F">
        <w:rPr>
          <w:rFonts w:ascii="Arial" w:hAnsi="Arial" w:cs="Arial"/>
          <w:sz w:val="20"/>
          <w:szCs w:val="20"/>
          <w:lang w:eastAsia="zh-CN"/>
        </w:rPr>
        <w:t>STAT3/tSTAT3</w:t>
      </w:r>
      <w:r w:rsidRPr="00D76E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quantitative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analysis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the </w:t>
      </w:r>
      <w:r w:rsidRPr="00D76E8F">
        <w:rPr>
          <w:rFonts w:ascii="Arial" w:hAnsi="Arial" w:cs="Arial"/>
          <w:sz w:val="20"/>
          <w:szCs w:val="20"/>
        </w:rPr>
        <w:t>mean</w:t>
      </w:r>
      <w:r>
        <w:rPr>
          <w:rFonts w:ascii="Arial" w:hAnsi="Arial" w:cs="Arial"/>
          <w:sz w:val="20"/>
          <w:szCs w:val="20"/>
        </w:rPr>
        <w:t xml:space="preserve">s </w:t>
      </w:r>
      <w:r w:rsidRPr="00D76E8F">
        <w:rPr>
          <w:rFonts w:ascii="Arial" w:hAnsi="Arial" w:cs="Arial"/>
          <w:sz w:val="20"/>
          <w:szCs w:val="20"/>
        </w:rPr>
        <w:t>±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SD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fro</w:t>
      </w:r>
      <w:r>
        <w:rPr>
          <w:rFonts w:ascii="Arial" w:hAnsi="Arial" w:cs="Arial"/>
          <w:sz w:val="20"/>
          <w:szCs w:val="20"/>
        </w:rPr>
        <w:t>m 3 independent experiments, n = 5</w:t>
      </w:r>
      <w:r w:rsidRPr="00D76E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Inhibitor: STAT3 inhibitor.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Significant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effect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treatment,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p </w:t>
      </w:r>
      <w:r w:rsidRPr="00D76E8F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0.05,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p </w:t>
      </w:r>
      <w:r w:rsidRPr="00D76E8F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0.01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p </w:t>
      </w:r>
      <w:r w:rsidRPr="00D76E8F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0.001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compared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the </w:t>
      </w:r>
      <w:r w:rsidRPr="00D76E8F">
        <w:rPr>
          <w:rFonts w:ascii="Arial" w:hAnsi="Arial" w:cs="Arial"/>
          <w:sz w:val="20"/>
          <w:szCs w:val="20"/>
        </w:rPr>
        <w:t>control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group;</w:t>
      </w:r>
      <w:r>
        <w:rPr>
          <w:rFonts w:ascii="Arial" w:hAnsi="Arial" w:cs="Arial"/>
          <w:sz w:val="20"/>
          <w:szCs w:val="20"/>
        </w:rPr>
        <w:t xml:space="preserve"> </w:t>
      </w:r>
      <w:r w:rsidRPr="00E72892">
        <w:rPr>
          <w:rFonts w:ascii="Arial" w:hAnsi="Arial" w:cs="Arial"/>
          <w:sz w:val="20"/>
          <w:szCs w:val="20"/>
          <w:vertAlign w:val="superscript"/>
        </w:rPr>
        <w:t>###</w:t>
      </w:r>
      <w:r>
        <w:rPr>
          <w:rFonts w:ascii="Arial" w:hAnsi="Arial" w:cs="Arial"/>
          <w:sz w:val="20"/>
          <w:szCs w:val="20"/>
        </w:rPr>
        <w:t xml:space="preserve">p </w:t>
      </w:r>
      <w:r w:rsidRPr="00D76E8F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0.001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compared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with</w:t>
      </w:r>
      <w:r>
        <w:rPr>
          <w:rFonts w:ascii="Arial" w:hAnsi="Arial" w:cs="Arial"/>
          <w:sz w:val="20"/>
          <w:szCs w:val="20"/>
        </w:rPr>
        <w:t xml:space="preserve"> the </w:t>
      </w:r>
      <w:r w:rsidRPr="00D76E8F">
        <w:rPr>
          <w:rFonts w:ascii="Arial" w:hAnsi="Arial" w:cs="Arial"/>
          <w:sz w:val="20"/>
          <w:szCs w:val="20"/>
        </w:rPr>
        <w:t>CoCl</w:t>
      </w:r>
      <w:r w:rsidRPr="00D76E8F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group.</w:t>
      </w:r>
    </w:p>
    <w:p w14:paraId="5CEAB8AC" w14:textId="2CD865FE" w:rsidR="00B029A7" w:rsidRPr="00D76E8F" w:rsidRDefault="00B029A7" w:rsidP="000F2185">
      <w:pPr>
        <w:rPr>
          <w:rFonts w:ascii="Arial" w:hAnsi="Arial" w:cs="Arial"/>
          <w:b/>
          <w:sz w:val="20"/>
          <w:szCs w:val="20"/>
        </w:rPr>
      </w:pPr>
    </w:p>
    <w:p w14:paraId="3DA1702F" w14:textId="4D2FC068" w:rsidR="00B029A7" w:rsidRPr="00D76E8F" w:rsidRDefault="00B029A7" w:rsidP="000F2185">
      <w:pPr>
        <w:rPr>
          <w:rFonts w:ascii="Arial" w:hAnsi="Arial" w:cs="Arial"/>
          <w:b/>
          <w:sz w:val="20"/>
          <w:szCs w:val="20"/>
          <w:lang w:eastAsia="zh-CN"/>
        </w:rPr>
      </w:pPr>
    </w:p>
    <w:p w14:paraId="053D4E84" w14:textId="190296F2" w:rsidR="00B029A7" w:rsidRPr="00D76E8F" w:rsidRDefault="00B029A7" w:rsidP="000F2185">
      <w:pPr>
        <w:rPr>
          <w:rFonts w:ascii="Arial" w:hAnsi="Arial" w:cs="Arial"/>
          <w:b/>
          <w:sz w:val="20"/>
          <w:szCs w:val="20"/>
        </w:rPr>
      </w:pPr>
    </w:p>
    <w:p w14:paraId="5A573575" w14:textId="36F9959A" w:rsidR="00B029A7" w:rsidRPr="00D76E8F" w:rsidRDefault="00B029A7" w:rsidP="000F2185">
      <w:pPr>
        <w:rPr>
          <w:rFonts w:ascii="Arial" w:hAnsi="Arial" w:cs="Arial"/>
          <w:b/>
          <w:sz w:val="20"/>
          <w:szCs w:val="20"/>
        </w:rPr>
      </w:pPr>
    </w:p>
    <w:p w14:paraId="5742CADC" w14:textId="19983550" w:rsidR="00B029A7" w:rsidRPr="00D76E8F" w:rsidRDefault="00B029A7" w:rsidP="000F2185">
      <w:pPr>
        <w:rPr>
          <w:rFonts w:ascii="Arial" w:hAnsi="Arial" w:cs="Arial"/>
          <w:b/>
          <w:sz w:val="20"/>
          <w:szCs w:val="20"/>
          <w:lang w:eastAsia="zh-CN"/>
        </w:rPr>
      </w:pPr>
    </w:p>
    <w:p w14:paraId="502E1419" w14:textId="12C5E22B" w:rsidR="00B029A7" w:rsidRPr="00D76E8F" w:rsidRDefault="00B029A7" w:rsidP="000F2185">
      <w:pPr>
        <w:rPr>
          <w:rFonts w:ascii="Arial" w:hAnsi="Arial" w:cs="Arial"/>
          <w:b/>
          <w:sz w:val="20"/>
          <w:szCs w:val="20"/>
        </w:rPr>
      </w:pPr>
    </w:p>
    <w:p w14:paraId="4C82525A" w14:textId="3E9E3284" w:rsidR="00B029A7" w:rsidRPr="00D76E8F" w:rsidRDefault="00B029A7" w:rsidP="000F2185">
      <w:pPr>
        <w:rPr>
          <w:rFonts w:ascii="Arial" w:hAnsi="Arial" w:cs="Arial"/>
          <w:b/>
          <w:sz w:val="20"/>
          <w:szCs w:val="20"/>
        </w:rPr>
      </w:pPr>
    </w:p>
    <w:p w14:paraId="5604DA67" w14:textId="133B8334" w:rsidR="00B029A7" w:rsidRPr="00D76E8F" w:rsidRDefault="00B029A7" w:rsidP="000F2185">
      <w:pPr>
        <w:rPr>
          <w:rFonts w:ascii="Arial" w:hAnsi="Arial" w:cs="Arial"/>
          <w:b/>
          <w:sz w:val="20"/>
          <w:szCs w:val="20"/>
        </w:rPr>
      </w:pPr>
    </w:p>
    <w:p w14:paraId="1DF55747" w14:textId="36DC7B57" w:rsidR="00B029A7" w:rsidRPr="00D76E8F" w:rsidRDefault="00B029A7">
      <w:pPr>
        <w:rPr>
          <w:rFonts w:ascii="Arial" w:hAnsi="Arial" w:cs="Arial"/>
          <w:b/>
          <w:sz w:val="20"/>
          <w:szCs w:val="20"/>
        </w:rPr>
      </w:pPr>
    </w:p>
    <w:p w14:paraId="43747FDD" w14:textId="64DB1841" w:rsidR="00B029A7" w:rsidRPr="00D76E8F" w:rsidRDefault="00B029A7">
      <w:pPr>
        <w:rPr>
          <w:rFonts w:ascii="Arial" w:hAnsi="Arial" w:cs="Arial"/>
          <w:b/>
          <w:sz w:val="20"/>
          <w:szCs w:val="20"/>
        </w:rPr>
      </w:pPr>
    </w:p>
    <w:p w14:paraId="443E6FBF" w14:textId="2A51CF13" w:rsidR="00B029A7" w:rsidRPr="00D76E8F" w:rsidRDefault="00B029A7">
      <w:pPr>
        <w:rPr>
          <w:rFonts w:ascii="Arial" w:hAnsi="Arial" w:cs="Arial"/>
          <w:b/>
          <w:sz w:val="20"/>
          <w:szCs w:val="20"/>
        </w:rPr>
      </w:pPr>
    </w:p>
    <w:p w14:paraId="1F81D9D4" w14:textId="538E7042" w:rsidR="00B029A7" w:rsidRPr="00D76E8F" w:rsidRDefault="00B029A7">
      <w:pPr>
        <w:rPr>
          <w:rFonts w:ascii="Arial" w:hAnsi="Arial" w:cs="Arial"/>
          <w:b/>
          <w:sz w:val="20"/>
          <w:szCs w:val="20"/>
        </w:rPr>
      </w:pPr>
    </w:p>
    <w:p w14:paraId="1A757071" w14:textId="26675813" w:rsidR="00B029A7" w:rsidRPr="00D76E8F" w:rsidRDefault="00B029A7">
      <w:pPr>
        <w:rPr>
          <w:rFonts w:ascii="Arial" w:hAnsi="Arial" w:cs="Arial"/>
          <w:b/>
          <w:sz w:val="20"/>
          <w:szCs w:val="20"/>
        </w:rPr>
      </w:pPr>
    </w:p>
    <w:p w14:paraId="65AA8D25" w14:textId="5AF59FC7" w:rsidR="00B029A7" w:rsidRPr="00D76E8F" w:rsidRDefault="00B029A7">
      <w:pPr>
        <w:rPr>
          <w:rFonts w:ascii="Arial" w:hAnsi="Arial" w:cs="Arial"/>
          <w:b/>
          <w:sz w:val="20"/>
          <w:szCs w:val="20"/>
        </w:rPr>
      </w:pPr>
    </w:p>
    <w:p w14:paraId="1BFF7F3E" w14:textId="33C14138" w:rsidR="00B029A7" w:rsidRPr="00D76E8F" w:rsidRDefault="00B029A7">
      <w:pPr>
        <w:rPr>
          <w:rFonts w:ascii="Arial" w:hAnsi="Arial" w:cs="Arial"/>
          <w:b/>
          <w:sz w:val="20"/>
          <w:szCs w:val="20"/>
        </w:rPr>
      </w:pPr>
    </w:p>
    <w:p w14:paraId="17EFD711" w14:textId="671A52DB" w:rsidR="00B029A7" w:rsidRPr="00D76E8F" w:rsidRDefault="00B029A7">
      <w:pPr>
        <w:rPr>
          <w:rFonts w:ascii="Arial" w:hAnsi="Arial" w:cs="Arial"/>
          <w:b/>
          <w:sz w:val="20"/>
          <w:szCs w:val="20"/>
        </w:rPr>
      </w:pPr>
    </w:p>
    <w:p w14:paraId="77E997C9" w14:textId="5771005D" w:rsidR="00B029A7" w:rsidRPr="00D76E8F" w:rsidRDefault="00B029A7">
      <w:pPr>
        <w:rPr>
          <w:rFonts w:ascii="Arial" w:hAnsi="Arial" w:cs="Arial"/>
          <w:b/>
          <w:sz w:val="20"/>
          <w:szCs w:val="20"/>
        </w:rPr>
      </w:pPr>
    </w:p>
    <w:p w14:paraId="2527E3DA" w14:textId="065CE389" w:rsidR="00B029A7" w:rsidRPr="00D76E8F" w:rsidRDefault="00B029A7">
      <w:pPr>
        <w:rPr>
          <w:rFonts w:ascii="Arial" w:hAnsi="Arial" w:cs="Arial"/>
          <w:b/>
          <w:sz w:val="20"/>
          <w:szCs w:val="20"/>
        </w:rPr>
      </w:pPr>
    </w:p>
    <w:p w14:paraId="1A542B2D" w14:textId="77777777" w:rsidR="00B029A7" w:rsidRPr="00D76E8F" w:rsidRDefault="00B029A7">
      <w:pPr>
        <w:rPr>
          <w:rFonts w:ascii="Arial" w:hAnsi="Arial" w:cs="Arial"/>
          <w:b/>
          <w:sz w:val="20"/>
          <w:szCs w:val="20"/>
        </w:rPr>
      </w:pPr>
    </w:p>
    <w:p w14:paraId="745A7A58" w14:textId="50B23487" w:rsidR="0073396D" w:rsidRDefault="0073396D">
      <w:pPr>
        <w:rPr>
          <w:rFonts w:ascii="Arial" w:hAnsi="Arial" w:cs="Arial"/>
          <w:b/>
          <w:sz w:val="20"/>
          <w:szCs w:val="20"/>
        </w:rPr>
      </w:pPr>
    </w:p>
    <w:p w14:paraId="3A53EA65" w14:textId="48494641" w:rsidR="009F403B" w:rsidRDefault="009F403B" w:rsidP="000F2185">
      <w:pPr>
        <w:rPr>
          <w:rFonts w:ascii="Arial" w:hAnsi="Arial" w:cs="Arial"/>
          <w:b/>
          <w:sz w:val="20"/>
          <w:szCs w:val="20"/>
        </w:rPr>
      </w:pPr>
      <w:r w:rsidRPr="00D76E8F">
        <w:rPr>
          <w:rFonts w:ascii="Arial" w:hAnsi="Arial" w:cs="Arial"/>
          <w:b/>
          <w:sz w:val="20"/>
          <w:szCs w:val="20"/>
        </w:rPr>
        <w:lastRenderedPageBreak/>
        <w:t xml:space="preserve">Figure </w:t>
      </w:r>
      <w:r w:rsidR="002F5506">
        <w:rPr>
          <w:rFonts w:ascii="Arial" w:hAnsi="Arial" w:cs="Arial"/>
          <w:b/>
          <w:sz w:val="20"/>
          <w:szCs w:val="20"/>
        </w:rPr>
        <w:t>S</w:t>
      </w:r>
      <w:r w:rsidR="00B029A7" w:rsidRPr="00D76E8F">
        <w:rPr>
          <w:rFonts w:ascii="Arial" w:hAnsi="Arial" w:cs="Arial"/>
          <w:b/>
          <w:sz w:val="20"/>
          <w:szCs w:val="20"/>
        </w:rPr>
        <w:t>3</w:t>
      </w:r>
    </w:p>
    <w:p w14:paraId="5A07D3C2" w14:textId="77777777" w:rsidR="00DE6E81" w:rsidRPr="00D76E8F" w:rsidRDefault="00DE6E81" w:rsidP="000F2185">
      <w:pPr>
        <w:rPr>
          <w:rFonts w:ascii="Arial" w:hAnsi="Arial" w:cs="Arial"/>
          <w:b/>
          <w:sz w:val="20"/>
          <w:szCs w:val="20"/>
        </w:rPr>
      </w:pPr>
    </w:p>
    <w:p w14:paraId="45EBF364" w14:textId="16C2F68A" w:rsidR="000F2185" w:rsidRPr="00D76E8F" w:rsidRDefault="0073396D" w:rsidP="002F5506">
      <w:pPr>
        <w:ind w:firstLineChars="197" w:firstLine="3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1A943816" wp14:editId="03BFC197">
            <wp:extent cx="4587212" cy="4187074"/>
            <wp:effectExtent l="0" t="0" r="10795" b="44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F4副本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12" cy="418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47E4D" w14:textId="5E5DE28E" w:rsidR="000F2185" w:rsidRPr="00D76E8F" w:rsidRDefault="0085386A" w:rsidP="0085386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F74A0A">
        <w:rPr>
          <w:rFonts w:ascii="Arial" w:hAnsi="Arial" w:cs="Arial"/>
          <w:b/>
          <w:sz w:val="20"/>
          <w:szCs w:val="20"/>
        </w:rPr>
        <w:t xml:space="preserve">Figure </w:t>
      </w:r>
      <w:r w:rsidR="002F5506">
        <w:rPr>
          <w:rFonts w:ascii="Arial" w:hAnsi="Arial" w:cs="Arial"/>
          <w:b/>
          <w:sz w:val="20"/>
          <w:szCs w:val="20"/>
        </w:rPr>
        <w:t>S</w:t>
      </w:r>
      <w:r w:rsidRPr="00F74A0A">
        <w:rPr>
          <w:rFonts w:ascii="Arial" w:hAnsi="Arial" w:cs="Arial"/>
          <w:b/>
          <w:sz w:val="20"/>
          <w:szCs w:val="20"/>
        </w:rPr>
        <w:t>3.</w:t>
      </w:r>
      <w:r w:rsidRPr="00F74A0A">
        <w:rPr>
          <w:rFonts w:ascii="Arial" w:hAnsi="Arial" w:cs="Arial"/>
          <w:sz w:val="20"/>
          <w:szCs w:val="20"/>
        </w:rPr>
        <w:t xml:space="preserve"> Quantitative analysis of western blots </w:t>
      </w:r>
      <w:r>
        <w:rPr>
          <w:rFonts w:ascii="Arial" w:hAnsi="Arial" w:cs="Arial"/>
          <w:sz w:val="20"/>
          <w:szCs w:val="20"/>
        </w:rPr>
        <w:t xml:space="preserve">for </w:t>
      </w:r>
      <w:r w:rsidRPr="00D76E8F">
        <w:rPr>
          <w:rFonts w:ascii="Arial" w:hAnsi="Arial" w:cs="Arial"/>
          <w:sz w:val="20"/>
          <w:szCs w:val="20"/>
        </w:rPr>
        <w:t>protein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expression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BMSCs on </w:t>
      </w:r>
      <w:r w:rsidRPr="00D76E8F">
        <w:rPr>
          <w:rFonts w:ascii="Arial" w:hAnsi="Arial" w:cs="Arial"/>
          <w:sz w:val="20"/>
          <w:szCs w:val="20"/>
        </w:rPr>
        <w:t>day</w:t>
      </w:r>
      <w:r>
        <w:rPr>
          <w:rFonts w:ascii="Arial" w:hAnsi="Arial" w:cs="Arial" w:hint="eastAsia"/>
          <w:sz w:val="20"/>
          <w:szCs w:val="20"/>
        </w:rPr>
        <w:t xml:space="preserve"> 7</w:t>
      </w:r>
      <w:r w:rsidRPr="000F2C44">
        <w:rPr>
          <w:rFonts w:ascii="Arial" w:hAnsi="Arial" w:cs="Arial" w:hint="eastAsia"/>
          <w:sz w:val="20"/>
          <w:szCs w:val="20"/>
        </w:rPr>
        <w:t xml:space="preserve"> </w:t>
      </w:r>
      <w:r w:rsidRPr="00F74A0A">
        <w:rPr>
          <w:rFonts w:ascii="Arial" w:hAnsi="Arial" w:cs="Arial"/>
          <w:sz w:val="20"/>
          <w:szCs w:val="20"/>
        </w:rPr>
        <w:t>(Figure 4E). A</w:t>
      </w:r>
      <w:r>
        <w:rPr>
          <w:rFonts w:ascii="Arial" w:hAnsi="Arial" w:cs="Arial"/>
          <w:sz w:val="20"/>
          <w:szCs w:val="20"/>
        </w:rPr>
        <w:t xml:space="preserve"> –</w:t>
      </w:r>
      <w:r w:rsidRPr="00F74A0A">
        <w:rPr>
          <w:rFonts w:ascii="Arial" w:hAnsi="Arial" w:cs="Arial"/>
          <w:sz w:val="20"/>
          <w:szCs w:val="20"/>
        </w:rPr>
        <w:t xml:space="preserve"> </w:t>
      </w:r>
      <w:r w:rsidRPr="000F2C44">
        <w:rPr>
          <w:rFonts w:ascii="Arial" w:hAnsi="Arial" w:cs="Arial"/>
          <w:sz w:val="20"/>
          <w:szCs w:val="20"/>
        </w:rPr>
        <w:t>Col1α1</w:t>
      </w:r>
      <w:r>
        <w:rPr>
          <w:rFonts w:ascii="Arial" w:hAnsi="Arial" w:cs="Arial"/>
          <w:sz w:val="20"/>
          <w:szCs w:val="20"/>
        </w:rPr>
        <w:t xml:space="preserve">. </w:t>
      </w:r>
      <w:r w:rsidRPr="00F74A0A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–</w:t>
      </w:r>
      <w:r w:rsidRPr="00F74A0A">
        <w:rPr>
          <w:rFonts w:ascii="Arial" w:hAnsi="Arial" w:cs="Arial"/>
          <w:sz w:val="20"/>
          <w:szCs w:val="20"/>
        </w:rPr>
        <w:t xml:space="preserve"> </w:t>
      </w:r>
      <w:r w:rsidRPr="000F2C44">
        <w:rPr>
          <w:rFonts w:ascii="Arial" w:hAnsi="Arial" w:cs="Arial"/>
          <w:sz w:val="20"/>
          <w:szCs w:val="20"/>
        </w:rPr>
        <w:t>RunX2</w:t>
      </w:r>
      <w:r>
        <w:rPr>
          <w:rFonts w:ascii="Arial" w:hAnsi="Arial" w:cs="Arial"/>
          <w:sz w:val="20"/>
          <w:szCs w:val="20"/>
        </w:rPr>
        <w:t xml:space="preserve">. </w:t>
      </w:r>
      <w:r w:rsidRPr="00F74A0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–</w:t>
      </w:r>
      <w:r w:rsidRPr="00F74A0A">
        <w:rPr>
          <w:rFonts w:ascii="Arial" w:hAnsi="Arial" w:cs="Arial"/>
          <w:sz w:val="20"/>
          <w:szCs w:val="20"/>
        </w:rPr>
        <w:t xml:space="preserve"> </w:t>
      </w:r>
      <w:r w:rsidRPr="000F2C44">
        <w:rPr>
          <w:rFonts w:ascii="Arial" w:hAnsi="Arial" w:cs="Arial"/>
          <w:sz w:val="20"/>
          <w:szCs w:val="20"/>
        </w:rPr>
        <w:t>ALP</w:t>
      </w:r>
      <w:r>
        <w:rPr>
          <w:rFonts w:ascii="Arial" w:hAnsi="Arial" w:cs="Arial"/>
          <w:sz w:val="20"/>
          <w:szCs w:val="20"/>
        </w:rPr>
        <w:t xml:space="preserve">. </w:t>
      </w:r>
      <w:r w:rsidRPr="00F74A0A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Osx.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H1, H3, H5 and H7 represent hypoxia for 1, 3, 5 and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 days, respectively.</w:t>
      </w:r>
      <w:r>
        <w:rPr>
          <w:rFonts w:ascii="Arial" w:hAnsi="Arial" w:cs="Arial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Inhibitor: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STAT3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inhibitor.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quantitative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analysis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the means ± SD from </w:t>
      </w:r>
      <w:r>
        <w:rPr>
          <w:rFonts w:ascii="Arial" w:hAnsi="Arial" w:cs="Arial" w:hint="eastAsia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independent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experi</w:t>
      </w:r>
      <w:r>
        <w:rPr>
          <w:rFonts w:ascii="Arial" w:hAnsi="Arial" w:cs="Arial"/>
          <w:sz w:val="20"/>
          <w:szCs w:val="20"/>
        </w:rPr>
        <w:t xml:space="preserve">ments, n = </w:t>
      </w:r>
      <w:r>
        <w:rPr>
          <w:rFonts w:ascii="Arial" w:hAnsi="Arial" w:cs="Arial" w:hint="eastAsia"/>
          <w:sz w:val="20"/>
          <w:szCs w:val="20"/>
        </w:rPr>
        <w:t>5</w:t>
      </w:r>
      <w:r w:rsidRPr="00D76E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Significant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effect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treatment</w:t>
      </w:r>
      <w:r>
        <w:rPr>
          <w:rFonts w:ascii="Arial" w:hAnsi="Arial" w:cs="Arial" w:hint="eastAsia"/>
          <w:sz w:val="20"/>
          <w:szCs w:val="20"/>
        </w:rPr>
        <w:t xml:space="preserve"> compared to</w:t>
      </w:r>
      <w:r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 w:hint="eastAsia"/>
          <w:sz w:val="20"/>
          <w:szCs w:val="20"/>
        </w:rPr>
        <w:t>control group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p </w:t>
      </w:r>
      <w:r w:rsidRPr="00D76E8F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0.05,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p </w:t>
      </w:r>
      <w:r w:rsidRPr="00D76E8F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0.01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and </w:t>
      </w:r>
      <w:r w:rsidRPr="00D76E8F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p </w:t>
      </w:r>
      <w:r w:rsidRPr="00D76E8F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0.001</w:t>
      </w:r>
      <w:r>
        <w:rPr>
          <w:rFonts w:ascii="Arial" w:hAnsi="Arial" w:cs="Arial"/>
          <w:sz w:val="20"/>
          <w:szCs w:val="20"/>
        </w:rPr>
        <w:t xml:space="preserve">; the </w:t>
      </w:r>
      <w:r w:rsidRPr="00D76E8F">
        <w:rPr>
          <w:rFonts w:ascii="Arial" w:hAnsi="Arial" w:cs="Arial"/>
          <w:sz w:val="20"/>
          <w:szCs w:val="20"/>
        </w:rPr>
        <w:t>CoCl</w:t>
      </w:r>
      <w:r w:rsidRPr="00D76E8F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group</w:t>
      </w:r>
      <w:r>
        <w:rPr>
          <w:rFonts w:ascii="Arial" w:hAnsi="Arial" w:cs="Arial"/>
          <w:sz w:val="20"/>
          <w:szCs w:val="20"/>
        </w:rPr>
        <w:t xml:space="preserve">: </w:t>
      </w:r>
      <w:r w:rsidRPr="00DE6E81">
        <w:rPr>
          <w:rFonts w:ascii="Arial" w:hAnsi="Arial" w:cs="Arial"/>
          <w:sz w:val="20"/>
          <w:szCs w:val="20"/>
          <w:vertAlign w:val="superscript"/>
        </w:rPr>
        <w:t>###</w:t>
      </w:r>
      <w:r>
        <w:rPr>
          <w:rFonts w:ascii="Arial" w:hAnsi="Arial" w:cs="Arial"/>
          <w:sz w:val="20"/>
          <w:szCs w:val="20"/>
        </w:rPr>
        <w:t>p &lt; 0.001;</w:t>
      </w:r>
      <w:r>
        <w:rPr>
          <w:rFonts w:ascii="Arial" w:hAnsi="Arial" w:cs="Arial" w:hint="eastAsia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the </w:t>
      </w:r>
      <w:r w:rsidRPr="00D76E8F">
        <w:rPr>
          <w:rFonts w:ascii="Arial" w:hAnsi="Arial" w:cs="Arial"/>
          <w:sz w:val="20"/>
          <w:szCs w:val="20"/>
        </w:rPr>
        <w:t>CoCl</w:t>
      </w:r>
      <w:r w:rsidRPr="00D76E8F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i</w:t>
      </w:r>
      <w:r w:rsidRPr="00D76E8F">
        <w:rPr>
          <w:rFonts w:ascii="Arial" w:hAnsi="Arial" w:cs="Arial"/>
          <w:sz w:val="20"/>
          <w:szCs w:val="20"/>
        </w:rPr>
        <w:t>nhibitor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group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E6E81">
        <w:rPr>
          <w:rFonts w:ascii="Arial" w:hAnsi="Arial" w:cs="Arial"/>
          <w:sz w:val="20"/>
          <w:szCs w:val="20"/>
          <w:vertAlign w:val="superscript"/>
        </w:rPr>
        <w:t>&amp;&amp;&amp;</w:t>
      </w:r>
      <w:r>
        <w:rPr>
          <w:rFonts w:ascii="Arial" w:hAnsi="Arial" w:cs="Arial"/>
          <w:sz w:val="20"/>
          <w:szCs w:val="20"/>
        </w:rPr>
        <w:t xml:space="preserve">p </w:t>
      </w:r>
      <w:r w:rsidRPr="00D76E8F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 xml:space="preserve"> </w:t>
      </w:r>
      <w:r w:rsidRPr="00D76E8F">
        <w:rPr>
          <w:rFonts w:ascii="Arial" w:hAnsi="Arial" w:cs="Arial"/>
          <w:sz w:val="20"/>
          <w:szCs w:val="20"/>
        </w:rPr>
        <w:t>0.001.</w:t>
      </w:r>
    </w:p>
    <w:p w14:paraId="6E9E3C17" w14:textId="77777777" w:rsidR="000F2185" w:rsidRPr="00D76E8F" w:rsidRDefault="000F2185" w:rsidP="000F2185">
      <w:pPr>
        <w:rPr>
          <w:rFonts w:ascii="Arial" w:hAnsi="Arial" w:cs="Arial"/>
          <w:b/>
          <w:sz w:val="20"/>
          <w:szCs w:val="20"/>
        </w:rPr>
      </w:pPr>
    </w:p>
    <w:p w14:paraId="6E72602C" w14:textId="77777777" w:rsidR="00DE6E81" w:rsidRDefault="00DE6E81">
      <w:pPr>
        <w:rPr>
          <w:rFonts w:ascii="Arial" w:hAnsi="Arial" w:cs="Arial"/>
          <w:b/>
          <w:sz w:val="20"/>
          <w:szCs w:val="20"/>
        </w:rPr>
      </w:pPr>
    </w:p>
    <w:p w14:paraId="11BE66AB" w14:textId="77777777" w:rsidR="0085386A" w:rsidRDefault="0085386A">
      <w:pPr>
        <w:rPr>
          <w:rFonts w:ascii="Arial" w:hAnsi="Arial" w:cs="Arial"/>
          <w:b/>
          <w:sz w:val="20"/>
          <w:szCs w:val="20"/>
        </w:rPr>
      </w:pPr>
    </w:p>
    <w:p w14:paraId="50755CE0" w14:textId="77777777" w:rsidR="0085386A" w:rsidRDefault="0085386A">
      <w:pPr>
        <w:rPr>
          <w:rFonts w:ascii="Arial" w:hAnsi="Arial" w:cs="Arial"/>
          <w:b/>
          <w:sz w:val="20"/>
          <w:szCs w:val="20"/>
        </w:rPr>
      </w:pPr>
    </w:p>
    <w:p w14:paraId="1550AE83" w14:textId="10F8E83C" w:rsidR="0073396D" w:rsidRDefault="008538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73396D" w:rsidRPr="00D76E8F">
        <w:rPr>
          <w:rFonts w:ascii="Arial" w:hAnsi="Arial" w:cs="Arial"/>
          <w:b/>
          <w:sz w:val="20"/>
          <w:szCs w:val="20"/>
        </w:rPr>
        <w:lastRenderedPageBreak/>
        <w:t xml:space="preserve">Figure </w:t>
      </w:r>
      <w:r w:rsidR="002F5506">
        <w:rPr>
          <w:rFonts w:ascii="Arial" w:hAnsi="Arial" w:cs="Arial"/>
          <w:b/>
          <w:sz w:val="20"/>
          <w:szCs w:val="20"/>
        </w:rPr>
        <w:t>S</w:t>
      </w:r>
      <w:r w:rsidR="0073396D">
        <w:rPr>
          <w:rFonts w:ascii="Arial" w:hAnsi="Arial" w:cs="Arial"/>
          <w:b/>
          <w:sz w:val="20"/>
          <w:szCs w:val="20"/>
        </w:rPr>
        <w:t>4</w:t>
      </w:r>
    </w:p>
    <w:p w14:paraId="34E0592B" w14:textId="77777777" w:rsidR="00DE6E81" w:rsidRDefault="00DE6E81">
      <w:pPr>
        <w:rPr>
          <w:rFonts w:ascii="Arial" w:hAnsi="Arial" w:cs="Arial"/>
          <w:b/>
          <w:sz w:val="20"/>
          <w:szCs w:val="20"/>
        </w:rPr>
      </w:pPr>
    </w:p>
    <w:p w14:paraId="43691D83" w14:textId="6B610601" w:rsidR="0073396D" w:rsidRDefault="0073396D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noProof/>
          <w:lang w:eastAsia="zh-CN"/>
        </w:rPr>
        <w:drawing>
          <wp:inline distT="0" distB="0" distL="0" distR="0" wp14:anchorId="79AD226B" wp14:editId="685B0A79">
            <wp:extent cx="4855464" cy="3054096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F3副本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464" cy="305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09CC2" w14:textId="77777777" w:rsidR="002544C8" w:rsidRDefault="002544C8">
      <w:pPr>
        <w:rPr>
          <w:rFonts w:ascii="Arial" w:hAnsi="Arial" w:cs="Arial"/>
          <w:b/>
          <w:sz w:val="20"/>
          <w:szCs w:val="20"/>
        </w:rPr>
      </w:pPr>
    </w:p>
    <w:p w14:paraId="58E372CF" w14:textId="577F14EA" w:rsidR="0085386A" w:rsidRPr="002544C8" w:rsidRDefault="0085386A" w:rsidP="0085386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544C8">
        <w:rPr>
          <w:rFonts w:ascii="Arial" w:hAnsi="Arial" w:cs="Arial"/>
          <w:b/>
          <w:sz w:val="20"/>
          <w:szCs w:val="20"/>
        </w:rPr>
        <w:t>Figure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F5506">
        <w:rPr>
          <w:rFonts w:ascii="Arial" w:hAnsi="Arial" w:cs="Arial"/>
          <w:b/>
          <w:sz w:val="20"/>
          <w:szCs w:val="20"/>
        </w:rPr>
        <w:t>S</w:t>
      </w:r>
      <w:r w:rsidRPr="002544C8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44C8">
        <w:rPr>
          <w:rFonts w:ascii="Arial" w:hAnsi="Arial" w:cs="Arial" w:hint="eastAsia"/>
          <w:b/>
          <w:sz w:val="20"/>
          <w:szCs w:val="20"/>
        </w:rPr>
        <w:t>R</w:t>
      </w:r>
      <w:r w:rsidRPr="002544C8">
        <w:rPr>
          <w:rFonts w:ascii="Arial" w:hAnsi="Arial" w:cs="Arial"/>
          <w:b/>
          <w:sz w:val="20"/>
          <w:szCs w:val="20"/>
        </w:rPr>
        <w:t>epresentative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44C8">
        <w:rPr>
          <w:rFonts w:ascii="Arial" w:hAnsi="Arial" w:cs="Arial" w:hint="eastAsia"/>
          <w:b/>
          <w:sz w:val="20"/>
          <w:szCs w:val="20"/>
        </w:rPr>
        <w:t>X-Ray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44C8">
        <w:rPr>
          <w:rFonts w:ascii="Arial" w:hAnsi="Arial" w:cs="Arial"/>
          <w:b/>
          <w:sz w:val="20"/>
          <w:szCs w:val="20"/>
        </w:rPr>
        <w:t>images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44C8">
        <w:rPr>
          <w:rFonts w:ascii="Arial" w:hAnsi="Arial" w:cs="Arial"/>
          <w:b/>
          <w:sz w:val="20"/>
          <w:szCs w:val="20"/>
        </w:rPr>
        <w:t>of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44C8">
        <w:rPr>
          <w:rFonts w:ascii="Arial" w:hAnsi="Arial" w:cs="Arial"/>
          <w:b/>
          <w:sz w:val="20"/>
          <w:szCs w:val="20"/>
        </w:rPr>
        <w:t>mice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44C8">
        <w:rPr>
          <w:rFonts w:ascii="Arial" w:hAnsi="Arial" w:cs="Arial"/>
          <w:b/>
          <w:sz w:val="20"/>
          <w:szCs w:val="20"/>
        </w:rPr>
        <w:t>femur</w:t>
      </w:r>
      <w:r>
        <w:rPr>
          <w:rFonts w:ascii="Arial" w:hAnsi="Arial" w:cs="Arial"/>
          <w:b/>
          <w:sz w:val="20"/>
          <w:szCs w:val="20"/>
        </w:rPr>
        <w:t xml:space="preserve">s </w:t>
      </w:r>
      <w:r w:rsidRPr="002544C8">
        <w:rPr>
          <w:rFonts w:ascii="Arial" w:hAnsi="Arial" w:cs="Arial"/>
          <w:b/>
          <w:sz w:val="20"/>
          <w:szCs w:val="20"/>
        </w:rPr>
        <w:t>with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44C8">
        <w:rPr>
          <w:rFonts w:ascii="Arial" w:hAnsi="Arial" w:cs="Arial"/>
          <w:b/>
          <w:sz w:val="20"/>
          <w:szCs w:val="20"/>
        </w:rPr>
        <w:t>bone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44C8">
        <w:rPr>
          <w:rFonts w:ascii="Arial" w:hAnsi="Arial" w:cs="Arial"/>
          <w:b/>
          <w:sz w:val="20"/>
          <w:szCs w:val="20"/>
        </w:rPr>
        <w:t>defect</w:t>
      </w:r>
      <w:r>
        <w:rPr>
          <w:rFonts w:ascii="Arial" w:hAnsi="Arial" w:cs="Arial"/>
          <w:b/>
          <w:sz w:val="20"/>
          <w:szCs w:val="20"/>
        </w:rPr>
        <w:t>s</w:t>
      </w:r>
      <w:r w:rsidRPr="002544C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Inhibitor: STAT3 inhibitor.</w:t>
      </w:r>
    </w:p>
    <w:p w14:paraId="04303B2B" w14:textId="55271F2A" w:rsidR="001D453E" w:rsidRPr="002544C8" w:rsidRDefault="001D453E" w:rsidP="0085386A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sectPr w:rsidR="001D453E" w:rsidRPr="002544C8" w:rsidSect="007D21A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defaultTabStop w:val="420"/>
  <w:autoHyphenation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6"/>
  </w:docVars>
  <w:rsids>
    <w:rsidRoot w:val="000F2185"/>
    <w:rsid w:val="000530EB"/>
    <w:rsid w:val="00097205"/>
    <w:rsid w:val="000F2185"/>
    <w:rsid w:val="001D453E"/>
    <w:rsid w:val="002544C8"/>
    <w:rsid w:val="002938A5"/>
    <w:rsid w:val="002A499F"/>
    <w:rsid w:val="002D5C77"/>
    <w:rsid w:val="002F5506"/>
    <w:rsid w:val="00371F0D"/>
    <w:rsid w:val="0041756F"/>
    <w:rsid w:val="00422F17"/>
    <w:rsid w:val="004575B4"/>
    <w:rsid w:val="004D5408"/>
    <w:rsid w:val="004D5BF3"/>
    <w:rsid w:val="004F1D3D"/>
    <w:rsid w:val="005256E2"/>
    <w:rsid w:val="005E56BD"/>
    <w:rsid w:val="00661304"/>
    <w:rsid w:val="006C725E"/>
    <w:rsid w:val="007270A5"/>
    <w:rsid w:val="0073396D"/>
    <w:rsid w:val="00770EC5"/>
    <w:rsid w:val="00780FC1"/>
    <w:rsid w:val="007A1831"/>
    <w:rsid w:val="007D21A1"/>
    <w:rsid w:val="007F1A84"/>
    <w:rsid w:val="008237CE"/>
    <w:rsid w:val="00841F16"/>
    <w:rsid w:val="0085386A"/>
    <w:rsid w:val="008601D2"/>
    <w:rsid w:val="009324AE"/>
    <w:rsid w:val="009C177D"/>
    <w:rsid w:val="009F403B"/>
    <w:rsid w:val="00A70CEB"/>
    <w:rsid w:val="00B029A7"/>
    <w:rsid w:val="00B3776F"/>
    <w:rsid w:val="00B37B60"/>
    <w:rsid w:val="00B4006E"/>
    <w:rsid w:val="00B61B6C"/>
    <w:rsid w:val="00B91C48"/>
    <w:rsid w:val="00BB3D5D"/>
    <w:rsid w:val="00BC1359"/>
    <w:rsid w:val="00BE0E74"/>
    <w:rsid w:val="00C50FF5"/>
    <w:rsid w:val="00C751F1"/>
    <w:rsid w:val="00C9327B"/>
    <w:rsid w:val="00CC2D9C"/>
    <w:rsid w:val="00CE5E49"/>
    <w:rsid w:val="00CE70E4"/>
    <w:rsid w:val="00D3393B"/>
    <w:rsid w:val="00D3403A"/>
    <w:rsid w:val="00D421E6"/>
    <w:rsid w:val="00D6324C"/>
    <w:rsid w:val="00D76E8F"/>
    <w:rsid w:val="00D97C00"/>
    <w:rsid w:val="00DE6E81"/>
    <w:rsid w:val="00E20DAF"/>
    <w:rsid w:val="00E45FA6"/>
    <w:rsid w:val="00E72892"/>
    <w:rsid w:val="00EE49DD"/>
    <w:rsid w:val="00F158DB"/>
    <w:rsid w:val="00F34542"/>
    <w:rsid w:val="00FC504E"/>
    <w:rsid w:val="00FC793C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3D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85"/>
    <w:rPr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C751F1"/>
    <w:pPr>
      <w:widowControl w:val="0"/>
      <w:jc w:val="both"/>
    </w:pPr>
    <w:rPr>
      <w:rFonts w:ascii="DengXian" w:eastAsia="DengXian" w:hAnsi="DengXian"/>
      <w:noProof/>
      <w:kern w:val="2"/>
      <w:sz w:val="20"/>
      <w:szCs w:val="22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C751F1"/>
    <w:rPr>
      <w:rFonts w:ascii="DengXian" w:eastAsia="DengXian" w:hAnsi="DengXian"/>
      <w:noProof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7D"/>
    <w:rPr>
      <w:rFonts w:ascii="Lucida Grande" w:hAnsi="Lucida Grande" w:cs="Lucida Grande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85"/>
    <w:rPr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rsid w:val="00C751F1"/>
    <w:pPr>
      <w:widowControl w:val="0"/>
      <w:jc w:val="both"/>
    </w:pPr>
    <w:rPr>
      <w:rFonts w:ascii="DengXian" w:eastAsia="DengXian" w:hAnsi="DengXian"/>
      <w:noProof/>
      <w:kern w:val="2"/>
      <w:sz w:val="20"/>
      <w:szCs w:val="22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C751F1"/>
    <w:rPr>
      <w:rFonts w:ascii="DengXian" w:eastAsia="DengXian" w:hAnsi="DengXian"/>
      <w:noProof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7D"/>
    <w:rPr>
      <w:rFonts w:ascii="Lucida Grande" w:hAnsi="Lucida Grande" w:cs="Lucida Grande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299</Words>
  <Characters>1535</Characters>
  <Application>Microsoft Office Word</Application>
  <DocSecurity>0</DocSecurity>
  <Lines>73</Lines>
  <Paragraphs>13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余昕</dc:creator>
  <cp:keywords/>
  <dc:description/>
  <cp:lastModifiedBy>CBNODADO</cp:lastModifiedBy>
  <cp:revision>14</cp:revision>
  <dcterms:created xsi:type="dcterms:W3CDTF">2018-08-06T23:04:00Z</dcterms:created>
  <dcterms:modified xsi:type="dcterms:W3CDTF">2019-11-27T11:49:00Z</dcterms:modified>
</cp:coreProperties>
</file>