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3" w:rsidRDefault="00EE2908" w:rsidP="00772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</w:t>
      </w:r>
      <w:r w:rsidR="00A04D19">
        <w:rPr>
          <w:rFonts w:ascii="Times New Roman" w:hAnsi="Times New Roman" w:cs="Times New Roman"/>
        </w:rPr>
        <w:t xml:space="preserve">2. </w:t>
      </w:r>
      <w:proofErr w:type="gramStart"/>
      <w:r w:rsidR="00A04D19">
        <w:rPr>
          <w:rFonts w:ascii="Times New Roman" w:hAnsi="Times New Roman" w:cs="Times New Roman"/>
        </w:rPr>
        <w:t>A</w:t>
      </w:r>
      <w:r w:rsidR="00A04D19" w:rsidRPr="00A04D19">
        <w:rPr>
          <w:rFonts w:ascii="Times New Roman" w:hAnsi="Times New Roman" w:cs="Times New Roman"/>
        </w:rPr>
        <w:t>bsolute standardized difference</w:t>
      </w:r>
      <w:r w:rsidR="00A04D19">
        <w:rPr>
          <w:rFonts w:ascii="Times New Roman" w:hAnsi="Times New Roman" w:cs="Times New Roman"/>
        </w:rPr>
        <w:t>s</w:t>
      </w:r>
      <w:r w:rsidR="00A04D19" w:rsidRPr="00A04D19">
        <w:rPr>
          <w:rFonts w:ascii="Times New Roman" w:hAnsi="Times New Roman" w:cs="Times New Roman"/>
        </w:rPr>
        <w:t xml:space="preserve"> before and after</w:t>
      </w:r>
      <w:r w:rsidR="00A04D19">
        <w:rPr>
          <w:rFonts w:ascii="Times New Roman" w:hAnsi="Times New Roman" w:cs="Times New Roman"/>
        </w:rPr>
        <w:t xml:space="preserve"> Propensity Score Matching (</w:t>
      </w:r>
      <w:proofErr w:type="spellStart"/>
      <w:r w:rsidR="00A04D19">
        <w:rPr>
          <w:rFonts w:ascii="Times New Roman" w:hAnsi="Times New Roman" w:cs="Times New Roman"/>
        </w:rPr>
        <w:t>PSM</w:t>
      </w:r>
      <w:proofErr w:type="spellEnd"/>
      <w:r w:rsidR="00A04D19">
        <w:rPr>
          <w:rFonts w:ascii="Times New Roman" w:hAnsi="Times New Roman" w:cs="Times New Roman"/>
        </w:rPr>
        <w:t>)</w:t>
      </w:r>
      <w:r w:rsidR="00A04D19" w:rsidRPr="00A04D19">
        <w:rPr>
          <w:rFonts w:ascii="Times New Roman" w:hAnsi="Times New Roman" w:cs="Times New Roman"/>
        </w:rPr>
        <w:t>.</w:t>
      </w:r>
      <w:proofErr w:type="gramEnd"/>
    </w:p>
    <w:tbl>
      <w:tblPr>
        <w:tblW w:w="10784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478"/>
        <w:gridCol w:w="1227"/>
        <w:gridCol w:w="1233"/>
        <w:gridCol w:w="734"/>
        <w:gridCol w:w="882"/>
        <w:gridCol w:w="1227"/>
        <w:gridCol w:w="1233"/>
        <w:gridCol w:w="684"/>
        <w:gridCol w:w="667"/>
      </w:tblGrid>
      <w:tr w:rsidR="00A04D19" w:rsidRPr="002B0846" w:rsidTr="006907A7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noWrap/>
            <w:vAlign w:val="center"/>
            <w:hideMark/>
          </w:tcPr>
          <w:p w:rsidR="00A04D19" w:rsidRPr="002B0846" w:rsidRDefault="00A04D19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A04D19" w:rsidRPr="002B0846" w:rsidRDefault="00A04D19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Before matching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04D19" w:rsidRPr="002B0846" w:rsidRDefault="00A04D19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A04D19" w:rsidRPr="002B0846" w:rsidRDefault="00A04D19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After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matching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A04D19" w:rsidRPr="002B0846" w:rsidRDefault="00A04D19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noWrap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T2DM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 T2DM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value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T2DM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Non T2DM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ASD</w:t>
            </w:r>
            <w:proofErr w:type="spellEnd"/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 value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Time period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2001-2003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345(10.0)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019(15.3)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345(10.0)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371(10.8)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0.277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2004-2006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486(14.1)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128(16.1)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486(14.1)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456(13.3)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2007-2009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603(17.6)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304(17.5)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603(17.6)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576(16.8)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2010-2012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962(28.0)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165(24.0)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962(28.0)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928(27.0)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2013-2015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040(30.3)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574(27.1)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040(30.3)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105(32.2)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196(63.9)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865(67.2)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196(63.9)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175(63.3)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240(36.1)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325(32.8)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240(36.1)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261(36.7)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mean (SD)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70.8(10.2)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67.9(12.4)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70.8(10.2)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70.3(11.8)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0.154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 groups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40-66 years old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030(30.0)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437(41.2)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030(30.0)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067(31.1)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67-75 years old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153(33.6)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547(26.9)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153(33.6)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014(29.5)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1418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≥76 years old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253(36.5)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206(31.9)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253(36.5)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355(39.4)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mean (SD)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1.1(0.8)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0.673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Prosthetic valve carriers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333(9.7)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220(9.3)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333(9.7)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306(8.9)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0.262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mitral valve disease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912(26.5)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971(30.1)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912(26.5)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908(26.4)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0.913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Previous aortic valve disease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869(25.3)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880(29.4)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869(25.3)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846(24.6)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0.521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Congestive heart failure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972(28.3)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666(27.8)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972(28.3)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935(27.2)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0.319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Septic arterial embolism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39(1.1)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39(1.1)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46(1.3)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0.445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Dementia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61(1.8)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61(1.8)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0.641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Acute renal disease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617(18.0)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432(18.4)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617(18.0)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598(17.4)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0.548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Chronic renal disease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592(17.2)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329(10.1)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592(17.2)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536(15.6)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0.068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Ischemic heart disease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627(18.3)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467(11.1)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627(18.3)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611(17.8)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0.616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COPD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602(17.5)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167(16.4)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602(17.5)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643(18.7)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Atrial fibrillation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863(25.1)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916(22.1)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863(25.1)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867(25.2)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0.911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Shock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239(7.0)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099(8.3)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239(7.0)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221(6.4)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0.385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Periannular complications / atrioventricular block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129(3.8)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600(4.6)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129(3.8)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165(4.8)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Heart valve surgery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479(13.9)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630(19.9)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479(13.9)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595(17.3)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Dialysis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248(7.2)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761(5.8)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248(7.2)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203(5.9)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Pacemaker implantation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89(2.6)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356(2.7)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89(2.6)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86(2.5)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0.818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Mechanical ventilation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410(11.9)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774(13.5)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410(11.9)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412(12.0)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0.941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Coagulase-negative staphylococci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441(12.8)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463(11.1)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441(12.8)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399(11.6)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Staphylococcus aureus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504(14.7)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685(12.8)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504(14.7)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452(13.2)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0.070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Streptococci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649(18.9)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897(22.0)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649(18.9)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749(21.8)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Enterococci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557(16.2)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887(14.3)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557(16.2)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488(14.2)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Streptococcus pneumoniae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58(0.4)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15(0.4)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13(0.4)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0.705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Anaerobes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71(0.5)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21(0.6)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19(0.6)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0.751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Gram-negative bacilli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264(7.7)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012(7.7)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264(7.7)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260(7.6)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0.856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Candidiasis / Aspergillosis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3(0.1)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32(0.2)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3(0.1)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11(0.3)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Readmissions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687(20.0)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091(15.9)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687(20.0)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632(18.4)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0.092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Length of hospital stay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mean (SD)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27.17(20.4)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27.51(22.1)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27.17(20.4)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27.43(22.1)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0.616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In-hospital mortality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proofErr w:type="gramEnd"/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714(20.8)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562(19.4)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714(20.8)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682(19.9)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0.337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Cost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mean (SD)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452.0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045.3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</w:tr>
      <w:tr w:rsidR="00772A93" w:rsidRPr="002B0846" w:rsidTr="00E07E60">
        <w:trPr>
          <w:trHeight w:val="20"/>
          <w:jc w:val="center"/>
        </w:trPr>
        <w:tc>
          <w:tcPr>
            <w:tcW w:w="2896" w:type="dxa"/>
            <w:gridSpan w:val="2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845.6)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B08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713.2)</w:t>
            </w:r>
          </w:p>
        </w:tc>
        <w:tc>
          <w:tcPr>
            <w:tcW w:w="0" w:type="auto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772A93" w:rsidRPr="002B0846" w:rsidRDefault="00772A93" w:rsidP="00E0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2A93" w:rsidRPr="002B0846" w:rsidRDefault="00BF2FEE" w:rsidP="00772A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ASD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Absolute Standard </w:t>
      </w:r>
      <w:r w:rsidR="00A04D19">
        <w:rPr>
          <w:rFonts w:ascii="Times New Roman" w:eastAsia="Times New Roman" w:hAnsi="Times New Roman" w:cs="Times New Roman"/>
          <w:color w:val="000000"/>
          <w:sz w:val="16"/>
          <w:szCs w:val="16"/>
        </w:rPr>
        <w:t>Difference</w:t>
      </w:r>
    </w:p>
    <w:p w:rsidR="00772A93" w:rsidRDefault="00772A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2A93" w:rsidSect="00BF2FE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00E7"/>
    <w:rsid w:val="00294690"/>
    <w:rsid w:val="002B0846"/>
    <w:rsid w:val="00393EA0"/>
    <w:rsid w:val="004550B6"/>
    <w:rsid w:val="006D7559"/>
    <w:rsid w:val="0074488D"/>
    <w:rsid w:val="00772A93"/>
    <w:rsid w:val="0079054E"/>
    <w:rsid w:val="007F1510"/>
    <w:rsid w:val="00A04D19"/>
    <w:rsid w:val="00A17BE5"/>
    <w:rsid w:val="00A95E74"/>
    <w:rsid w:val="00B06D6E"/>
    <w:rsid w:val="00B600E7"/>
    <w:rsid w:val="00BF2FEE"/>
    <w:rsid w:val="00C17C45"/>
    <w:rsid w:val="00E96DED"/>
    <w:rsid w:val="00EE2908"/>
    <w:rsid w:val="00FD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E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0E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3257</Characters>
  <Application>Microsoft Office Word</Application>
  <DocSecurity>0</DocSecurity>
  <Lines>83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Jiménez García</dc:creator>
  <cp:lastModifiedBy>0013357</cp:lastModifiedBy>
  <cp:revision>4</cp:revision>
  <dcterms:created xsi:type="dcterms:W3CDTF">2019-11-09T10:31:00Z</dcterms:created>
  <dcterms:modified xsi:type="dcterms:W3CDTF">2019-11-15T15:18:00Z</dcterms:modified>
</cp:coreProperties>
</file>