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7C" w:rsidRPr="00B1367C" w:rsidRDefault="00B1367C" w:rsidP="00B1367C">
      <w:pPr>
        <w:spacing w:before="120" w:after="0" w:line="360" w:lineRule="auto"/>
        <w:jc w:val="both"/>
        <w:rPr>
          <w:rFonts w:ascii="Calibri" w:eastAsia="Calibri" w:hAnsi="Calibri" w:cs="Arial"/>
          <w:szCs w:val="24"/>
          <w:u w:val="single"/>
        </w:rPr>
      </w:pPr>
      <w:r w:rsidRPr="00B1367C">
        <w:rPr>
          <w:rFonts w:ascii="Calibri" w:eastAsia="Calibri" w:hAnsi="Calibri" w:cs="Arial"/>
          <w:b/>
          <w:szCs w:val="24"/>
          <w:u w:val="single"/>
        </w:rPr>
        <w:t xml:space="preserve">Appendix 2 </w:t>
      </w:r>
      <w:r w:rsidRPr="00B1367C">
        <w:rPr>
          <w:rFonts w:ascii="Calibri" w:eastAsia="Calibri" w:hAnsi="Calibri" w:cs="Arial"/>
          <w:szCs w:val="24"/>
          <w:u w:val="single"/>
        </w:rPr>
        <w:t>UK validation study results assessing validity of DATs in children / adolescents (0 to 18 years)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61"/>
        <w:gridCol w:w="1289"/>
        <w:gridCol w:w="1379"/>
        <w:gridCol w:w="1453"/>
        <w:gridCol w:w="985"/>
        <w:gridCol w:w="1688"/>
        <w:gridCol w:w="1960"/>
        <w:gridCol w:w="1877"/>
        <w:gridCol w:w="956"/>
      </w:tblGrid>
      <w:tr w:rsidR="00B1367C" w:rsidRPr="00B1367C" w:rsidTr="005B1A73">
        <w:trPr>
          <w:trHeight w:val="691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Validation author &amp; year (&amp; Tool author if different)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Reference method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Nutrient assessed &amp; unit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No of participantss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Gender (age)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Dietary assessment tool (DAT) 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Administration method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Mean difference (tool minus reference)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1367C">
              <w:rPr>
                <w:rFonts w:ascii="Calibri" w:hAnsi="Calibri" w:cs="Arial"/>
                <w:b/>
                <w:bCs/>
                <w:sz w:val="20"/>
                <w:szCs w:val="20"/>
              </w:rPr>
              <w:t>LOA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Lanigan </w:t>
            </w:r>
            <w:r w:rsidRPr="00B1367C">
              <w:rPr>
                <w:rFonts w:ascii="Calibri" w:hAnsi="Calibri" w:cs="Arial"/>
                <w:i/>
                <w:sz w:val="20"/>
                <w:szCs w:val="20"/>
              </w:rPr>
              <w:t>et al.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2001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DLW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 &amp; 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(6 - 12M)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EFD 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-331 to 445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Davies et al.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DLW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 &amp; 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(1.5 - 4.5y)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WFD 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-513 to 439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Livingstone et al.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DLW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 &amp; 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(7 - 18y)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WFD 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Parent (children </w:t>
            </w:r>
            <w:r w:rsidRPr="00B1367C">
              <w:rPr>
                <w:rFonts w:ascii="Calibri" w:hAnsi="Calibri" w:cs="Calibri"/>
                <w:sz w:val="20"/>
                <w:szCs w:val="20"/>
              </w:rPr>
              <w:t>&lt;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9 y,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Children </w:t>
            </w:r>
            <w:r w:rsidRPr="00B1367C">
              <w:rPr>
                <w:rFonts w:ascii="Calibri" w:hAnsi="Calibri" w:cs="Calibri"/>
                <w:sz w:val="20"/>
                <w:szCs w:val="20"/>
              </w:rPr>
              <w:t>&gt;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10 to 18y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-351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-1747 to 1045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Livingstone et al 1992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DLW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 M &amp; 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(3 - 18y)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DH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Parent (children </w:t>
            </w:r>
            <w:r w:rsidRPr="00B1367C">
              <w:rPr>
                <w:rFonts w:ascii="Calibri" w:hAnsi="Calibri" w:cs="Calibri"/>
                <w:sz w:val="20"/>
                <w:szCs w:val="20"/>
              </w:rPr>
              <w:t>&lt;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9 y,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Children </w:t>
            </w:r>
            <w:r w:rsidRPr="00B1367C">
              <w:rPr>
                <w:rFonts w:ascii="Calibri" w:hAnsi="Calibri" w:cs="Calibri"/>
                <w:sz w:val="20"/>
                <w:szCs w:val="20"/>
              </w:rPr>
              <w:t>&gt;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10 to 18y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-734 to 951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Reilly et al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2001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(Johnson)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DLW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 &amp; 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(3 - 4y)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MPR 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Interviewer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-564 to 879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Montgomery et al 2005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(Johnson)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DLW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 &amp; 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(4.5 - 7y)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MPR 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Interviewer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-569 to 688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Johnson et al 1996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DLW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 &amp; 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(4-7y)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Interiewer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-1102 to 807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Lanigan </w:t>
            </w:r>
            <w:r w:rsidRPr="00B1367C">
              <w:rPr>
                <w:rFonts w:ascii="Calibri" w:hAnsi="Calibri" w:cs="Arial"/>
                <w:i/>
                <w:sz w:val="20"/>
                <w:szCs w:val="20"/>
              </w:rPr>
              <w:t>et al.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 2001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 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(6 - 24m)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-299 to 364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-172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-994 to 650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-1025 to 975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(11 -17y)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-1259 to 1261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(11 -17y)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-895 to 757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-710 to 942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-762 to 1258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lastRenderedPageBreak/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(11 - 17y)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396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-836 to 1628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 (2008)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(11-17yr)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-612 to 1236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-723 to 1069</w:t>
            </w:r>
          </w:p>
        </w:tc>
      </w:tr>
      <w:tr w:rsidR="00B1367C" w:rsidRPr="00B1367C" w:rsidTr="005B1A73">
        <w:trPr>
          <w:trHeight w:val="353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-637 to 1147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(11 - 17y)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-1399 to 1377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(11 - 17y)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-655 to 843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Cade et al. 2006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3 - 7y)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-665 to 1139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Christian et al. 2015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(Cade)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(8 - 11y)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-1497 to 1881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Lietz et al. 2002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(McKeown)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(11-13y)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FFQ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574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-956 to 1912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Lanigan </w:t>
            </w:r>
            <w:r w:rsidRPr="00B1367C">
              <w:rPr>
                <w:rFonts w:ascii="Calibri" w:hAnsi="Calibri" w:cs="Arial"/>
                <w:i/>
                <w:sz w:val="20"/>
                <w:szCs w:val="20"/>
              </w:rPr>
              <w:t>et al.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2001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(6-24m)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-16 to 17</w:t>
            </w:r>
          </w:p>
        </w:tc>
      </w:tr>
      <w:tr w:rsidR="00B1367C" w:rsidRPr="00B1367C" w:rsidTr="005B1A73">
        <w:trPr>
          <w:trHeight w:val="352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-40 to 35</w:t>
            </w:r>
          </w:p>
        </w:tc>
      </w:tr>
      <w:tr w:rsidR="00B1367C" w:rsidRPr="00B1367C" w:rsidTr="005B1A73">
        <w:trPr>
          <w:trHeight w:val="451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-30 to 37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(11 -17y)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-64 to 53</w:t>
            </w:r>
          </w:p>
        </w:tc>
      </w:tr>
      <w:tr w:rsidR="00B1367C" w:rsidRPr="00B1367C" w:rsidTr="005B1A73">
        <w:trPr>
          <w:trHeight w:val="422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(11 -17y)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-53 to 61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-32 to 40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(2 - 10y)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-19 to 40</w:t>
            </w:r>
          </w:p>
        </w:tc>
      </w:tr>
      <w:tr w:rsidR="00B1367C" w:rsidRPr="00B1367C" w:rsidTr="005B1A73">
        <w:trPr>
          <w:trHeight w:val="227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-39 to 61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 (2008)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(11-17yr)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-40 to 60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lastRenderedPageBreak/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-26 to 46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-19 to 40</w:t>
            </w:r>
          </w:p>
        </w:tc>
      </w:tr>
      <w:tr w:rsidR="00B1367C" w:rsidRPr="00B1367C" w:rsidTr="005B1A73">
        <w:trPr>
          <w:trHeight w:val="39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-56 to 59</w:t>
            </w:r>
          </w:p>
        </w:tc>
      </w:tr>
      <w:tr w:rsidR="00B1367C" w:rsidRPr="00B1367C" w:rsidTr="005B1A73">
        <w:trPr>
          <w:trHeight w:val="353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-46 to 57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Cade et al. 2006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-24 to 40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Christian et al. 2015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(Cade)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(8-11y)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-66 to 76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Lietz et al. 2002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(McKeown)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(11-13y)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FFQ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-27 to 89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Lanigan </w:t>
            </w:r>
            <w:r w:rsidRPr="00B1367C">
              <w:rPr>
                <w:rFonts w:ascii="Calibri" w:hAnsi="Calibri" w:cs="Arial"/>
                <w:i/>
                <w:sz w:val="20"/>
                <w:szCs w:val="20"/>
              </w:rPr>
              <w:t>et al.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2001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(6-24m)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-51 to 58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-113 to 64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-160 to 129</w:t>
            </w:r>
          </w:p>
        </w:tc>
      </w:tr>
      <w:tr w:rsidR="00B1367C" w:rsidRPr="00B1367C" w:rsidTr="005B1A73">
        <w:trPr>
          <w:trHeight w:val="269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-185 to 192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-131 to 91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 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-100 to 132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-109 to 157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-49 to 130</w:t>
            </w:r>
          </w:p>
        </w:tc>
      </w:tr>
      <w:tr w:rsidR="00B1367C" w:rsidRPr="00B1367C" w:rsidTr="005B1A73">
        <w:trPr>
          <w:trHeight w:val="367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-132 to 229</w:t>
            </w:r>
          </w:p>
        </w:tc>
      </w:tr>
      <w:tr w:rsidR="00B1367C" w:rsidRPr="00B1367C" w:rsidTr="005B1A73">
        <w:trPr>
          <w:trHeight w:val="408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-101 to 150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-102 to 184</w:t>
            </w:r>
          </w:p>
        </w:tc>
      </w:tr>
      <w:tr w:rsidR="00B1367C" w:rsidRPr="00B1367C" w:rsidTr="005B1A73">
        <w:trPr>
          <w:trHeight w:val="25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lastRenderedPageBreak/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-176 to 180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-82 to 112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Cade et al. 2006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-102 to 182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Christian et al. 2015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(Cade)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(8-11y)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-238 to 292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Lietz et al. 2002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(McKeown)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(11-13y)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FFQ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-167 to 305</w:t>
            </w:r>
          </w:p>
        </w:tc>
      </w:tr>
      <w:tr w:rsidR="00B1367C" w:rsidRPr="00B1367C" w:rsidTr="005B1A73">
        <w:trPr>
          <w:trHeight w:val="451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Lanigan </w:t>
            </w:r>
            <w:r w:rsidRPr="00B1367C">
              <w:rPr>
                <w:rFonts w:ascii="Calibri" w:hAnsi="Calibri" w:cs="Arial"/>
                <w:i/>
                <w:sz w:val="20"/>
                <w:szCs w:val="20"/>
              </w:rPr>
              <w:t>et al.</w:t>
            </w:r>
            <w:r w:rsidRPr="00B1367C">
              <w:rPr>
                <w:rFonts w:ascii="Calibri" w:hAnsi="Calibri" w:cs="Arial"/>
                <w:sz w:val="20"/>
                <w:szCs w:val="20"/>
              </w:rPr>
              <w:t xml:space="preserve"> 2001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(6-24m)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-18 to 20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-57 to 41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-42 to 47</w:t>
            </w:r>
          </w:p>
        </w:tc>
      </w:tr>
      <w:tr w:rsidR="00B1367C" w:rsidRPr="00B1367C" w:rsidTr="005B1A73">
        <w:trPr>
          <w:trHeight w:val="409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-58 to 64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-37 to</w:t>
            </w:r>
            <w:r w:rsidRPr="00B1367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B1367C">
              <w:rPr>
                <w:rFonts w:ascii="Calibri" w:hAnsi="Calibri" w:cs="Arial"/>
                <w:sz w:val="20"/>
                <w:szCs w:val="20"/>
              </w:rPr>
              <w:t>36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color w:val="7030A0"/>
                <w:sz w:val="20"/>
                <w:szCs w:val="20"/>
              </w:rPr>
            </w:pPr>
            <w:r w:rsidRPr="00B1367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       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-39 to 48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-38 to 64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-44 to 71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-50 to 88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-42 to 51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-37 to 50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-75 to 69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-37 to 40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lastRenderedPageBreak/>
              <w:t>Cade et al. 2006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-35 to 48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Christian et al. 2015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(Cade)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(8-11y)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-63 to 99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Lietz et al. 2002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(11-13y)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FFQ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-49 to 92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-1.1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-6.9 to 4.7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-0.5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 to 4.9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-1.2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-9.6 to 7.2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-4.7 to 6.1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-5.7 to 5.9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-5.1 to 6.5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-3.5 to 5.7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-6.6 to 9.4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-5.9 to 6.9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-2.8 to 5.6</w:t>
            </w:r>
          </w:p>
        </w:tc>
      </w:tr>
      <w:tr w:rsidR="00B1367C" w:rsidRPr="00B1367C" w:rsidTr="005B1A73">
        <w:trPr>
          <w:trHeight w:val="39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-7.7 to 7.9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-3.2 to 4.0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Cade et al. 2006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Iron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-5.2 to 8.0</w:t>
            </w:r>
          </w:p>
        </w:tc>
      </w:tr>
      <w:tr w:rsidR="00B1367C" w:rsidRPr="00B1367C" w:rsidTr="005B1A73">
        <w:trPr>
          <w:trHeight w:val="381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-138 to 114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lastRenderedPageBreak/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-140 to 136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-309 to 259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-108 to 104</w:t>
            </w:r>
          </w:p>
        </w:tc>
      </w:tr>
      <w:tr w:rsidR="00B1367C" w:rsidRPr="00B1367C" w:rsidTr="005B1A73">
        <w:trPr>
          <w:trHeight w:val="366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-111 to 125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-108 to 156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-82 to 98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-257 to 263</w:t>
            </w:r>
          </w:p>
        </w:tc>
      </w:tr>
      <w:tr w:rsidR="00B1367C" w:rsidRPr="00B1367C" w:rsidTr="005B1A73">
        <w:trPr>
          <w:trHeight w:val="367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-106 to 202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-120 to 264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-268 to 300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-115 to 157</w:t>
            </w:r>
          </w:p>
        </w:tc>
      </w:tr>
      <w:tr w:rsidR="00B1367C" w:rsidRPr="00B1367C" w:rsidTr="005B1A73">
        <w:trPr>
          <w:trHeight w:val="427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Cade et al. 2006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Folate (µg)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-118 to 164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-147 to 133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-103 to 41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-74 to 86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-131 to 145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-76 to 108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-98 to 154</w:t>
            </w:r>
          </w:p>
        </w:tc>
      </w:tr>
      <w:tr w:rsidR="00B1367C" w:rsidRPr="00B1367C" w:rsidTr="005B1A73">
        <w:trPr>
          <w:trHeight w:val="354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lastRenderedPageBreak/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-75 to 105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-108 to 116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-87 to 153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-101 to 187</w:t>
            </w:r>
          </w:p>
        </w:tc>
      </w:tr>
      <w:tr w:rsidR="00B1367C" w:rsidRPr="00B1367C" w:rsidTr="005B1A73">
        <w:trPr>
          <w:trHeight w:val="353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-150 to 186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-168 to 216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Cade et al. 2006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-138 to 150</w:t>
            </w:r>
          </w:p>
        </w:tc>
      </w:tr>
      <w:tr w:rsidR="00B1367C" w:rsidRPr="00B1367C" w:rsidTr="005B1A73">
        <w:trPr>
          <w:trHeight w:val="408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Christian et al. 2015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(Cade)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Vitamin C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(8-11y)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-27 (median)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No results</w:t>
            </w:r>
          </w:p>
        </w:tc>
      </w:tr>
      <w:tr w:rsidR="00B1367C" w:rsidRPr="00B1367C" w:rsidTr="005B1A73">
        <w:trPr>
          <w:trHeight w:val="325"/>
        </w:trPr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-663 to 509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S-WFD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-438 to 514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-534 to 630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-509 to 595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-565 to 595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-329 to 595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-437 to 515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-460 to 744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-568 to 699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(2-10y)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-291 to 469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lastRenderedPageBreak/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-583 to 661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Holmes et al. 2008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-385 to 539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Cade et al. 2006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(3-7y)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-673 to 691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Christian et al. 2015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(Cade)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(8-11)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-466 to 836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Lietz et al. 2002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(McKeown)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Calcium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(11-13y)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FFQ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-393 to 799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Christian et al. 2015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(Cade)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WFD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Sodium (mg)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(8-11y)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Food checklist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Parent/Interviewer/ 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-2879 to 3181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Albar et al. 2016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(Carter)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Recall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Energy (kcal)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(11-18y)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-797 to 687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Albar et al. 2016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(Carter)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Recall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Protein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(11-18y)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-2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-45 to 41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Albar et al. 2016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(Carter)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Recall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Fat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(11-18y)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MPR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-3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-52 to 46</w:t>
            </w:r>
          </w:p>
        </w:tc>
      </w:tr>
      <w:tr w:rsidR="00B1367C" w:rsidRPr="00B1367C" w:rsidTr="005B1A73">
        <w:tc>
          <w:tcPr>
            <w:tcW w:w="0" w:type="auto"/>
          </w:tcPr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Albar et al. 2016</w:t>
            </w:r>
          </w:p>
          <w:p w:rsidR="00B1367C" w:rsidRPr="00B1367C" w:rsidRDefault="00B1367C" w:rsidP="00B1367C">
            <w:pPr>
              <w:ind w:left="-142" w:firstLine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(Carter)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Recall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CHO (g)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M&amp;F</w:t>
            </w:r>
          </w:p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(11-18y)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 xml:space="preserve">MPR 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Self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-11</w:t>
            </w:r>
          </w:p>
        </w:tc>
        <w:tc>
          <w:tcPr>
            <w:tcW w:w="0" w:type="auto"/>
          </w:tcPr>
          <w:p w:rsidR="00B1367C" w:rsidRPr="00B1367C" w:rsidRDefault="00B1367C" w:rsidP="00B136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1367C">
              <w:rPr>
                <w:rFonts w:ascii="Calibri" w:hAnsi="Calibri" w:cs="Arial"/>
                <w:sz w:val="20"/>
                <w:szCs w:val="20"/>
              </w:rPr>
              <w:t>-152 to 130</w:t>
            </w:r>
          </w:p>
        </w:tc>
      </w:tr>
    </w:tbl>
    <w:p w:rsidR="00621004" w:rsidRDefault="00B1367C" w:rsidP="00B1367C">
      <w:pPr>
        <w:spacing w:before="120" w:after="0" w:line="240" w:lineRule="auto"/>
        <w:jc w:val="both"/>
      </w:pPr>
      <w:r w:rsidRPr="00B1367C">
        <w:rPr>
          <w:rFonts w:ascii="Calibri" w:eastAsia="Calibri" w:hAnsi="Calibri" w:cs="Arial"/>
          <w:sz w:val="20"/>
          <w:szCs w:val="20"/>
        </w:rPr>
        <w:t>WFD= Weighed Food Diary; S-WFD= Semi-Weighed Food Diary; EFD= Estimated Food Diary; MPR= Multiple pass recall; FFQ= Food Frequency Questionnaire; M&amp;F=Male and Female</w:t>
      </w:r>
      <w:bookmarkStart w:id="0" w:name="_GoBack"/>
      <w:bookmarkEnd w:id="0"/>
    </w:p>
    <w:sectPr w:rsidR="00621004" w:rsidSect="00B136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SmBd">
    <w:altName w:val="Minion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344"/>
    <w:multiLevelType w:val="hybridMultilevel"/>
    <w:tmpl w:val="9398ABC2"/>
    <w:lvl w:ilvl="0" w:tplc="C4BE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22654">
      <w:numFmt w:val="none"/>
      <w:lvlText w:val=""/>
      <w:lvlJc w:val="left"/>
      <w:pPr>
        <w:tabs>
          <w:tab w:val="num" w:pos="360"/>
        </w:tabs>
      </w:pPr>
    </w:lvl>
    <w:lvl w:ilvl="2" w:tplc="DD247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6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6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A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8C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AD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52F11BB"/>
    <w:multiLevelType w:val="hybridMultilevel"/>
    <w:tmpl w:val="CB62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B4F1A"/>
    <w:multiLevelType w:val="hybridMultilevel"/>
    <w:tmpl w:val="83107D66"/>
    <w:lvl w:ilvl="0" w:tplc="1F1A82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247715"/>
    <w:multiLevelType w:val="hybridMultilevel"/>
    <w:tmpl w:val="80C8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973573"/>
    <w:multiLevelType w:val="hybridMultilevel"/>
    <w:tmpl w:val="ACDA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A3CBC"/>
    <w:multiLevelType w:val="hybridMultilevel"/>
    <w:tmpl w:val="6B3A1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20CCE"/>
    <w:multiLevelType w:val="hybridMultilevel"/>
    <w:tmpl w:val="7FE4B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C24FE0"/>
    <w:multiLevelType w:val="hybridMultilevel"/>
    <w:tmpl w:val="064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321BA"/>
    <w:multiLevelType w:val="hybridMultilevel"/>
    <w:tmpl w:val="423203A2"/>
    <w:lvl w:ilvl="0" w:tplc="7D84D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34BC2"/>
    <w:multiLevelType w:val="hybridMultilevel"/>
    <w:tmpl w:val="71BC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F71C3"/>
    <w:multiLevelType w:val="hybridMultilevel"/>
    <w:tmpl w:val="2B2E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645A3"/>
    <w:multiLevelType w:val="hybridMultilevel"/>
    <w:tmpl w:val="9A8C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4680D"/>
    <w:multiLevelType w:val="hybridMultilevel"/>
    <w:tmpl w:val="F44CC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A55A1"/>
    <w:multiLevelType w:val="hybridMultilevel"/>
    <w:tmpl w:val="85C6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9262F"/>
    <w:multiLevelType w:val="hybridMultilevel"/>
    <w:tmpl w:val="CC26440E"/>
    <w:lvl w:ilvl="0" w:tplc="80420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C2440"/>
    <w:multiLevelType w:val="hybridMultilevel"/>
    <w:tmpl w:val="DCA0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46855"/>
    <w:multiLevelType w:val="hybridMultilevel"/>
    <w:tmpl w:val="8AC05AE6"/>
    <w:lvl w:ilvl="0" w:tplc="AA54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87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E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0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E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6F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2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DD42E6"/>
    <w:multiLevelType w:val="hybridMultilevel"/>
    <w:tmpl w:val="A9DC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B50AE"/>
    <w:multiLevelType w:val="hybridMultilevel"/>
    <w:tmpl w:val="C4360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5A7D"/>
    <w:multiLevelType w:val="multilevel"/>
    <w:tmpl w:val="83D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5"/>
  </w:num>
  <w:num w:numId="14">
    <w:abstractNumId w:val="28"/>
  </w:num>
  <w:num w:numId="15">
    <w:abstractNumId w:val="18"/>
  </w:num>
  <w:num w:numId="16">
    <w:abstractNumId w:val="12"/>
  </w:num>
  <w:num w:numId="17">
    <w:abstractNumId w:val="24"/>
  </w:num>
  <w:num w:numId="18">
    <w:abstractNumId w:val="27"/>
  </w:num>
  <w:num w:numId="19">
    <w:abstractNumId w:val="11"/>
  </w:num>
  <w:num w:numId="20">
    <w:abstractNumId w:val="19"/>
  </w:num>
  <w:num w:numId="21">
    <w:abstractNumId w:val="17"/>
  </w:num>
  <w:num w:numId="22">
    <w:abstractNumId w:val="25"/>
  </w:num>
  <w:num w:numId="23">
    <w:abstractNumId w:val="16"/>
  </w:num>
  <w:num w:numId="24">
    <w:abstractNumId w:val="13"/>
  </w:num>
  <w:num w:numId="25">
    <w:abstractNumId w:val="21"/>
  </w:num>
  <w:num w:numId="26">
    <w:abstractNumId w:val="20"/>
  </w:num>
  <w:num w:numId="27">
    <w:abstractNumId w:val="14"/>
  </w:num>
  <w:num w:numId="28">
    <w:abstractNumId w:val="29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7C"/>
    <w:rsid w:val="002E789C"/>
    <w:rsid w:val="008160BB"/>
    <w:rsid w:val="00B1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0E2C"/>
  <w15:chartTrackingRefBased/>
  <w15:docId w15:val="{DF967B1F-552F-4809-8373-2B8D6C3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7C"/>
    <w:pPr>
      <w:keepNext/>
      <w:keepLines/>
      <w:spacing w:before="240" w:after="0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67C"/>
    <w:pPr>
      <w:keepNext/>
      <w:keepLines/>
      <w:spacing w:before="40" w:after="0"/>
      <w:outlineLvl w:val="1"/>
    </w:pPr>
    <w:rPr>
      <w:rFonts w:ascii="Arial" w:eastAsia="SimSun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67C"/>
    <w:pPr>
      <w:keepNext/>
      <w:keepLines/>
      <w:spacing w:before="40" w:after="0"/>
      <w:outlineLvl w:val="2"/>
    </w:pPr>
    <w:rPr>
      <w:rFonts w:ascii="Calibri" w:eastAsia="SimSun" w:hAnsi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67C"/>
    <w:pPr>
      <w:keepNext/>
      <w:keepLines/>
      <w:spacing w:before="40" w:after="0"/>
      <w:outlineLvl w:val="3"/>
    </w:pPr>
    <w:rPr>
      <w:rFonts w:ascii="Arial" w:eastAsia="SimSun" w:hAnsi="Arial" w:cs="Arial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67C"/>
    <w:pPr>
      <w:keepNext/>
      <w:keepLines/>
      <w:spacing w:before="40" w:after="0"/>
      <w:outlineLvl w:val="4"/>
    </w:pPr>
    <w:rPr>
      <w:rFonts w:ascii="Arial" w:eastAsia="SimSun" w:hAnsi="Arial" w:cs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67C"/>
    <w:pPr>
      <w:keepNext/>
      <w:keepLines/>
      <w:spacing w:before="40" w:after="0"/>
      <w:outlineLvl w:val="5"/>
    </w:pPr>
    <w:rPr>
      <w:rFonts w:ascii="Arial" w:eastAsia="SimSun" w:hAnsi="Arial" w:cs="Arial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67C"/>
    <w:pPr>
      <w:keepNext/>
      <w:keepLines/>
      <w:spacing w:before="40" w:after="0"/>
      <w:outlineLvl w:val="6"/>
    </w:pPr>
    <w:rPr>
      <w:rFonts w:ascii="Arial" w:eastAsia="SimSun" w:hAnsi="Arial" w:cs="Times New Roman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67C"/>
    <w:pPr>
      <w:keepNext/>
      <w:keepLines/>
      <w:spacing w:before="40" w:after="0"/>
      <w:outlineLvl w:val="7"/>
    </w:pPr>
    <w:rPr>
      <w:rFonts w:ascii="Arial" w:eastAsia="SimSu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67C"/>
    <w:pPr>
      <w:keepNext/>
      <w:keepLines/>
      <w:spacing w:before="40" w:after="0"/>
      <w:outlineLvl w:val="8"/>
    </w:pPr>
    <w:rPr>
      <w:rFonts w:ascii="Arial" w:eastAsia="SimSun" w:hAnsi="Arial" w:cs="Times New Roman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autoRedefine/>
    <w:uiPriority w:val="9"/>
    <w:qFormat/>
    <w:rsid w:val="00B1367C"/>
    <w:pPr>
      <w:keepNext/>
      <w:keepLines/>
      <w:spacing w:before="120" w:after="0" w:line="276" w:lineRule="auto"/>
      <w:outlineLvl w:val="0"/>
    </w:pPr>
    <w:rPr>
      <w:rFonts w:eastAsia="SimSun" w:cs="Arial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B1367C"/>
    <w:pPr>
      <w:keepNext/>
      <w:keepLines/>
      <w:spacing w:before="240" w:after="120" w:line="276" w:lineRule="auto"/>
      <w:outlineLvl w:val="1"/>
    </w:pPr>
    <w:rPr>
      <w:rFonts w:ascii="Calibri" w:eastAsia="SimSun" w:hAnsi="Calibri" w:cs="Arial"/>
      <w:b/>
      <w:bCs/>
      <w:sz w:val="28"/>
      <w:szCs w:val="26"/>
    </w:rPr>
  </w:style>
  <w:style w:type="paragraph" w:customStyle="1" w:styleId="Heading31">
    <w:name w:val="Heading 31"/>
    <w:basedOn w:val="Normal"/>
    <w:next w:val="Normal"/>
    <w:autoRedefine/>
    <w:uiPriority w:val="9"/>
    <w:unhideWhenUsed/>
    <w:qFormat/>
    <w:rsid w:val="00B1367C"/>
    <w:pPr>
      <w:keepNext/>
      <w:keepLines/>
      <w:spacing w:before="240" w:after="120" w:line="276" w:lineRule="auto"/>
      <w:jc w:val="both"/>
      <w:outlineLvl w:val="2"/>
    </w:pPr>
    <w:rPr>
      <w:rFonts w:eastAsia="SimSun" w:cs="Arial"/>
      <w:b/>
      <w:bCs/>
      <w:sz w:val="28"/>
      <w:szCs w:val="28"/>
    </w:rPr>
  </w:style>
  <w:style w:type="paragraph" w:customStyle="1" w:styleId="Heading41">
    <w:name w:val="Heading 41"/>
    <w:basedOn w:val="Normal"/>
    <w:next w:val="Normal"/>
    <w:autoRedefine/>
    <w:uiPriority w:val="9"/>
    <w:unhideWhenUsed/>
    <w:qFormat/>
    <w:rsid w:val="00B1367C"/>
    <w:pPr>
      <w:keepNext/>
      <w:keepLines/>
      <w:spacing w:before="240" w:after="120" w:line="276" w:lineRule="auto"/>
      <w:outlineLvl w:val="3"/>
    </w:pPr>
    <w:rPr>
      <w:rFonts w:ascii="Calibri" w:eastAsia="SimSun" w:hAnsi="Calibri" w:cs="Arial"/>
      <w:b/>
      <w:bCs/>
      <w:iCs/>
      <w:szCs w:val="24"/>
    </w:rPr>
  </w:style>
  <w:style w:type="paragraph" w:customStyle="1" w:styleId="Heading51">
    <w:name w:val="Heading 51"/>
    <w:basedOn w:val="Normal"/>
    <w:next w:val="Normal"/>
    <w:autoRedefine/>
    <w:uiPriority w:val="9"/>
    <w:unhideWhenUsed/>
    <w:qFormat/>
    <w:rsid w:val="00B1367C"/>
    <w:pPr>
      <w:keepNext/>
      <w:keepLines/>
      <w:spacing w:before="240" w:after="120" w:line="276" w:lineRule="auto"/>
      <w:outlineLvl w:val="4"/>
    </w:pPr>
    <w:rPr>
      <w:rFonts w:ascii="Calibri" w:eastAsia="SimSun" w:hAnsi="Calibri" w:cs="Arial"/>
      <w:b/>
      <w:szCs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1367C"/>
    <w:pPr>
      <w:keepNext/>
      <w:keepLines/>
      <w:spacing w:before="240" w:after="120" w:line="276" w:lineRule="auto"/>
      <w:outlineLvl w:val="5"/>
    </w:pPr>
    <w:rPr>
      <w:rFonts w:ascii="Calibri" w:eastAsia="SimSun" w:hAnsi="Calibri" w:cs="Arial"/>
      <w:b/>
      <w:i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1367C"/>
    <w:pPr>
      <w:keepNext/>
      <w:keepLines/>
      <w:spacing w:before="240" w:after="120" w:line="276" w:lineRule="auto"/>
      <w:outlineLvl w:val="6"/>
    </w:pPr>
    <w:rPr>
      <w:rFonts w:ascii="Calibri" w:eastAsia="SimSun" w:hAnsi="Calibri" w:cs="Times New Roman"/>
      <w:b/>
      <w:i/>
      <w:iCs/>
      <w:szCs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1367C"/>
    <w:pPr>
      <w:keepNext/>
      <w:keepLines/>
      <w:spacing w:before="240" w:after="120" w:line="276" w:lineRule="auto"/>
      <w:outlineLvl w:val="7"/>
    </w:pPr>
    <w:rPr>
      <w:rFonts w:ascii="Calibri" w:eastAsia="SimSun" w:hAnsi="Calibri" w:cs="Times New Roman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B1367C"/>
    <w:pPr>
      <w:keepNext/>
      <w:keepLines/>
      <w:spacing w:before="240" w:after="120" w:line="276" w:lineRule="auto"/>
      <w:outlineLvl w:val="8"/>
    </w:pPr>
    <w:rPr>
      <w:rFonts w:ascii="Calibri" w:eastAsia="SimSun" w:hAnsi="Calibri" w:cs="Times New Roman"/>
      <w:i/>
      <w:i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1367C"/>
  </w:style>
  <w:style w:type="character" w:customStyle="1" w:styleId="Heading1Char">
    <w:name w:val="Heading 1 Char"/>
    <w:basedOn w:val="DefaultParagraphFont"/>
    <w:link w:val="Heading1"/>
    <w:uiPriority w:val="9"/>
    <w:rsid w:val="00B1367C"/>
    <w:rPr>
      <w:rFonts w:ascii="Calibri" w:eastAsia="SimSun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67C"/>
    <w:rPr>
      <w:rFonts w:ascii="Arial" w:eastAsia="SimSu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67C"/>
    <w:rPr>
      <w:rFonts w:ascii="Calibri" w:eastAsia="SimSun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1367C"/>
    <w:rPr>
      <w:rFonts w:ascii="Arial" w:eastAsia="SimSu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67C"/>
    <w:rPr>
      <w:rFonts w:ascii="Arial" w:eastAsia="SimSu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367C"/>
    <w:rPr>
      <w:rFonts w:ascii="Arial" w:eastAsia="SimSun" w:hAnsi="Arial" w:cs="Arial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367C"/>
    <w:rPr>
      <w:rFonts w:ascii="Arial" w:eastAsia="SimSu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1367C"/>
    <w:rPr>
      <w:rFonts w:ascii="Arial" w:eastAsia="SimSu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367C"/>
    <w:rPr>
      <w:rFonts w:ascii="Arial" w:eastAsia="SimSun" w:hAnsi="Arial" w:cs="Times New Roman"/>
      <w:i/>
      <w:iCs/>
      <w:sz w:val="24"/>
      <w:szCs w:val="20"/>
    </w:rPr>
  </w:style>
  <w:style w:type="paragraph" w:customStyle="1" w:styleId="Subheading">
    <w:name w:val="Subheading"/>
    <w:basedOn w:val="Normal"/>
    <w:next w:val="Normal"/>
    <w:link w:val="SubheadingChar"/>
    <w:rsid w:val="00B1367C"/>
    <w:pPr>
      <w:keepNext/>
      <w:spacing w:before="120" w:after="0" w:line="276" w:lineRule="auto"/>
    </w:pPr>
    <w:rPr>
      <w:rFonts w:ascii="Calibri" w:hAnsi="Calibri" w:cs="Arial"/>
      <w:b/>
      <w:szCs w:val="24"/>
    </w:rPr>
  </w:style>
  <w:style w:type="character" w:customStyle="1" w:styleId="SubheadingChar">
    <w:name w:val="Subheading Char"/>
    <w:basedOn w:val="DefaultParagraphFont"/>
    <w:link w:val="Subheading"/>
    <w:rsid w:val="00B1367C"/>
    <w:rPr>
      <w:rFonts w:ascii="Calibri" w:hAnsi="Calibri" w:cs="Arial"/>
      <w:b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367C"/>
    <w:pPr>
      <w:spacing w:before="120" w:after="0" w:line="240" w:lineRule="auto"/>
    </w:pPr>
    <w:rPr>
      <w:rFonts w:ascii="Calibri" w:hAnsi="Calibri" w:cs="Arial"/>
      <w:b/>
      <w:bCs/>
      <w:szCs w:val="18"/>
    </w:rPr>
  </w:style>
  <w:style w:type="paragraph" w:customStyle="1" w:styleId="Title1">
    <w:name w:val="Title1"/>
    <w:basedOn w:val="Normal"/>
    <w:next w:val="Normal"/>
    <w:autoRedefine/>
    <w:uiPriority w:val="10"/>
    <w:qFormat/>
    <w:rsid w:val="00B1367C"/>
    <w:pPr>
      <w:keepNext/>
      <w:pBdr>
        <w:bottom w:val="single" w:sz="8" w:space="19" w:color="auto"/>
      </w:pBdr>
      <w:spacing w:before="240" w:after="120" w:line="240" w:lineRule="auto"/>
      <w:contextualSpacing/>
      <w:jc w:val="center"/>
      <w:outlineLvl w:val="0"/>
    </w:pPr>
    <w:rPr>
      <w:rFonts w:eastAsia="SimSun" w:cs="Times New Roman"/>
      <w:spacing w:val="5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1367C"/>
    <w:rPr>
      <w:rFonts w:ascii="Calibri" w:eastAsia="SimSun" w:hAnsi="Calibri" w:cs="Times New Roman"/>
      <w:spacing w:val="5"/>
      <w:szCs w:val="22"/>
      <w:lang w:eastAsia="en-GB"/>
    </w:rPr>
  </w:style>
  <w:style w:type="paragraph" w:customStyle="1" w:styleId="Subtitle1">
    <w:name w:val="Subtitle1"/>
    <w:basedOn w:val="Normal"/>
    <w:next w:val="Normal"/>
    <w:autoRedefine/>
    <w:uiPriority w:val="11"/>
    <w:qFormat/>
    <w:rsid w:val="00B1367C"/>
    <w:pPr>
      <w:keepNext/>
      <w:numPr>
        <w:ilvl w:val="1"/>
      </w:numPr>
      <w:spacing w:before="120" w:after="0" w:line="276" w:lineRule="auto"/>
    </w:pPr>
    <w:rPr>
      <w:rFonts w:ascii="Calibri" w:eastAsia="SimSun" w:hAnsi="Calibri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67C"/>
    <w:rPr>
      <w:rFonts w:ascii="Arial" w:eastAsia="SimSun" w:hAnsi="Arial" w:cs="Arial"/>
      <w:iCs/>
      <w:spacing w:val="15"/>
      <w:sz w:val="28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B1367C"/>
    <w:pPr>
      <w:spacing w:before="120" w:after="0" w:line="276" w:lineRule="auto"/>
      <w:ind w:left="794" w:right="794"/>
    </w:pPr>
    <w:rPr>
      <w:rFonts w:ascii="Calibri" w:hAnsi="Calibri" w:cs="Arial"/>
      <w:i/>
      <w:iCs/>
      <w:szCs w:val="24"/>
    </w:rPr>
  </w:style>
  <w:style w:type="character" w:customStyle="1" w:styleId="QuoteChar">
    <w:name w:val="Quote Char"/>
    <w:basedOn w:val="DefaultParagraphFont"/>
    <w:uiPriority w:val="29"/>
    <w:rsid w:val="00B1367C"/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29"/>
    <w:rsid w:val="00B1367C"/>
    <w:rPr>
      <w:rFonts w:ascii="Calibri" w:hAnsi="Calibri" w:cs="Arial"/>
      <w:i/>
      <w:iCs/>
      <w:szCs w:val="24"/>
    </w:rPr>
  </w:style>
  <w:style w:type="paragraph" w:styleId="ListBullet">
    <w:name w:val="List Bullet"/>
    <w:basedOn w:val="Normal"/>
    <w:uiPriority w:val="99"/>
    <w:semiHidden/>
    <w:unhideWhenUsed/>
    <w:rsid w:val="00B1367C"/>
    <w:pPr>
      <w:numPr>
        <w:numId w:val="1"/>
      </w:numPr>
      <w:spacing w:before="120" w:after="0" w:line="276" w:lineRule="auto"/>
      <w:contextualSpacing/>
    </w:pPr>
    <w:rPr>
      <w:rFonts w:ascii="Calibri" w:hAnsi="Calibri"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B1367C"/>
    <w:pPr>
      <w:numPr>
        <w:numId w:val="2"/>
      </w:numPr>
      <w:spacing w:before="120" w:after="0" w:line="276" w:lineRule="auto"/>
      <w:contextualSpacing/>
    </w:pPr>
    <w:rPr>
      <w:rFonts w:ascii="Calibri" w:hAnsi="Calibri" w:cs="Arial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1367C"/>
    <w:pPr>
      <w:spacing w:before="120" w:after="0" w:line="276" w:lineRule="auto"/>
    </w:pPr>
    <w:rPr>
      <w:rFonts w:ascii="Calibri" w:hAnsi="Calibri" w:cs="Arial"/>
      <w:szCs w:val="24"/>
    </w:rPr>
  </w:style>
  <w:style w:type="character" w:styleId="IntenseEmphasis">
    <w:name w:val="Intense Emphasis"/>
    <w:basedOn w:val="DefaultParagraphFont"/>
    <w:uiPriority w:val="21"/>
    <w:qFormat/>
    <w:rsid w:val="00B1367C"/>
    <w:rPr>
      <w:b/>
      <w:bCs/>
      <w:i/>
      <w:iCs/>
      <w:color w:val="auto"/>
    </w:rPr>
  </w:style>
  <w:style w:type="paragraph" w:customStyle="1" w:styleId="IntenseQuote1">
    <w:name w:val="Intense Quote1"/>
    <w:basedOn w:val="Normal"/>
    <w:next w:val="Normal"/>
    <w:uiPriority w:val="30"/>
    <w:qFormat/>
    <w:rsid w:val="00B1367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Arial"/>
      <w:b/>
      <w:bCs/>
      <w:i/>
      <w:iCs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67C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1367C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1367C"/>
    <w:rPr>
      <w:b/>
      <w:bCs/>
      <w:smallCaps/>
      <w:color w:val="auto"/>
      <w:spacing w:val="5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1367C"/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B1367C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after="0" w:line="276" w:lineRule="auto"/>
      <w:ind w:left="1152" w:right="1152"/>
    </w:pPr>
    <w:rPr>
      <w:rFonts w:ascii="Calibri" w:eastAsia="SimSun" w:hAnsi="Calibri"/>
      <w:i/>
      <w:iCs/>
      <w:szCs w:val="24"/>
    </w:rPr>
  </w:style>
  <w:style w:type="character" w:styleId="PlaceholderText">
    <w:name w:val="Placeholder Text"/>
    <w:basedOn w:val="DefaultParagraphFont"/>
    <w:uiPriority w:val="99"/>
    <w:semiHidden/>
    <w:rsid w:val="00B1367C"/>
    <w:rPr>
      <w:color w:val="auto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B1367C"/>
    <w:pPr>
      <w:spacing w:before="120" w:after="0" w:line="276" w:lineRule="auto"/>
    </w:pPr>
    <w:rPr>
      <w:rFonts w:ascii="Calibri" w:eastAsia="SimSun" w:hAnsi="Calibri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67C"/>
    <w:pPr>
      <w:spacing w:after="0" w:line="240" w:lineRule="auto"/>
    </w:pPr>
    <w:rPr>
      <w:rFonts w:ascii="Consolas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67C"/>
    <w:rPr>
      <w:rFonts w:ascii="Consolas" w:hAnsi="Consolas" w:cs="Arial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367C"/>
    <w:pPr>
      <w:spacing w:before="120" w:after="120" w:line="276" w:lineRule="auto"/>
    </w:pPr>
    <w:rPr>
      <w:rFonts w:ascii="Calibri" w:hAnsi="Calibr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67C"/>
    <w:rPr>
      <w:rFonts w:ascii="Calibri" w:hAnsi="Calibri" w:cs="Arial"/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67C"/>
    <w:pPr>
      <w:spacing w:before="120" w:after="120" w:line="276" w:lineRule="auto"/>
    </w:pPr>
    <w:rPr>
      <w:rFonts w:ascii="Calibri" w:hAnsi="Calibri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67C"/>
    <w:rPr>
      <w:rFonts w:ascii="Calibri" w:hAnsi="Calibri" w:cs="Arial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1367C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367C"/>
    <w:rPr>
      <w:rFonts w:ascii="Calibri" w:hAnsi="Calibri" w:cs="Arial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367C"/>
    <w:pPr>
      <w:spacing w:before="120" w:after="120" w:line="276" w:lineRule="auto"/>
      <w:ind w:left="283"/>
    </w:pPr>
    <w:rPr>
      <w:rFonts w:ascii="Calibri" w:hAnsi="Calibr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367C"/>
    <w:rPr>
      <w:rFonts w:ascii="Calibri" w:hAnsi="Calibri" w:cs="Arial"/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367C"/>
    <w:pPr>
      <w:spacing w:after="0" w:line="240" w:lineRule="auto"/>
    </w:pPr>
    <w:rPr>
      <w:rFonts w:ascii="Calibri" w:hAnsi="Calibr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67C"/>
    <w:rPr>
      <w:rFonts w:ascii="Calibri" w:hAnsi="Calibri"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1367C"/>
    <w:pPr>
      <w:spacing w:after="0" w:line="240" w:lineRule="auto"/>
    </w:pPr>
    <w:rPr>
      <w:rFonts w:ascii="Calibri" w:hAnsi="Calibri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1367C"/>
    <w:rPr>
      <w:rFonts w:ascii="Calibri" w:hAnsi="Calibri" w:cs="Arial"/>
      <w:szCs w:val="20"/>
    </w:rPr>
  </w:style>
  <w:style w:type="character" w:styleId="Emphasis">
    <w:name w:val="Emphasis"/>
    <w:basedOn w:val="DefaultParagraphFont"/>
    <w:uiPriority w:val="20"/>
    <w:qFormat/>
    <w:rsid w:val="00B1367C"/>
    <w:rPr>
      <w:i/>
      <w:iCs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B1367C"/>
    <w:pPr>
      <w:spacing w:after="0" w:line="240" w:lineRule="auto"/>
    </w:pPr>
    <w:rPr>
      <w:rFonts w:ascii="Calibri" w:eastAsia="SimSun" w:hAnsi="Calibri" w:cs="Times New Roman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B136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SimSun" w:cs="Times New Roman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B1367C"/>
    <w:rPr>
      <w:rFonts w:eastAsia="SimSun" w:cs="Times New Roman"/>
      <w:shd w:val="pct20" w:color="auto" w:fill="auto"/>
    </w:rPr>
  </w:style>
  <w:style w:type="paragraph" w:styleId="NoSpacing">
    <w:name w:val="No Spacing"/>
    <w:uiPriority w:val="1"/>
    <w:qFormat/>
    <w:rsid w:val="00B1367C"/>
    <w:pPr>
      <w:spacing w:after="0" w:line="240" w:lineRule="auto"/>
    </w:pPr>
    <w:rPr>
      <w:rFonts w:ascii="Calibri" w:hAnsi="Calibri" w:cs="Arial"/>
      <w:szCs w:val="24"/>
    </w:rPr>
  </w:style>
  <w:style w:type="paragraph" w:styleId="NormalWeb">
    <w:name w:val="Normal (Web)"/>
    <w:basedOn w:val="Normal"/>
    <w:uiPriority w:val="99"/>
    <w:unhideWhenUsed/>
    <w:rsid w:val="00B1367C"/>
    <w:pPr>
      <w:spacing w:before="120" w:after="0" w:line="276" w:lineRule="auto"/>
    </w:pPr>
    <w:rPr>
      <w:rFonts w:ascii="Calibri" w:hAnsi="Calibri" w:cs="Times New Roman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67C"/>
    <w:pPr>
      <w:spacing w:after="0" w:line="240" w:lineRule="auto"/>
      <w:ind w:left="240" w:hanging="240"/>
    </w:pPr>
    <w:rPr>
      <w:rFonts w:ascii="Calibri" w:hAnsi="Calibri" w:cs="Arial"/>
      <w:szCs w:val="24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B1367C"/>
    <w:pPr>
      <w:spacing w:before="120" w:after="0" w:line="276" w:lineRule="auto"/>
    </w:pPr>
    <w:rPr>
      <w:rFonts w:ascii="Calibri" w:eastAsia="SimSun" w:hAnsi="Calibri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367C"/>
    <w:pPr>
      <w:spacing w:before="120" w:after="0" w:line="276" w:lineRule="auto"/>
      <w:ind w:left="720"/>
      <w:contextualSpacing/>
    </w:pPr>
    <w:rPr>
      <w:rFonts w:ascii="Calibri" w:hAnsi="Calibri" w:cs="Arial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1367C"/>
    <w:pPr>
      <w:spacing w:before="120" w:after="0" w:line="276" w:lineRule="auto"/>
      <w:jc w:val="center"/>
    </w:pPr>
    <w:rPr>
      <w:rFonts w:ascii="Arial" w:hAnsi="Arial" w:cs="Arial"/>
      <w:noProof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367C"/>
    <w:rPr>
      <w:rFonts w:ascii="Arial" w:hAnsi="Arial" w:cs="Arial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1367C"/>
    <w:pPr>
      <w:spacing w:before="120" w:after="0" w:line="240" w:lineRule="auto"/>
    </w:pPr>
    <w:rPr>
      <w:rFonts w:ascii="Arial" w:hAnsi="Arial" w:cs="Arial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1367C"/>
    <w:rPr>
      <w:rFonts w:ascii="Arial" w:hAnsi="Arial" w:cs="Arial"/>
      <w:noProof/>
      <w:sz w:val="24"/>
      <w:szCs w:val="24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B1367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B1367C"/>
    <w:rPr>
      <w:rFonts w:ascii="Calibri" w:hAnsi="Calibri" w:cs="Arial"/>
      <w:sz w:val="20"/>
      <w:szCs w:val="20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B1367C"/>
    <w:pPr>
      <w:spacing w:after="200" w:line="240" w:lineRule="auto"/>
    </w:pPr>
    <w:rPr>
      <w:rFonts w:ascii="Calibri" w:hAnsi="Calibri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7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1367C"/>
    <w:rPr>
      <w:rFonts w:ascii="Segoe UI" w:hAnsi="Segoe UI" w:cs="Segoe UI"/>
      <w:sz w:val="18"/>
      <w:szCs w:val="18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1367C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1"/>
    <w:uiPriority w:val="99"/>
    <w:rsid w:val="00B1367C"/>
    <w:rPr>
      <w:rFonts w:ascii="Calibri" w:hAnsi="Calibri" w:cs="Arial"/>
      <w:sz w:val="22"/>
      <w:szCs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1367C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FooterChar">
    <w:name w:val="Footer Char"/>
    <w:basedOn w:val="DefaultParagraphFont"/>
    <w:link w:val="Footer1"/>
    <w:uiPriority w:val="99"/>
    <w:rsid w:val="00B1367C"/>
    <w:rPr>
      <w:rFonts w:ascii="Calibri" w:hAnsi="Calibri" w:cs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7C"/>
    <w:rPr>
      <w:rFonts w:ascii="Calibri" w:hAnsi="Calibri" w:cs="Arial"/>
      <w:b/>
      <w:bCs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1367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13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7C"/>
    <w:pPr>
      <w:spacing w:after="200"/>
    </w:pPr>
    <w:rPr>
      <w:rFonts w:ascii="Calibri" w:hAnsi="Calibri" w:cs="Arial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1367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1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1367C"/>
    <w:pPr>
      <w:spacing w:after="0" w:line="240" w:lineRule="auto"/>
    </w:pPr>
    <w:rPr>
      <w:rFonts w:ascii="Calibri" w:hAnsi="Calibri" w:cs="Arial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1367C"/>
    <w:pPr>
      <w:spacing w:after="0" w:line="240" w:lineRule="auto"/>
    </w:pPr>
    <w:rPr>
      <w:rFonts w:ascii="Calibri" w:hAnsi="Calibri" w:cs="Arial"/>
      <w:szCs w:val="24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1367C"/>
    <w:pPr>
      <w:autoSpaceDE w:val="0"/>
      <w:autoSpaceDN w:val="0"/>
      <w:adjustRightInd w:val="0"/>
      <w:spacing w:after="0" w:line="240" w:lineRule="auto"/>
    </w:pPr>
    <w:rPr>
      <w:rFonts w:ascii="Minion Pro SmBd" w:hAnsi="Minion Pro SmBd" w:cs="Minion Pro SmBd"/>
      <w:color w:val="000000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B1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1367C"/>
    <w:pPr>
      <w:spacing w:after="0" w:line="240" w:lineRule="auto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67C"/>
    <w:rPr>
      <w:sz w:val="16"/>
      <w:szCs w:val="16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1367C"/>
    <w:pPr>
      <w:spacing w:after="0" w:line="240" w:lineRule="auto"/>
    </w:pPr>
    <w:rPr>
      <w:rFonts w:ascii="Calibri" w:hAnsi="Calibri" w:cs="Arial"/>
      <w:color w:val="365F91"/>
      <w:szCs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1367C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367C"/>
  </w:style>
  <w:style w:type="table" w:customStyle="1" w:styleId="TableGrid2">
    <w:name w:val="Table Grid2"/>
    <w:basedOn w:val="TableNormal"/>
    <w:next w:val="TableGrid"/>
    <w:uiPriority w:val="59"/>
    <w:rsid w:val="00B1367C"/>
    <w:pPr>
      <w:spacing w:after="0" w:line="240" w:lineRule="auto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sid w:val="00B13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B13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B13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B136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B136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B136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B136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B136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B136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1367C"/>
    <w:pPr>
      <w:spacing w:after="0" w:line="240" w:lineRule="auto"/>
      <w:contextualSpacing/>
    </w:pPr>
    <w:rPr>
      <w:rFonts w:ascii="Calibri" w:eastAsia="SimSun" w:hAnsi="Calibri" w:cs="Times New Roman"/>
      <w:spacing w:val="5"/>
      <w:lang w:eastAsia="en-GB"/>
    </w:rPr>
  </w:style>
  <w:style w:type="character" w:customStyle="1" w:styleId="TitleChar1">
    <w:name w:val="Title Char1"/>
    <w:basedOn w:val="DefaultParagraphFont"/>
    <w:link w:val="Title"/>
    <w:uiPriority w:val="10"/>
    <w:rsid w:val="00B13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67C"/>
    <w:pPr>
      <w:numPr>
        <w:ilvl w:val="1"/>
      </w:numPr>
    </w:pPr>
    <w:rPr>
      <w:rFonts w:ascii="Arial" w:eastAsia="SimSun" w:hAnsi="Arial" w:cs="Arial"/>
      <w:iCs/>
      <w:spacing w:val="15"/>
      <w:sz w:val="28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B1367C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6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hAnsi="Arial" w:cs="Arial"/>
      <w:b/>
      <w:bCs/>
      <w:i/>
      <w:iCs/>
      <w:sz w:val="24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B1367C"/>
    <w:rPr>
      <w:i/>
      <w:i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B1367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EnvelopeReturn">
    <w:name w:val="envelope return"/>
    <w:basedOn w:val="Normal"/>
    <w:uiPriority w:val="99"/>
    <w:semiHidden/>
    <w:unhideWhenUsed/>
    <w:rsid w:val="00B136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B136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B136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B1367C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semiHidden/>
    <w:unhideWhenUsed/>
    <w:rsid w:val="00B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1367C"/>
  </w:style>
  <w:style w:type="paragraph" w:styleId="Footer">
    <w:name w:val="footer"/>
    <w:basedOn w:val="Normal"/>
    <w:link w:val="FooterChar1"/>
    <w:uiPriority w:val="99"/>
    <w:semiHidden/>
    <w:unhideWhenUsed/>
    <w:rsid w:val="00B13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1367C"/>
  </w:style>
  <w:style w:type="table" w:styleId="TableGrid">
    <w:name w:val="Table Grid"/>
    <w:basedOn w:val="TableNormal"/>
    <w:uiPriority w:val="39"/>
    <w:rsid w:val="00B1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B1367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13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Cade</dc:creator>
  <cp:keywords/>
  <dc:description/>
  <cp:lastModifiedBy>Janet Cade</cp:lastModifiedBy>
  <cp:revision>1</cp:revision>
  <dcterms:created xsi:type="dcterms:W3CDTF">2019-09-26T15:18:00Z</dcterms:created>
  <dcterms:modified xsi:type="dcterms:W3CDTF">2019-09-26T15:19:00Z</dcterms:modified>
</cp:coreProperties>
</file>