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6D349" w14:textId="789261FA" w:rsidR="007402B4" w:rsidRPr="00BC6EE9" w:rsidRDefault="007402B4" w:rsidP="007402B4">
      <w:pPr>
        <w:jc w:val="left"/>
        <w:rPr>
          <w:rFonts w:ascii="Times New Roman" w:hAnsi="Times New Roman" w:cs="Times New Roman"/>
          <w:b/>
          <w:sz w:val="32"/>
        </w:rPr>
      </w:pPr>
      <w:bookmarkStart w:id="0" w:name="_GoBack"/>
      <w:bookmarkEnd w:id="0"/>
      <w:r w:rsidRPr="00BC6EE9">
        <w:rPr>
          <w:rFonts w:ascii="Times New Roman" w:hAnsi="Times New Roman" w:cs="Times New Roman"/>
          <w:b/>
          <w:sz w:val="32"/>
        </w:rPr>
        <w:t>Additional File</w:t>
      </w:r>
      <w:r w:rsidR="00B66C8C">
        <w:rPr>
          <w:rFonts w:ascii="Times New Roman" w:hAnsi="Times New Roman" w:cs="Times New Roman" w:hint="eastAsia"/>
          <w:b/>
          <w:sz w:val="32"/>
        </w:rPr>
        <w:t xml:space="preserve"> 2</w:t>
      </w:r>
      <w:r w:rsidRPr="00BC6EE9">
        <w:rPr>
          <w:rFonts w:ascii="Times New Roman" w:hAnsi="Times New Roman" w:cs="Times New Roman"/>
          <w:b/>
          <w:sz w:val="32"/>
        </w:rPr>
        <w:t>.</w:t>
      </w:r>
    </w:p>
    <w:p w14:paraId="75844885" w14:textId="77777777" w:rsidR="00FA12B7" w:rsidRPr="00BC6EE9" w:rsidRDefault="007402B4" w:rsidP="007402B4">
      <w:pPr>
        <w:jc w:val="left"/>
        <w:rPr>
          <w:rFonts w:ascii="Times New Roman" w:hAnsi="Times New Roman" w:cs="Times New Roman"/>
          <w:b/>
          <w:sz w:val="24"/>
        </w:rPr>
      </w:pPr>
      <w:r w:rsidRPr="00BC6EE9">
        <w:rPr>
          <w:rFonts w:ascii="Times New Roman" w:hAnsi="Times New Roman" w:cs="Times New Roman"/>
          <w:b/>
          <w:sz w:val="28"/>
        </w:rPr>
        <w:t>Monte-Carlo simulation study for selecting an optimal statistical test.</w:t>
      </w:r>
    </w:p>
    <w:p w14:paraId="6EDF0E93" w14:textId="77777777" w:rsidR="007402B4" w:rsidRPr="00BC6EE9" w:rsidRDefault="007402B4" w:rsidP="007402B4">
      <w:pPr>
        <w:jc w:val="left"/>
        <w:rPr>
          <w:rFonts w:ascii="Times New Roman" w:hAnsi="Times New Roman" w:cs="Times New Roman"/>
          <w:b/>
          <w:sz w:val="24"/>
        </w:rPr>
      </w:pPr>
    </w:p>
    <w:p w14:paraId="7E3F0BC5" w14:textId="77777777" w:rsidR="007402B4" w:rsidRPr="00BC6EE9" w:rsidRDefault="007402B4" w:rsidP="007402B4">
      <w:pPr>
        <w:spacing w:line="480" w:lineRule="auto"/>
        <w:ind w:firstLineChars="100" w:firstLine="240"/>
        <w:rPr>
          <w:rFonts w:ascii="Times New Roman" w:eastAsia="ＭＳ Ｐ明朝" w:hAnsi="Times New Roman" w:cs="Times New Roman"/>
          <w:sz w:val="24"/>
          <w:szCs w:val="24"/>
        </w:rPr>
      </w:pPr>
      <w:r w:rsidRPr="00BC6EE9">
        <w:rPr>
          <w:rFonts w:ascii="Times New Roman" w:eastAsia="ＭＳ Ｐ明朝" w:hAnsi="Times New Roman" w:cs="Times New Roman"/>
          <w:sz w:val="24"/>
          <w:szCs w:val="24"/>
        </w:rPr>
        <w:t xml:space="preserve">R version 3.3.1 was used for this simulation study. Six VAS measures </w:t>
      </w:r>
      <w:r w:rsidRPr="00BC6EE9">
        <w:rPr>
          <w:rFonts w:ascii="Times New Roman" w:hAnsi="Times New Roman" w:cs="Times New Roman"/>
          <w:sz w:val="24"/>
          <w:szCs w:val="24"/>
          <w:lang w:val="en-GB"/>
        </w:rPr>
        <w:t>(3 in the music and other 3 in the white noise period) were generated randomly from a normal distribution with mean of 2.05 and standard deviation of 1.2 based on our pilot study.</w:t>
      </w:r>
      <w:r w:rsidRPr="00BC6EE9">
        <w:rPr>
          <w:rFonts w:ascii="Times New Roman" w:eastAsia="ＭＳ Ｐ明朝" w:hAnsi="Times New Roman" w:cs="Times New Roman"/>
          <w:sz w:val="24"/>
          <w:szCs w:val="24"/>
        </w:rPr>
        <w:t xml:space="preserve"> Variance covariance structure among the 6 measures are generated based on the compound symmetry structure with correlation varied from 0.5, 0.6 and 0.7. Negative values were replaced with zero. Sample size was set to 120 within each sequence. In order to example a magnitude of impact from missing observations, we randomly created missing observation in the following 4 scenarios (1) no missing (2) missing happens only at the 4</w:t>
      </w:r>
      <w:r w:rsidRPr="00BC6EE9">
        <w:rPr>
          <w:rFonts w:ascii="Times New Roman" w:eastAsia="ＭＳ Ｐ明朝" w:hAnsi="Times New Roman" w:cs="Times New Roman"/>
          <w:sz w:val="24"/>
          <w:szCs w:val="24"/>
          <w:vertAlign w:val="superscript"/>
        </w:rPr>
        <w:t>th</w:t>
      </w:r>
      <w:r w:rsidRPr="00BC6EE9">
        <w:rPr>
          <w:rFonts w:ascii="Times New Roman" w:eastAsia="ＭＳ Ｐ明朝" w:hAnsi="Times New Roman" w:cs="Times New Roman"/>
          <w:sz w:val="24"/>
          <w:szCs w:val="24"/>
        </w:rPr>
        <w:t xml:space="preserve"> measurement, (3) missing happens at both 4</w:t>
      </w:r>
      <w:r w:rsidRPr="00BC6EE9">
        <w:rPr>
          <w:rFonts w:ascii="Times New Roman" w:eastAsia="ＭＳ Ｐ明朝" w:hAnsi="Times New Roman" w:cs="Times New Roman"/>
          <w:sz w:val="24"/>
          <w:szCs w:val="24"/>
          <w:vertAlign w:val="superscript"/>
        </w:rPr>
        <w:t>th</w:t>
      </w:r>
      <w:r w:rsidRPr="00BC6EE9">
        <w:rPr>
          <w:rFonts w:ascii="Times New Roman" w:eastAsia="ＭＳ Ｐ明朝" w:hAnsi="Times New Roman" w:cs="Times New Roman"/>
          <w:sz w:val="24"/>
          <w:szCs w:val="24"/>
        </w:rPr>
        <w:t xml:space="preserve"> and 5</w:t>
      </w:r>
      <w:r w:rsidRPr="00BC6EE9">
        <w:rPr>
          <w:rFonts w:ascii="Times New Roman" w:eastAsia="ＭＳ Ｐ明朝" w:hAnsi="Times New Roman" w:cs="Times New Roman"/>
          <w:sz w:val="24"/>
          <w:szCs w:val="24"/>
          <w:vertAlign w:val="superscript"/>
        </w:rPr>
        <w:t>th</w:t>
      </w:r>
      <w:r w:rsidRPr="00BC6EE9">
        <w:rPr>
          <w:rFonts w:ascii="Times New Roman" w:eastAsia="ＭＳ Ｐ明朝" w:hAnsi="Times New Roman" w:cs="Times New Roman"/>
          <w:sz w:val="24"/>
          <w:szCs w:val="24"/>
        </w:rPr>
        <w:t xml:space="preserve"> measurements, and (4) missing happens in all observations in the second period. Percent of missing was set to 20%. For each randomly generated dataset, we applied the following 3 statistical methods. </w:t>
      </w:r>
    </w:p>
    <w:p w14:paraId="53B373D6" w14:textId="77777777" w:rsidR="007402B4" w:rsidRPr="00BC6EE9" w:rsidRDefault="007402B4" w:rsidP="007402B4">
      <w:pPr>
        <w:spacing w:line="480" w:lineRule="auto"/>
        <w:rPr>
          <w:rFonts w:ascii="Times New Roman" w:hAnsi="Times New Roman" w:cs="Times New Roman"/>
          <w:sz w:val="24"/>
          <w:szCs w:val="24"/>
          <w:lang w:val="en-GB"/>
        </w:rPr>
      </w:pPr>
      <w:r w:rsidRPr="00BC6EE9">
        <w:rPr>
          <w:rFonts w:ascii="Times New Roman" w:hAnsi="Times New Roman" w:cs="Times New Roman"/>
          <w:sz w:val="24"/>
          <w:szCs w:val="24"/>
        </w:rPr>
        <w:t xml:space="preserve">1) </w:t>
      </w:r>
      <w:r w:rsidRPr="00BC6EE9">
        <w:rPr>
          <w:rFonts w:ascii="Times New Roman" w:hAnsi="Times New Roman" w:cs="Times New Roman"/>
          <w:sz w:val="24"/>
          <w:szCs w:val="24"/>
          <w:lang w:val="en-GB"/>
        </w:rPr>
        <w:t xml:space="preserve">Paired t-test to compare the 2 mean of 3 pain scores between the two periods (a unit of observation in the analysis is the within patient mean score among 3 scores, the analysis includes 2 mean scores per patient). </w:t>
      </w:r>
    </w:p>
    <w:p w14:paraId="266FA88B" w14:textId="77777777" w:rsidR="007402B4" w:rsidRPr="00BC6EE9" w:rsidRDefault="007402B4" w:rsidP="007402B4">
      <w:pPr>
        <w:spacing w:line="480" w:lineRule="auto"/>
        <w:rPr>
          <w:rFonts w:ascii="Times New Roman" w:hAnsi="Times New Roman" w:cs="Times New Roman"/>
          <w:sz w:val="24"/>
          <w:szCs w:val="24"/>
          <w:lang w:val="en-GB"/>
        </w:rPr>
      </w:pPr>
      <w:r w:rsidRPr="00BC6EE9">
        <w:rPr>
          <w:rFonts w:ascii="Times New Roman" w:hAnsi="Times New Roman" w:cs="Times New Roman"/>
          <w:sz w:val="24"/>
          <w:szCs w:val="24"/>
          <w:lang w:val="en-GB"/>
        </w:rPr>
        <w:t>2) Linear mixed model to compare the 2 means of 3 pain scores between the groups (a unit of observation is the same as 1) )</w:t>
      </w:r>
    </w:p>
    <w:p w14:paraId="24A1A122" w14:textId="77777777" w:rsidR="007402B4" w:rsidRPr="00BC6EE9" w:rsidRDefault="007402B4" w:rsidP="007402B4">
      <w:pPr>
        <w:spacing w:line="480" w:lineRule="auto"/>
        <w:rPr>
          <w:rFonts w:ascii="Times New Roman" w:eastAsia="ＭＳ Ｐ明朝" w:hAnsi="Times New Roman" w:cs="Times New Roman"/>
          <w:sz w:val="24"/>
          <w:szCs w:val="24"/>
        </w:rPr>
      </w:pPr>
      <w:r w:rsidRPr="00BC6EE9">
        <w:rPr>
          <w:rFonts w:ascii="Times New Roman" w:hAnsi="Times New Roman" w:cs="Times New Roman"/>
          <w:sz w:val="24"/>
          <w:szCs w:val="24"/>
          <w:lang w:val="en-GB"/>
        </w:rPr>
        <w:t xml:space="preserve">3) Linear mixed model to compare the 6 pain scores between the two periods. (a unit of </w:t>
      </w:r>
      <w:r w:rsidRPr="00BC6EE9">
        <w:rPr>
          <w:rFonts w:ascii="Times New Roman" w:hAnsi="Times New Roman" w:cs="Times New Roman"/>
          <w:sz w:val="24"/>
          <w:szCs w:val="24"/>
          <w:lang w:val="en-GB"/>
        </w:rPr>
        <w:lastRenderedPageBreak/>
        <w:t xml:space="preserve">observation is the pain scores, the analysis includes 6 observations per patient)   </w:t>
      </w:r>
    </w:p>
    <w:p w14:paraId="67AF5783" w14:textId="77777777" w:rsidR="007402B4" w:rsidRPr="00BC6EE9" w:rsidRDefault="007402B4" w:rsidP="007402B4">
      <w:pPr>
        <w:spacing w:line="480" w:lineRule="auto"/>
      </w:pPr>
      <w:r w:rsidRPr="00BC6EE9">
        <w:t xml:space="preserve">The following graphs and tables show statistical power for each simulation including 1000 randomly generated datasets. Empirical power was computed as the proportion of the datasets among 1000 where statistical significance was observed. </w:t>
      </w:r>
    </w:p>
    <w:p w14:paraId="4CBD2557" w14:textId="77777777" w:rsidR="007402B4" w:rsidRPr="00BC6EE9" w:rsidRDefault="007402B4" w:rsidP="007402B4">
      <w:pPr>
        <w:spacing w:line="480" w:lineRule="auto"/>
      </w:pPr>
    </w:p>
    <w:p w14:paraId="0F4E51E6" w14:textId="77777777" w:rsidR="007402B4" w:rsidRPr="00BC6EE9" w:rsidRDefault="007402B4" w:rsidP="007402B4">
      <w:pPr>
        <w:spacing w:line="480" w:lineRule="auto"/>
        <w:ind w:firstLineChars="50" w:firstLine="120"/>
        <w:rPr>
          <w:rFonts w:ascii="Times New Roman" w:hAnsi="Times New Roman" w:cs="Times New Roman"/>
          <w:sz w:val="24"/>
          <w:szCs w:val="24"/>
        </w:rPr>
      </w:pPr>
      <w:r w:rsidRPr="00BC6EE9">
        <w:rPr>
          <w:rFonts w:ascii="Times New Roman" w:hAnsi="Times New Roman" w:cs="Times New Roman"/>
          <w:sz w:val="24"/>
          <w:szCs w:val="24"/>
        </w:rPr>
        <w:t xml:space="preserve">Result of the Monte-Carlo simulation study </w:t>
      </w:r>
    </w:p>
    <w:p w14:paraId="4AA8AF7C" w14:textId="77777777" w:rsidR="007402B4" w:rsidRPr="00BC6EE9" w:rsidRDefault="007402B4" w:rsidP="007402B4">
      <w:pPr>
        <w:spacing w:line="480" w:lineRule="auto"/>
        <w:ind w:firstLineChars="50" w:firstLine="120"/>
        <w:rPr>
          <w:rFonts w:ascii="Times New Roman" w:hAnsi="Times New Roman" w:cs="Times New Roman"/>
          <w:sz w:val="24"/>
          <w:szCs w:val="24"/>
        </w:rPr>
      </w:pPr>
      <w:r w:rsidRPr="00BC6EE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2D98AFF" wp14:editId="3EB6182D">
                <wp:simplePos x="0" y="0"/>
                <wp:positionH relativeFrom="page">
                  <wp:align>right</wp:align>
                </wp:positionH>
                <wp:positionV relativeFrom="paragraph">
                  <wp:posOffset>619125</wp:posOffset>
                </wp:positionV>
                <wp:extent cx="7515225" cy="52006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5200650"/>
                        </a:xfrm>
                        <a:prstGeom prst="rect">
                          <a:avLst/>
                        </a:prstGeom>
                        <a:solidFill>
                          <a:srgbClr val="FFFFFF"/>
                        </a:solidFill>
                        <a:ln w="9525">
                          <a:solidFill>
                            <a:schemeClr val="bg1"/>
                          </a:solidFill>
                          <a:miter lim="800000"/>
                          <a:headEnd/>
                          <a:tailEnd/>
                        </a:ln>
                      </wps:spPr>
                      <wps:txbx>
                        <w:txbxContent>
                          <w:p w14:paraId="5CF68E1D" w14:textId="77777777" w:rsidR="007402B4" w:rsidRDefault="007402B4" w:rsidP="007402B4">
                            <w:r>
                              <w:rPr>
                                <w:noProof/>
                              </w:rPr>
                              <w:drawing>
                                <wp:inline distT="0" distB="0" distL="0" distR="0" wp14:anchorId="2C20109F" wp14:editId="652A7129">
                                  <wp:extent cx="7410450" cy="450424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4390" cy="451271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98AFF" id="_x0000_t202" coordsize="21600,21600" o:spt="202" path="m,l,21600r21600,l21600,xe">
                <v:stroke joinstyle="miter"/>
                <v:path gradientshapeok="t" o:connecttype="rect"/>
              </v:shapetype>
              <v:shape id="テキスト ボックス 2" o:spid="_x0000_s1026" type="#_x0000_t202" style="position:absolute;left:0;text-align:left;margin-left:540.55pt;margin-top:48.75pt;width:591.75pt;height:409.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" strokecolor="white [3212]">
                <v:textbox>
                  <w:txbxContent>
                    <w:p w14:paraId="5CF68E1D" w14:textId="77777777" w:rsidR="007402B4" w:rsidRDefault="007402B4" w:rsidP="007402B4">
                      <w:r>
                        <w:rPr>
                          <w:noProof/>
                        </w:rPr>
                        <w:drawing>
                          <wp:inline distT="0" distB="0" distL="0" distR="0" wp14:anchorId="2C20109F" wp14:editId="652A7129">
                            <wp:extent cx="7410450" cy="450424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4390" cy="4512717"/>
                                    </a:xfrm>
                                    <a:prstGeom prst="rect">
                                      <a:avLst/>
                                    </a:prstGeom>
                                    <a:noFill/>
                                    <a:ln>
                                      <a:noFill/>
                                    </a:ln>
                                  </pic:spPr>
                                </pic:pic>
                              </a:graphicData>
                            </a:graphic>
                          </wp:inline>
                        </w:drawing>
                      </w:r>
                    </w:p>
                  </w:txbxContent>
                </v:textbox>
                <w10:wrap type="square" anchorx="page"/>
              </v:shape>
            </w:pict>
          </mc:Fallback>
        </mc:AlternateContent>
      </w:r>
      <w:r w:rsidRPr="00BC6EE9">
        <w:rPr>
          <w:rFonts w:ascii="Times New Roman" w:hAnsi="Times New Roman" w:cs="Times New Roman"/>
          <w:sz w:val="24"/>
          <w:szCs w:val="24"/>
        </w:rPr>
        <w:t>Appendix Figure 1. Empirical powers</w:t>
      </w:r>
    </w:p>
    <w:p w14:paraId="4460F419" w14:textId="77777777" w:rsidR="007402B4" w:rsidRPr="00BC6EE9" w:rsidRDefault="007402B4">
      <w:pPr>
        <w:widowControl/>
        <w:jc w:val="left"/>
        <w:rPr>
          <w:rFonts w:ascii="Times New Roman" w:hAnsi="Times New Roman" w:cs="Times New Roman"/>
          <w:sz w:val="24"/>
          <w:szCs w:val="24"/>
        </w:rPr>
      </w:pPr>
      <w:r w:rsidRPr="00BC6EE9">
        <w:rPr>
          <w:rFonts w:ascii="Times New Roman" w:hAnsi="Times New Roman" w:cs="Times New Roman"/>
          <w:sz w:val="24"/>
          <w:szCs w:val="24"/>
        </w:rPr>
        <w:br w:type="page"/>
      </w:r>
    </w:p>
    <w:p w14:paraId="56814AEE" w14:textId="77777777" w:rsidR="007402B4" w:rsidRPr="00505D33" w:rsidRDefault="007402B4" w:rsidP="007402B4">
      <w:pPr>
        <w:spacing w:line="480" w:lineRule="auto"/>
        <w:ind w:firstLineChars="50" w:firstLine="120"/>
        <w:rPr>
          <w:rFonts w:ascii="Times New Roman" w:hAnsi="Times New Roman" w:cs="Times New Roman"/>
          <w:sz w:val="24"/>
          <w:szCs w:val="24"/>
        </w:rPr>
      </w:pPr>
      <w:r w:rsidRPr="00BC6EE9">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6ACA5162" wp14:editId="6EA1110A">
            <wp:simplePos x="0" y="0"/>
            <wp:positionH relativeFrom="margin">
              <wp:posOffset>-857885</wp:posOffset>
            </wp:positionH>
            <wp:positionV relativeFrom="margin">
              <wp:posOffset>447675</wp:posOffset>
            </wp:positionV>
            <wp:extent cx="7525385" cy="240030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538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6EE9">
        <w:rPr>
          <w:rFonts w:ascii="Times New Roman" w:hAnsi="Times New Roman" w:cs="Times New Roman"/>
          <w:sz w:val="24"/>
          <w:szCs w:val="24"/>
        </w:rPr>
        <w:t>Appendix Table 1. Empirical powers</w:t>
      </w:r>
    </w:p>
    <w:p w14:paraId="39248339" w14:textId="77777777" w:rsidR="007402B4" w:rsidRPr="007402B4" w:rsidRDefault="007402B4" w:rsidP="007402B4">
      <w:pPr>
        <w:spacing w:line="480" w:lineRule="auto"/>
        <w:ind w:firstLineChars="50" w:firstLine="120"/>
        <w:rPr>
          <w:rFonts w:ascii="Times New Roman" w:hAnsi="Times New Roman" w:cs="Times New Roman"/>
          <w:sz w:val="24"/>
          <w:szCs w:val="24"/>
        </w:rPr>
      </w:pPr>
    </w:p>
    <w:p w14:paraId="48CAF7B9" w14:textId="77777777" w:rsidR="007402B4" w:rsidRPr="00505D33" w:rsidRDefault="007402B4" w:rsidP="007402B4">
      <w:pPr>
        <w:spacing w:line="480" w:lineRule="auto"/>
        <w:ind w:firstLineChars="50" w:firstLine="120"/>
        <w:rPr>
          <w:rFonts w:ascii="Times New Roman" w:hAnsi="Times New Roman" w:cs="Times New Roman"/>
          <w:sz w:val="24"/>
          <w:szCs w:val="24"/>
        </w:rPr>
      </w:pPr>
    </w:p>
    <w:p w14:paraId="2D8E6221" w14:textId="77777777" w:rsidR="007402B4" w:rsidRPr="00505D33" w:rsidRDefault="007402B4" w:rsidP="007402B4">
      <w:pPr>
        <w:spacing w:line="480" w:lineRule="auto"/>
        <w:ind w:firstLineChars="50" w:firstLine="120"/>
        <w:rPr>
          <w:rFonts w:ascii="Times New Roman" w:hAnsi="Times New Roman" w:cs="Times New Roman"/>
          <w:sz w:val="24"/>
          <w:szCs w:val="24"/>
        </w:rPr>
      </w:pPr>
    </w:p>
    <w:p w14:paraId="4A57515F" w14:textId="77777777" w:rsidR="007402B4" w:rsidRPr="007402B4" w:rsidRDefault="007402B4">
      <w:pPr>
        <w:rPr>
          <w:rFonts w:ascii="Times New Roman" w:hAnsi="Times New Roman" w:cs="Times New Roman"/>
          <w:b/>
          <w:szCs w:val="21"/>
        </w:rPr>
      </w:pPr>
    </w:p>
    <w:sectPr w:rsidR="007402B4" w:rsidRPr="007402B4" w:rsidSect="007402B4">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BA864" w14:textId="77777777" w:rsidR="008C70A7" w:rsidRDefault="008C70A7" w:rsidP="00AB61D2">
      <w:r>
        <w:separator/>
      </w:r>
    </w:p>
  </w:endnote>
  <w:endnote w:type="continuationSeparator" w:id="0">
    <w:p w14:paraId="243281B9" w14:textId="77777777" w:rsidR="008C70A7" w:rsidRDefault="008C70A7" w:rsidP="00AB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67A5" w14:textId="77777777" w:rsidR="008C70A7" w:rsidRDefault="008C70A7" w:rsidP="00AB61D2">
      <w:r>
        <w:separator/>
      </w:r>
    </w:p>
  </w:footnote>
  <w:footnote w:type="continuationSeparator" w:id="0">
    <w:p w14:paraId="6853E1D8" w14:textId="77777777" w:rsidR="008C70A7" w:rsidRDefault="008C70A7" w:rsidP="00AB6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6C84"/>
    <w:multiLevelType w:val="hybridMultilevel"/>
    <w:tmpl w:val="CDA275E2"/>
    <w:lvl w:ilvl="0" w:tplc="AFE80A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D572E0"/>
    <w:multiLevelType w:val="hybridMultilevel"/>
    <w:tmpl w:val="712C0198"/>
    <w:lvl w:ilvl="0" w:tplc="19229F5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B4"/>
    <w:rsid w:val="000D6F63"/>
    <w:rsid w:val="001D448A"/>
    <w:rsid w:val="00270303"/>
    <w:rsid w:val="002A454D"/>
    <w:rsid w:val="002E5B5A"/>
    <w:rsid w:val="0049318F"/>
    <w:rsid w:val="005D041F"/>
    <w:rsid w:val="007402B4"/>
    <w:rsid w:val="008C0853"/>
    <w:rsid w:val="008C70A7"/>
    <w:rsid w:val="00AB5B4C"/>
    <w:rsid w:val="00AB61D2"/>
    <w:rsid w:val="00B66C8C"/>
    <w:rsid w:val="00BC6EE9"/>
    <w:rsid w:val="00D64310"/>
    <w:rsid w:val="00D71EFD"/>
    <w:rsid w:val="00FA1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2932F0"/>
  <w15:docId w15:val="{2C80B219-BB20-4B61-AAB2-C269265C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2B4"/>
    <w:pPr>
      <w:ind w:leftChars="400" w:left="840"/>
    </w:pPr>
  </w:style>
  <w:style w:type="paragraph" w:styleId="a4">
    <w:name w:val="header"/>
    <w:basedOn w:val="a"/>
    <w:link w:val="a5"/>
    <w:uiPriority w:val="99"/>
    <w:unhideWhenUsed/>
    <w:rsid w:val="00AB61D2"/>
    <w:pPr>
      <w:tabs>
        <w:tab w:val="center" w:pos="4252"/>
        <w:tab w:val="right" w:pos="8504"/>
      </w:tabs>
      <w:snapToGrid w:val="0"/>
    </w:pPr>
  </w:style>
  <w:style w:type="character" w:customStyle="1" w:styleId="a5">
    <w:name w:val="ヘッダー (文字)"/>
    <w:basedOn w:val="a0"/>
    <w:link w:val="a4"/>
    <w:uiPriority w:val="99"/>
    <w:rsid w:val="00AB61D2"/>
  </w:style>
  <w:style w:type="paragraph" w:styleId="a6">
    <w:name w:val="footer"/>
    <w:basedOn w:val="a"/>
    <w:link w:val="a7"/>
    <w:uiPriority w:val="99"/>
    <w:unhideWhenUsed/>
    <w:rsid w:val="00AB61D2"/>
    <w:pPr>
      <w:tabs>
        <w:tab w:val="center" w:pos="4252"/>
        <w:tab w:val="right" w:pos="8504"/>
      </w:tabs>
      <w:snapToGrid w:val="0"/>
    </w:pPr>
  </w:style>
  <w:style w:type="character" w:customStyle="1" w:styleId="a7">
    <w:name w:val="フッター (文字)"/>
    <w:basedOn w:val="a0"/>
    <w:link w:val="a6"/>
    <w:uiPriority w:val="99"/>
    <w:rsid w:val="00AB61D2"/>
  </w:style>
  <w:style w:type="paragraph" w:styleId="a8">
    <w:name w:val="Balloon Text"/>
    <w:basedOn w:val="a"/>
    <w:link w:val="a9"/>
    <w:uiPriority w:val="99"/>
    <w:semiHidden/>
    <w:unhideWhenUsed/>
    <w:rsid w:val="008C0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8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山田洋輔</dc:creator>
  <cp:lastModifiedBy>北村 峰昭</cp:lastModifiedBy>
  <cp:revision>2</cp:revision>
  <dcterms:created xsi:type="dcterms:W3CDTF">2019-09-19T16:21:00Z</dcterms:created>
  <dcterms:modified xsi:type="dcterms:W3CDTF">2019-09-19T16:21:00Z</dcterms:modified>
</cp:coreProperties>
</file>