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E" w:rsidRPr="00AF0904" w:rsidRDefault="002A5F36" w:rsidP="009E65C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Additional file</w:t>
      </w:r>
      <w:r w:rsidRPr="00AF090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9E65CE" w:rsidRPr="00AF0904">
        <w:rPr>
          <w:rFonts w:eastAsia="Times New Roman"/>
          <w:b/>
          <w:bCs/>
          <w:sz w:val="24"/>
          <w:szCs w:val="24"/>
          <w:lang w:eastAsia="en-US"/>
        </w:rPr>
        <w:t xml:space="preserve">2 </w:t>
      </w:r>
      <w:r w:rsidR="009E65CE" w:rsidRPr="00315B95">
        <w:rPr>
          <w:rFonts w:eastAsia="Times New Roman"/>
          <w:bCs/>
          <w:sz w:val="24"/>
          <w:szCs w:val="24"/>
          <w:lang w:eastAsia="en-US"/>
        </w:rPr>
        <w:t xml:space="preserve">Effect of application of bio-products one week after inoculation with </w:t>
      </w:r>
      <w:r w:rsidR="009E65CE" w:rsidRPr="00315B95">
        <w:rPr>
          <w:rFonts w:eastAsia="Times New Roman"/>
          <w:bCs/>
          <w:i/>
          <w:sz w:val="24"/>
          <w:szCs w:val="24"/>
          <w:lang w:eastAsia="en-US"/>
        </w:rPr>
        <w:t xml:space="preserve">F. </w:t>
      </w:r>
      <w:proofErr w:type="spellStart"/>
      <w:r w:rsidR="009E65CE" w:rsidRPr="00315B95">
        <w:rPr>
          <w:rFonts w:eastAsia="Times New Roman"/>
          <w:bCs/>
          <w:i/>
          <w:sz w:val="24"/>
          <w:szCs w:val="24"/>
          <w:lang w:eastAsia="en-US"/>
        </w:rPr>
        <w:t>proliferatum</w:t>
      </w:r>
      <w:proofErr w:type="spellEnd"/>
      <w:r w:rsidR="009E65CE" w:rsidRPr="00315B95">
        <w:rPr>
          <w:rFonts w:eastAsia="Times New Roman"/>
          <w:bCs/>
          <w:sz w:val="24"/>
          <w:szCs w:val="24"/>
          <w:lang w:eastAsia="en-US"/>
        </w:rPr>
        <w:t xml:space="preserve"> on the disease severity of fusarium root rot of Ba </w:t>
      </w:r>
      <w:proofErr w:type="spellStart"/>
      <w:r w:rsidR="009E65CE" w:rsidRPr="00315B95">
        <w:rPr>
          <w:rFonts w:eastAsia="Times New Roman"/>
          <w:bCs/>
          <w:sz w:val="24"/>
          <w:szCs w:val="24"/>
          <w:lang w:eastAsia="en-US"/>
        </w:rPr>
        <w:t>kich</w:t>
      </w:r>
      <w:proofErr w:type="spellEnd"/>
      <w:r w:rsidR="009E65CE" w:rsidRPr="00AF090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510"/>
        <w:gridCol w:w="2340"/>
        <w:gridCol w:w="1890"/>
        <w:gridCol w:w="1818"/>
      </w:tblGrid>
      <w:tr w:rsidR="009E65CE" w:rsidRPr="00AF0904" w:rsidTr="00B33AAF">
        <w:tc>
          <w:tcPr>
            <w:tcW w:w="3510" w:type="dxa"/>
            <w:vMerge w:val="restart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Treatment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Disease severity (%)</w:t>
            </w:r>
          </w:p>
        </w:tc>
      </w:tr>
      <w:tr w:rsidR="009E65CE" w:rsidRPr="00AF0904" w:rsidTr="00B33AAF"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BKVN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BKDT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b/>
                <w:sz w:val="24"/>
                <w:szCs w:val="24"/>
                <w:lang w:eastAsia="en-US"/>
              </w:rPr>
              <w:t>BKPL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Actino</w:t>
            </w:r>
            <w:proofErr w:type="spellEnd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Vate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52.22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47.40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cd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51.11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cd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tcBorders>
              <w:top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Bionite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49.63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53.33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bc</w:t>
            </w:r>
            <w:proofErr w:type="spellEnd"/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50.00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cd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Ketomium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61.85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58.51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65.55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BIMA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52.96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57.03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55.18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TRICHO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51.85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52.59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bc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55.55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SH-</w:t>
            </w: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BV1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49.63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45.56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44.81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MICROTECH</w:t>
            </w:r>
            <w:proofErr w:type="spellEnd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-1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(NL)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47.77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43.70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46.66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Inoculated, untreated control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81.11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80.37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82.59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Uninoculated control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0.00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0.00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e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F0904">
              <w:rPr>
                <w:rFonts w:eastAsia="Times New Roman"/>
                <w:sz w:val="24"/>
                <w:szCs w:val="24"/>
                <w:lang w:eastAsia="en-US"/>
              </w:rPr>
              <w:t>0.00</w:t>
            </w:r>
            <w:r w:rsidRPr="00AF0904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e</w:t>
            </w:r>
            <w:proofErr w:type="spellEnd"/>
          </w:p>
        </w:tc>
      </w:tr>
      <w:tr w:rsidR="009E65CE" w:rsidRPr="00AF0904" w:rsidTr="00B33AA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&lt;0.05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&lt;0.05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5CE" w:rsidRPr="00AF0904" w:rsidRDefault="009E65CE" w:rsidP="00B33A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F0904">
              <w:rPr>
                <w:rFonts w:eastAsia="Times New Roman"/>
                <w:sz w:val="24"/>
                <w:szCs w:val="24"/>
                <w:lang w:eastAsia="en-US"/>
              </w:rPr>
              <w:t>&lt;0.05</w:t>
            </w:r>
          </w:p>
        </w:tc>
      </w:tr>
    </w:tbl>
    <w:p w:rsidR="009E65CE" w:rsidRDefault="009E65CE" w:rsidP="00602306">
      <w:pPr>
        <w:spacing w:after="0" w:line="240" w:lineRule="auto"/>
        <w:jc w:val="both"/>
      </w:pPr>
      <w:r w:rsidRPr="00AF0904">
        <w:rPr>
          <w:rFonts w:eastAsia="Times New Roman"/>
          <w:bCs/>
          <w:sz w:val="24"/>
          <w:szCs w:val="24"/>
          <w:lang w:eastAsia="en-US"/>
        </w:rPr>
        <w:t xml:space="preserve">Note: </w:t>
      </w:r>
      <w:r w:rsidRPr="00AF0904">
        <w:rPr>
          <w:bCs/>
          <w:sz w:val="24"/>
          <w:szCs w:val="24"/>
        </w:rPr>
        <w:t xml:space="preserve">Different letters indicate significant difference by </w:t>
      </w:r>
      <w:proofErr w:type="spellStart"/>
      <w:r w:rsidRPr="00AF0904">
        <w:rPr>
          <w:bCs/>
          <w:sz w:val="24"/>
          <w:szCs w:val="24"/>
        </w:rPr>
        <w:t>LSD</w:t>
      </w:r>
      <w:r w:rsidRPr="00AF0904">
        <w:rPr>
          <w:bCs/>
          <w:sz w:val="24"/>
          <w:szCs w:val="24"/>
          <w:vertAlign w:val="subscript"/>
        </w:rPr>
        <w:t>0.05</w:t>
      </w:r>
      <w:proofErr w:type="spellEnd"/>
      <w:r w:rsidRPr="00AF0904">
        <w:rPr>
          <w:bCs/>
          <w:sz w:val="24"/>
          <w:szCs w:val="24"/>
        </w:rPr>
        <w:t>.</w:t>
      </w:r>
      <w:bookmarkStart w:id="0" w:name="_GoBack"/>
      <w:bookmarkEnd w:id="0"/>
    </w:p>
    <w:sectPr w:rsidR="009E65CE" w:rsidSect="002A5F36">
      <w:footerReference w:type="default" r:id="rId6"/>
      <w:pgSz w:w="12240" w:h="15840"/>
      <w:pgMar w:top="1699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D7" w:rsidRDefault="002365D7" w:rsidP="002365D7">
      <w:pPr>
        <w:spacing w:after="0" w:line="240" w:lineRule="auto"/>
      </w:pPr>
      <w:r>
        <w:separator/>
      </w:r>
    </w:p>
  </w:endnote>
  <w:endnote w:type="continuationSeparator" w:id="0">
    <w:p w:rsidR="002365D7" w:rsidRDefault="002365D7" w:rsidP="0023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5" w:rsidRDefault="00784905">
    <w:pPr>
      <w:pStyle w:val="Footer"/>
      <w:jc w:val="right"/>
    </w:pPr>
    <w:r>
      <w:fldChar w:fldCharType="begin"/>
    </w:r>
    <w:r w:rsidR="00602306">
      <w:instrText xml:space="preserve"> PAGE   \* MERGEFORMAT </w:instrText>
    </w:r>
    <w:r>
      <w:fldChar w:fldCharType="separate"/>
    </w:r>
    <w:r w:rsidR="00315B95">
      <w:rPr>
        <w:noProof/>
      </w:rPr>
      <w:t>1</w:t>
    </w:r>
    <w:r>
      <w:fldChar w:fldCharType="end"/>
    </w:r>
  </w:p>
  <w:p w:rsidR="00F65365" w:rsidRDefault="00315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D7" w:rsidRDefault="002365D7" w:rsidP="002365D7">
      <w:pPr>
        <w:spacing w:after="0" w:line="240" w:lineRule="auto"/>
      </w:pPr>
      <w:r>
        <w:separator/>
      </w:r>
    </w:p>
  </w:footnote>
  <w:footnote w:type="continuationSeparator" w:id="0">
    <w:p w:rsidR="002365D7" w:rsidRDefault="002365D7" w:rsidP="0023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5CE"/>
    <w:rsid w:val="002365D7"/>
    <w:rsid w:val="002A5F36"/>
    <w:rsid w:val="00315B95"/>
    <w:rsid w:val="00602306"/>
    <w:rsid w:val="00784905"/>
    <w:rsid w:val="009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E"/>
    <w:pPr>
      <w:spacing w:after="200" w:line="276" w:lineRule="auto"/>
    </w:pPr>
    <w:rPr>
      <w:rFonts w:ascii="Times New Roman" w:eastAsia="MS Mincho" w:hAnsi="Times New Roman" w:cs="Times New Roman"/>
      <w:sz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65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65C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9E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0012764</cp:lastModifiedBy>
  <cp:revision>4</cp:revision>
  <dcterms:created xsi:type="dcterms:W3CDTF">2019-09-23T01:43:00Z</dcterms:created>
  <dcterms:modified xsi:type="dcterms:W3CDTF">2019-10-31T07:30:00Z</dcterms:modified>
</cp:coreProperties>
</file>