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ED5D9" w14:textId="77777777" w:rsidR="004C1393" w:rsidRPr="00FB1066" w:rsidRDefault="004C1393" w:rsidP="00276EF0"/>
    <w:tbl>
      <w:tblPr>
        <w:tblW w:w="6921" w:type="dxa"/>
        <w:tblLook w:val="04A0" w:firstRow="1" w:lastRow="0" w:firstColumn="1" w:lastColumn="0" w:noHBand="0" w:noVBand="1"/>
      </w:tblPr>
      <w:tblGrid>
        <w:gridCol w:w="572"/>
        <w:gridCol w:w="606"/>
        <w:gridCol w:w="761"/>
        <w:gridCol w:w="605"/>
        <w:gridCol w:w="605"/>
        <w:gridCol w:w="280"/>
        <w:gridCol w:w="1041"/>
        <w:gridCol w:w="1028"/>
        <w:gridCol w:w="761"/>
        <w:gridCol w:w="605"/>
        <w:gridCol w:w="605"/>
      </w:tblGrid>
      <w:tr w:rsidR="004C1393" w:rsidRPr="00FB1066" w14:paraId="23803BB2" w14:textId="77777777" w:rsidTr="00CB5DF2">
        <w:trPr>
          <w:trHeight w:val="3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2CDE6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1C54D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309ADF29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FE69C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EC9C9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FF911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2BADF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2287D19C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103EB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4C1393" w:rsidRPr="00FB1066" w14:paraId="0CB96BAF" w14:textId="77777777" w:rsidTr="00CB5DF2">
        <w:trPr>
          <w:trHeight w:val="3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ECFAB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188D8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1BA960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3D98BA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male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18CAAB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3FDAE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7C3EB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3E1B1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E61C8A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E1C0C8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male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ADB303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4C1393" w:rsidRPr="00FB1066" w14:paraId="568E15D3" w14:textId="77777777" w:rsidTr="00CB5DF2">
        <w:trPr>
          <w:trHeight w:val="320"/>
        </w:trPr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4DA23" w14:textId="77777777" w:rsidR="004C1393" w:rsidRPr="00FB1066" w:rsidRDefault="004C1393" w:rsidP="00CB5DF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14814" w14:textId="276BDE85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AS</w:t>
            </w:r>
            <w:r w:rsidR="007064C5" w:rsidRPr="00FB1066"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71F86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1460D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9298D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BF558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FF2C2" w14:textId="77777777" w:rsidR="004C1393" w:rsidRPr="00FB1066" w:rsidRDefault="004C1393" w:rsidP="00CB5DF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pair status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0C262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pairs (n/2)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E1580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B988D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285D3E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26</w:t>
            </w:r>
          </w:p>
        </w:tc>
      </w:tr>
      <w:tr w:rsidR="004C1393" w:rsidRPr="00FB1066" w14:paraId="1D11E0B6" w14:textId="77777777" w:rsidTr="00CB5DF2">
        <w:trPr>
          <w:trHeight w:val="320"/>
        </w:trPr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814B3" w14:textId="77777777" w:rsidR="004C1393" w:rsidRPr="00FB1066" w:rsidRDefault="004C1393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ED0BA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non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A1DCD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61E15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CF8F2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75CB7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CBB8A" w14:textId="77777777" w:rsidR="004C1393" w:rsidRPr="00FB1066" w:rsidRDefault="004C1393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3558F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singletons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5F9CE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D5025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87309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</w:tr>
      <w:tr w:rsidR="004C1393" w:rsidRPr="00FB1066" w14:paraId="004246A1" w14:textId="77777777" w:rsidTr="00CB5DF2">
        <w:trPr>
          <w:trHeight w:val="3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661AF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E5FED" w14:textId="77777777" w:rsidR="004C1393" w:rsidRPr="00FB1066" w:rsidRDefault="004C1393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2C96A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59178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A77A5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CC09E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658C5" w14:textId="77777777" w:rsidR="004C1393" w:rsidRPr="00FB1066" w:rsidRDefault="004C1393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86291" w14:textId="77777777" w:rsidR="004C1393" w:rsidRPr="00FB1066" w:rsidRDefault="004C1393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A4F30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C9750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5BEB6" w14:textId="77777777" w:rsidR="004C1393" w:rsidRPr="00FB1066" w:rsidRDefault="004C1393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36</w:t>
            </w:r>
          </w:p>
        </w:tc>
      </w:tr>
    </w:tbl>
    <w:p w14:paraId="099C415E" w14:textId="77777777" w:rsidR="004C1393" w:rsidRPr="00FB1066" w:rsidRDefault="004C1393" w:rsidP="004C1393">
      <w:pPr>
        <w:jc w:val="center"/>
      </w:pPr>
    </w:p>
    <w:p w14:paraId="4A847370" w14:textId="77777777" w:rsidR="004C1393" w:rsidRPr="00FB1066" w:rsidRDefault="004C1393" w:rsidP="004C1393">
      <w:pPr>
        <w:jc w:val="center"/>
      </w:pPr>
    </w:p>
    <w:p w14:paraId="564D720F" w14:textId="0264A729" w:rsidR="004C1393" w:rsidRPr="00FB1066" w:rsidRDefault="004C1393" w:rsidP="004C1393">
      <w:pPr>
        <w:jc w:val="both"/>
        <w:rPr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Table </w:t>
      </w:r>
      <w:r w:rsidR="00A83FB2" w:rsidRPr="00FB1066">
        <w:rPr>
          <w:b/>
          <w:color w:val="000000" w:themeColor="text1"/>
          <w:sz w:val="20"/>
          <w:szCs w:val="20"/>
        </w:rPr>
        <w:t>S1</w:t>
      </w:r>
      <w:r w:rsidRPr="00FB1066">
        <w:rPr>
          <w:b/>
          <w:color w:val="000000" w:themeColor="text1"/>
          <w:sz w:val="20"/>
          <w:szCs w:val="20"/>
        </w:rPr>
        <w:t xml:space="preserve"> </w:t>
      </w:r>
      <w:proofErr w:type="spellStart"/>
      <w:r w:rsidRPr="00FB1066">
        <w:rPr>
          <w:b/>
          <w:color w:val="000000" w:themeColor="text1"/>
          <w:sz w:val="20"/>
          <w:szCs w:val="20"/>
        </w:rPr>
        <w:t>a,b</w:t>
      </w:r>
      <w:proofErr w:type="spellEnd"/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Overall </w:t>
      </w:r>
      <w:r w:rsidRPr="00FB1066">
        <w:rPr>
          <w:sz w:val="20"/>
          <w:szCs w:val="20"/>
        </w:rPr>
        <w:t>sample characteristics following lab and data QC</w:t>
      </w:r>
      <w:r w:rsidR="0060198D" w:rsidRPr="00FB1066">
        <w:rPr>
          <w:sz w:val="20"/>
          <w:szCs w:val="20"/>
        </w:rPr>
        <w:t xml:space="preserve"> summarised by</w:t>
      </w:r>
      <w:r w:rsidR="00493F14" w:rsidRPr="00FB1066">
        <w:rPr>
          <w:sz w:val="20"/>
          <w:szCs w:val="20"/>
        </w:rPr>
        <w:t xml:space="preserve"> a. case status and sex, b. by pair status and sex.</w:t>
      </w:r>
    </w:p>
    <w:p w14:paraId="7C658331" w14:textId="77777777" w:rsidR="004C1393" w:rsidRPr="00FB1066" w:rsidRDefault="004C1393" w:rsidP="004C1393"/>
    <w:p w14:paraId="48946FE7" w14:textId="77777777" w:rsidR="00C00E35" w:rsidRPr="00FB1066" w:rsidRDefault="00C00E35" w:rsidP="00A71B43">
      <w:pPr>
        <w:jc w:val="center"/>
      </w:pPr>
    </w:p>
    <w:tbl>
      <w:tblPr>
        <w:tblW w:w="8277" w:type="dxa"/>
        <w:tblLook w:val="04A0" w:firstRow="1" w:lastRow="0" w:firstColumn="1" w:lastColumn="0" w:noHBand="0" w:noVBand="1"/>
      </w:tblPr>
      <w:tblGrid>
        <w:gridCol w:w="668"/>
        <w:gridCol w:w="646"/>
        <w:gridCol w:w="813"/>
        <w:gridCol w:w="646"/>
        <w:gridCol w:w="646"/>
        <w:gridCol w:w="280"/>
        <w:gridCol w:w="1255"/>
        <w:gridCol w:w="1218"/>
        <w:gridCol w:w="813"/>
        <w:gridCol w:w="646"/>
        <w:gridCol w:w="646"/>
      </w:tblGrid>
      <w:tr w:rsidR="00396F00" w:rsidRPr="00FB1066" w14:paraId="426C4EBB" w14:textId="77777777" w:rsidTr="00396F00">
        <w:trPr>
          <w:trHeight w:val="32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6B62A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74FE8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517171A3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16BE3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485A3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76B19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4705B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14:paraId="40E71778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C2A36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6F00" w:rsidRPr="00FB1066" w14:paraId="620F18B0" w14:textId="77777777" w:rsidTr="00396F00">
        <w:trPr>
          <w:trHeight w:val="34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5322D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2C4CF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B51896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7CEEBB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DF7DA2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399E0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3011D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E8E19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BE49BF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1FF72E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male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5A94E6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396F00" w:rsidRPr="00FB1066" w14:paraId="2D82CE12" w14:textId="77777777" w:rsidTr="00396F00">
        <w:trPr>
          <w:trHeight w:val="340"/>
        </w:trPr>
        <w:tc>
          <w:tcPr>
            <w:tcW w:w="6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30FAB" w14:textId="77777777" w:rsidR="00396F00" w:rsidRPr="00FB1066" w:rsidRDefault="00396F00" w:rsidP="00396F0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D1D5D" w14:textId="0BDE2ABC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AS</w:t>
            </w:r>
            <w:r w:rsidR="007064C5" w:rsidRPr="00FB1066"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C5791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84D43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8D948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4861C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9A9AD" w14:textId="77777777" w:rsidR="00396F00" w:rsidRPr="00FB1066" w:rsidRDefault="00396F00" w:rsidP="00396F0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pair status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F32F4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pairs (n/2)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2A411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CE988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7D995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</w:tr>
      <w:tr w:rsidR="00396F00" w:rsidRPr="00FB1066" w14:paraId="45FC0E15" w14:textId="77777777" w:rsidTr="00396F00">
        <w:trPr>
          <w:trHeight w:val="340"/>
        </w:trPr>
        <w:tc>
          <w:tcPr>
            <w:tcW w:w="6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85113" w14:textId="77777777" w:rsidR="00396F00" w:rsidRPr="00FB1066" w:rsidRDefault="00396F00" w:rsidP="00396F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AF2C9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non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0DB4B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990A8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F50A8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5E56B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F100A" w14:textId="77777777" w:rsidR="00396F00" w:rsidRPr="00FB1066" w:rsidRDefault="00396F00" w:rsidP="00396F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7251F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singletons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82021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57438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86734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6F00" w:rsidRPr="00FB1066" w14:paraId="19AC2561" w14:textId="77777777" w:rsidTr="00396F00">
        <w:trPr>
          <w:trHeight w:val="340"/>
        </w:trPr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50D73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1DC1A" w14:textId="77777777" w:rsidR="00396F00" w:rsidRPr="00FB1066" w:rsidRDefault="00396F00" w:rsidP="00396F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5BDDF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1C11E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A8314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34E62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307AD" w14:textId="77777777" w:rsidR="00396F00" w:rsidRPr="00FB1066" w:rsidRDefault="00396F00" w:rsidP="00396F00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A5E46" w14:textId="77777777" w:rsidR="00396F00" w:rsidRPr="00FB1066" w:rsidRDefault="00396F00" w:rsidP="00396F0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F88E3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31DB1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6F61A" w14:textId="77777777" w:rsidR="00396F00" w:rsidRPr="00FB1066" w:rsidRDefault="00396F00" w:rsidP="00396F0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</w:tr>
    </w:tbl>
    <w:p w14:paraId="0195DBEB" w14:textId="77777777" w:rsidR="00C00E35" w:rsidRPr="00FB1066" w:rsidRDefault="00C00E35" w:rsidP="00A71B43">
      <w:pPr>
        <w:jc w:val="center"/>
      </w:pPr>
    </w:p>
    <w:p w14:paraId="60DCB228" w14:textId="77777777" w:rsidR="00C00E35" w:rsidRPr="00FB1066" w:rsidRDefault="00C00E35" w:rsidP="00396F00"/>
    <w:p w14:paraId="5BC21C61" w14:textId="10BF3A8F" w:rsidR="00396F00" w:rsidRPr="00FB1066" w:rsidRDefault="00396F00" w:rsidP="00396F00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Table </w:t>
      </w:r>
      <w:r w:rsidR="00A83FB2" w:rsidRPr="00FB1066">
        <w:rPr>
          <w:b/>
          <w:color w:val="000000" w:themeColor="text1"/>
          <w:sz w:val="20"/>
          <w:szCs w:val="20"/>
        </w:rPr>
        <w:t>S2</w:t>
      </w:r>
      <w:r w:rsidRPr="00FB1066">
        <w:rPr>
          <w:b/>
          <w:color w:val="000000" w:themeColor="text1"/>
          <w:sz w:val="20"/>
          <w:szCs w:val="20"/>
        </w:rPr>
        <w:t xml:space="preserve"> </w:t>
      </w:r>
      <w:proofErr w:type="spellStart"/>
      <w:r w:rsidRPr="00FB1066">
        <w:rPr>
          <w:b/>
          <w:color w:val="000000" w:themeColor="text1"/>
          <w:sz w:val="20"/>
          <w:szCs w:val="20"/>
        </w:rPr>
        <w:t>a,b</w:t>
      </w:r>
      <w:proofErr w:type="spellEnd"/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4C1393" w:rsidRPr="00FB1066">
        <w:rPr>
          <w:color w:val="000000" w:themeColor="text1"/>
          <w:sz w:val="20"/>
          <w:szCs w:val="20"/>
        </w:rPr>
        <w:t>D</w:t>
      </w:r>
      <w:r w:rsidRPr="00FB1066">
        <w:rPr>
          <w:color w:val="000000" w:themeColor="text1"/>
          <w:sz w:val="20"/>
          <w:szCs w:val="20"/>
        </w:rPr>
        <w:t xml:space="preserve">iscordant group following lab and data QC </w:t>
      </w:r>
      <w:r w:rsidR="0060198D" w:rsidRPr="00FB1066">
        <w:rPr>
          <w:sz w:val="20"/>
          <w:szCs w:val="20"/>
        </w:rPr>
        <w:t xml:space="preserve">summarised by  </w:t>
      </w:r>
      <w:r w:rsidR="00493F14" w:rsidRPr="00FB1066">
        <w:rPr>
          <w:sz w:val="20"/>
          <w:szCs w:val="20"/>
        </w:rPr>
        <w:t>a. case status and sex, b. by pair status and sex.</w:t>
      </w:r>
    </w:p>
    <w:p w14:paraId="0DAB8B5D" w14:textId="77777777" w:rsidR="00C00E35" w:rsidRPr="00FB1066" w:rsidRDefault="00C00E35" w:rsidP="00A71B43">
      <w:pPr>
        <w:jc w:val="center"/>
      </w:pPr>
    </w:p>
    <w:p w14:paraId="090E38AB" w14:textId="77777777" w:rsidR="00C00E35" w:rsidRPr="00FB1066" w:rsidRDefault="00C00E35" w:rsidP="00A71B43">
      <w:pPr>
        <w:jc w:val="center"/>
      </w:pPr>
    </w:p>
    <w:p w14:paraId="01A0AF59" w14:textId="77777777" w:rsidR="00C00E35" w:rsidRPr="00FB1066" w:rsidRDefault="00C00E35" w:rsidP="00A71B43">
      <w:pPr>
        <w:jc w:val="center"/>
      </w:pPr>
    </w:p>
    <w:p w14:paraId="2462D33B" w14:textId="77777777" w:rsidR="00C00E35" w:rsidRPr="00FB1066" w:rsidRDefault="00C00E35" w:rsidP="00A71B43">
      <w:pPr>
        <w:jc w:val="center"/>
      </w:pPr>
    </w:p>
    <w:p w14:paraId="7E4E422A" w14:textId="608728B3" w:rsidR="00C00E35" w:rsidRPr="00FB1066" w:rsidRDefault="00C00E35" w:rsidP="00A71B43">
      <w:pPr>
        <w:jc w:val="center"/>
      </w:pPr>
    </w:p>
    <w:p w14:paraId="3C31443A" w14:textId="77777777" w:rsidR="007030B4" w:rsidRPr="00FB1066" w:rsidRDefault="007030B4" w:rsidP="00A71B43">
      <w:pPr>
        <w:jc w:val="center"/>
      </w:pPr>
    </w:p>
    <w:p w14:paraId="1B4D4D41" w14:textId="77777777" w:rsidR="00C00E35" w:rsidRPr="00FB1066" w:rsidRDefault="00C00E35" w:rsidP="00A71B43">
      <w:pPr>
        <w:jc w:val="center"/>
      </w:pPr>
    </w:p>
    <w:p w14:paraId="7F998429" w14:textId="77777777" w:rsidR="00C00E35" w:rsidRPr="00FB1066" w:rsidRDefault="00C00E35" w:rsidP="00A71B43">
      <w:pPr>
        <w:jc w:val="center"/>
      </w:pPr>
    </w:p>
    <w:p w14:paraId="3F701906" w14:textId="77777777" w:rsidR="00C00E35" w:rsidRPr="00FB1066" w:rsidRDefault="00C00E35" w:rsidP="00A71B43">
      <w:pPr>
        <w:jc w:val="center"/>
      </w:pPr>
    </w:p>
    <w:p w14:paraId="4A7CC608" w14:textId="77777777" w:rsidR="00C00E35" w:rsidRPr="00FB1066" w:rsidRDefault="00C00E35" w:rsidP="00A71B43">
      <w:pPr>
        <w:jc w:val="center"/>
      </w:pPr>
    </w:p>
    <w:p w14:paraId="2FC60C5B" w14:textId="77777777" w:rsidR="00C00E35" w:rsidRPr="00FB1066" w:rsidRDefault="00C00E35" w:rsidP="00A71B43">
      <w:pPr>
        <w:jc w:val="center"/>
      </w:pPr>
    </w:p>
    <w:p w14:paraId="5BD4C4AA" w14:textId="77777777" w:rsidR="00C00E35" w:rsidRPr="00FB1066" w:rsidRDefault="00C00E35" w:rsidP="00A71B43">
      <w:pPr>
        <w:jc w:val="center"/>
      </w:pPr>
    </w:p>
    <w:p w14:paraId="0C89A426" w14:textId="77777777" w:rsidR="00C00E35" w:rsidRPr="00FB1066" w:rsidRDefault="00C00E35" w:rsidP="00A71B43">
      <w:pPr>
        <w:jc w:val="center"/>
      </w:pPr>
    </w:p>
    <w:p w14:paraId="176AF8FC" w14:textId="77777777" w:rsidR="00C00E35" w:rsidRPr="00FB1066" w:rsidRDefault="00C00E35" w:rsidP="00A71B43">
      <w:pPr>
        <w:jc w:val="center"/>
      </w:pPr>
    </w:p>
    <w:p w14:paraId="7DDE9158" w14:textId="77777777" w:rsidR="00C00E35" w:rsidRPr="00FB1066" w:rsidRDefault="00C00E35" w:rsidP="00A71B43">
      <w:pPr>
        <w:jc w:val="center"/>
      </w:pPr>
    </w:p>
    <w:p w14:paraId="5E7AC6D7" w14:textId="77777777" w:rsidR="00C00E35" w:rsidRPr="00FB1066" w:rsidRDefault="00C00E35" w:rsidP="00A71B43">
      <w:pPr>
        <w:jc w:val="center"/>
      </w:pPr>
    </w:p>
    <w:p w14:paraId="272B1946" w14:textId="77777777" w:rsidR="00C00E35" w:rsidRPr="00FB1066" w:rsidRDefault="00C00E35" w:rsidP="00A71B43">
      <w:pPr>
        <w:jc w:val="center"/>
      </w:pPr>
    </w:p>
    <w:p w14:paraId="3B754CE0" w14:textId="488588EB" w:rsidR="00C00E35" w:rsidRDefault="00C00E35" w:rsidP="00A71B43">
      <w:pPr>
        <w:jc w:val="center"/>
      </w:pPr>
    </w:p>
    <w:p w14:paraId="45E27E4E" w14:textId="77777777" w:rsidR="00276EF0" w:rsidRPr="00FB1066" w:rsidRDefault="00276EF0" w:rsidP="00A71B43">
      <w:pPr>
        <w:jc w:val="center"/>
      </w:pPr>
    </w:p>
    <w:p w14:paraId="1E12FAEE" w14:textId="77777777" w:rsidR="00C00E35" w:rsidRPr="00FB1066" w:rsidRDefault="00C00E35" w:rsidP="00A71B43">
      <w:pPr>
        <w:jc w:val="center"/>
      </w:pPr>
    </w:p>
    <w:p w14:paraId="59312FDC" w14:textId="4C36E1BC" w:rsidR="00C00E35" w:rsidRDefault="00C00E35" w:rsidP="00A71B43">
      <w:pPr>
        <w:jc w:val="center"/>
      </w:pPr>
    </w:p>
    <w:p w14:paraId="707EC6CE" w14:textId="77777777" w:rsidR="00756501" w:rsidRPr="00FB1066" w:rsidRDefault="00756501" w:rsidP="00A71B43">
      <w:pPr>
        <w:jc w:val="center"/>
      </w:pPr>
    </w:p>
    <w:p w14:paraId="4F05FBFD" w14:textId="77777777" w:rsidR="00C00E35" w:rsidRPr="00FB1066" w:rsidRDefault="00C00E35" w:rsidP="00A71B43">
      <w:pPr>
        <w:jc w:val="center"/>
      </w:pPr>
    </w:p>
    <w:p w14:paraId="33A0F66C" w14:textId="77777777" w:rsidR="00C00E35" w:rsidRPr="00FB1066" w:rsidRDefault="00C00E35" w:rsidP="00A71B43">
      <w:pPr>
        <w:jc w:val="center"/>
      </w:pPr>
    </w:p>
    <w:p w14:paraId="411A5B16" w14:textId="77777777" w:rsidR="00C00E35" w:rsidRPr="00FB1066" w:rsidRDefault="00C00E35" w:rsidP="00A71B43">
      <w:pPr>
        <w:jc w:val="center"/>
      </w:pPr>
    </w:p>
    <w:p w14:paraId="2B252A45" w14:textId="77777777" w:rsidR="00C00E35" w:rsidRPr="00FB1066" w:rsidRDefault="00C00E35" w:rsidP="00A71B43">
      <w:pPr>
        <w:jc w:val="center"/>
      </w:pPr>
    </w:p>
    <w:p w14:paraId="4BD35349" w14:textId="77777777" w:rsidR="00C00E35" w:rsidRPr="00FB1066" w:rsidRDefault="00C00E35" w:rsidP="00A71B43">
      <w:pPr>
        <w:jc w:val="center"/>
      </w:pPr>
    </w:p>
    <w:p w14:paraId="4537BF84" w14:textId="77777777" w:rsidR="00CB5DF2" w:rsidRPr="00FB1066" w:rsidRDefault="00CB5DF2" w:rsidP="00B67767"/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843"/>
        <w:gridCol w:w="143"/>
        <w:gridCol w:w="1524"/>
        <w:gridCol w:w="528"/>
        <w:gridCol w:w="912"/>
        <w:gridCol w:w="975"/>
        <w:gridCol w:w="1095"/>
        <w:gridCol w:w="1080"/>
        <w:gridCol w:w="1080"/>
      </w:tblGrid>
      <w:tr w:rsidR="00CB5DF2" w:rsidRPr="00FB1066" w14:paraId="379CFAD8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5C03E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ensembl</w:t>
            </w:r>
            <w:proofErr w:type="spellEnd"/>
            <w:r w:rsidRPr="00FB1066">
              <w:rPr>
                <w:b/>
                <w:bCs/>
                <w:color w:val="000000"/>
                <w:sz w:val="20"/>
                <w:szCs w:val="20"/>
              </w:rPr>
              <w:t xml:space="preserve"> gene id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CD5D3" w14:textId="77777777" w:rsidR="00CB5DF2" w:rsidRPr="00FB1066" w:rsidRDefault="00CB5DF2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hgnc</w:t>
            </w:r>
            <w:proofErr w:type="spellEnd"/>
            <w:r w:rsidRPr="00FB1066">
              <w:rPr>
                <w:b/>
                <w:bCs/>
                <w:color w:val="000000"/>
                <w:sz w:val="20"/>
                <w:szCs w:val="20"/>
              </w:rPr>
              <w:t xml:space="preserve"> symbol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EE8C" w14:textId="77777777" w:rsidR="00CB5DF2" w:rsidRPr="00FB1066" w:rsidRDefault="00CB5DF2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3441B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89214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logCPM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8F40A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PValue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6F754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FDR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7B273C" w14:textId="77777777" w:rsidR="00CB5DF2" w:rsidRPr="00FB1066" w:rsidRDefault="00CB5DF2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 xml:space="preserve">cons. </w:t>
            </w: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dir</w:t>
            </w:r>
            <w:proofErr w:type="spellEnd"/>
          </w:p>
        </w:tc>
      </w:tr>
      <w:tr w:rsidR="00CB5DF2" w:rsidRPr="00FB1066" w14:paraId="55313EFD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0065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ENSG00000211892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FF13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IGHG4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60BB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B8C6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2.1483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5EBA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1.9484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DAA3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2.11E-08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9319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3.76E-04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04DB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3647DCDE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A58E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ENSG00000126860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0CDC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EVI2A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28EC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B3E9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-0.6581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CA40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5.1208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CBE7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2.88E-06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397B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1.94E-02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F77E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66B570BC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1057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ENSG00000207445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B97C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SNORD15B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95B6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4FA5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-0.8524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435E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3.0638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5443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3.28E-06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62B7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1.94E-02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E9DB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350FE18C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2D4D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ENSG00000150681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CB95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RGS18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FFC8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7956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-0.5252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C038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6.9877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16F0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E00F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1.11E-01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8DDC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6D0479B7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C86A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ENSG00000139679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7C4B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LPAR6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24B7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6DE4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-0.6090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A9B9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4.7990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FE07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3.46E-05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35C0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1.23E-01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E126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664ADCB5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E573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ENSG00000163682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3DA6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RPL9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F697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D698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6001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6.8391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F287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5.01E-05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0EF9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560A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4F251B62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2025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ENSG00000163736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1983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PPBP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9DF3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5C56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3F57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7.4291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D7EC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6.32E-05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62F6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1.60E-01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54D5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0F9E97C3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8667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ENSG00000035499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F408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DEPDC1B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BC42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0D3B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-1.3113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74BF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0.5493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9B12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1.00E-04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CD82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D9E4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276EF0" w:rsidRPr="00FB1066" w14:paraId="02179DAD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611C4" w14:textId="377345DC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ENSG00000187534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230D8A0" w14:textId="1B171037" w:rsidR="00276EF0" w:rsidRPr="00FB1066" w:rsidRDefault="00276EF0" w:rsidP="00276EF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PRR13P5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34239" w14:textId="77777777" w:rsidR="00276EF0" w:rsidRPr="00FB1066" w:rsidRDefault="00276EF0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06537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1.5220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7C706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0.4947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AF512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1.14E-04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85662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6B2D5" w14:textId="77777777" w:rsidR="00276EF0" w:rsidRPr="00FB1066" w:rsidRDefault="00276EF0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3FD9D8E2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8B8E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ENSG00000198339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A8BE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HIST1H4I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6E64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E04B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6E9A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3.7498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E35A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1.15E-04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C67D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84A5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5A0AFAD7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21CB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ENSG00000156482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3437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RPL30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FD03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2EF3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-0.5020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F339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8.3615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C282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D9F2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FC1C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46CD9103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5DF5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ENSG00000229117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7347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RPL41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4F4A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982E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-0.5682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FBD8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6.9233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67CD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0490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E743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58FCA5BD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105E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ENSG00000166710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CDC7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B2M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1AD3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02DC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-0.5655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896E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11.3125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2594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1.44E-04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7396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20AF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0756E196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F19F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ENSG00000138180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46F4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CEP55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CC59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4F57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-1.4366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8C3B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0.2429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A4C1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679D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D9C6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495D0D5B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8DEC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ENSG00000184825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672D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HIST1H2AH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0B56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C818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-0.7410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289C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3.6227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BEDA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839F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58C8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45984817" w14:textId="77777777" w:rsidTr="00276EF0">
        <w:trPr>
          <w:trHeight w:val="340"/>
        </w:trPr>
        <w:tc>
          <w:tcPr>
            <w:tcW w:w="1986" w:type="dxa"/>
            <w:gridSpan w:val="2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11D62EA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ENSG00000145425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60C7B6C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RPS3A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68BB8D1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7E1F956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-0.7436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1CB43EA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6.8823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49D5692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1.67E-04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1B301C7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1.86E-01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1FC0E18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120A50CC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26A9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ENSG00000122862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0846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SRGN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3C04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4365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-0.5821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66E3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9.3823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F2B6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1.94E-04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16FE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2.03E-01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DD39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6DF69B25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A63E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ENSG00000156508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7347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EEF1A1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47EC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FEE4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-0.4850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437A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11.5574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7440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2.60E-04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8A16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4810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3DF48486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ABDB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ENSG00000105708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D2F9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ZNF14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83F7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8E47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0C64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4.2910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2611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2.62E-04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4638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B5BF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276EF0" w:rsidRPr="00FB1066" w14:paraId="67B41677" w14:textId="77777777" w:rsidTr="00276EF0">
        <w:trPr>
          <w:trHeight w:val="3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9D043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ENSG00000267436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88CE883" w14:textId="66800056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0CFA5" w14:textId="77777777" w:rsidR="00276EF0" w:rsidRPr="00FB1066" w:rsidRDefault="00276EF0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AAF8D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2.0169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DA06B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-0.7101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01957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8EABB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1F6C0" w14:textId="77777777" w:rsidR="00276EF0" w:rsidRPr="00FB1066" w:rsidRDefault="00276EF0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3C4B89B9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EB09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ENSG00000165914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9772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TTC7B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C2AD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57D7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0.7572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BDB0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2.6127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EABC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3.16E-04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0E46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2.57E-01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65D7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3A208090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F57B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ENSG00000122026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6168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RPL21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9BE2B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6130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-0.5007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4A70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7.1253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83C7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560F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2.57E-01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5267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168F5C56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0E10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ENSG00000197153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6167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HIST1H3J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8F1A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A86E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-0.8938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533F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3.1964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7567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3.41E-04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D9F0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2.63E-01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A8A1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48FF781D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5FE8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ENSG00000186446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225C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ZNF501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F5D7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17DE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-0.8611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8522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2.2176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3607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913C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8325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730862A4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FC1D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ENSG00000205413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BE54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SAMD9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82AB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B786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-0.5474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81EE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7.3177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56E6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3.80E-04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A8A4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81D4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4BC97080" w14:textId="77777777" w:rsidTr="00CB5DF2">
        <w:trPr>
          <w:trHeight w:val="320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D27B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ENSG00000232184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94DF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0658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1.0817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2D3D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0.7010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6A27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3.87E-04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4BA7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2BA1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3C90A35E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DB32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ENSG00000100890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F5C3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KIAA0391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0F9B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92F4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-0.9949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8C24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0.8107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1790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BEE2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C69B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229ADF66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819B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ENSG00000127415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FC07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IDUA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7BBD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F32A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0.7981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705F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2.3560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B96C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48B9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2.90E-01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CE3C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7168E4C9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915F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ENSG00000163221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B4F6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S100A12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243F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625E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-0.5982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8471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5.3608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B033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4.93E-04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7E72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3.02E-01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B41D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10D1FC13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DE88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ENSG00000143401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D95D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ANP32E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B734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1B6D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-0.4503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1413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5.0116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F70F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5.14E-04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C632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3.04E-01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3CED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7AE0F43D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017B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ENSG00000155304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A341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HSPA13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C950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DABA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-0.5102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FAA9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5.1134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F68A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5.30E-04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E785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3.04E-01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B080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096A9B6F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6C00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ENSG00000134419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257D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RPS15A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F9D0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806E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-0.4460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DEBA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6.1990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6BC7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5.51E-04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9D82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7559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70FE3EAF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9992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ENSG00000168242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6923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HIST1H2BI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32DC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00C2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-0.5984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FEED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4.4622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B904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5.75E-04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B585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8422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665D6644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7B71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ENSG00000200312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7960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RN7SKP255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3EFA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E850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-1.0622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16A4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3.3652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7FE3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5.95E-04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1441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D658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73F62A1A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91BF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ENSG00000127920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2285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GNG11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1B2F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BC47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-0.4787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DB49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4.5212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5119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6.03E-04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1A64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3.06E-01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5B1E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04445C01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A231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ENSG00000177888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0850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ZBTB41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BC0A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9694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-0.5191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7C61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5.3229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84F2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6.62E-04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083D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EF40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3D8401A5" w14:textId="77777777" w:rsidTr="00CB5DF2">
        <w:trPr>
          <w:trHeight w:val="320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A535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ENSG00000224442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B8EF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9A02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0.6348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2F2D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2.9032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B95D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6.79E-04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07B0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3C834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19CA3F06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FF72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ENSG00000075239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94F5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ACAT1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56A9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7D0B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-0.5836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FDC5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3.3051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4F53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6.79E-04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FD8E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1104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14FFAEE7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08AB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ENSG00000262202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7726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SNORD3D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C385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B90B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-1.3154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CA92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0.0443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23F1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7.47E-04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B545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022B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00CA0888" w14:textId="77777777" w:rsidTr="00CB5DF2">
        <w:trPr>
          <w:trHeight w:val="320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59C3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ENSG00000236029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71B6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369C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1.3876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DE0F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0.4938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B5BB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7.60E-04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B218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1078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107C2444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5F80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ENSG00000120526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8642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NUDCD1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81CE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92B0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-0.4955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54B7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4.0878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E0AB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8.15E-04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E2EE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3.48E-01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A29A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70B71611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7F43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lastRenderedPageBreak/>
              <w:t>ENSG00000002726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0753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AOC1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E72C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669C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1.7039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3D7B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0.1037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6A58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8.23E-04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9DC8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3.48E-01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EEE4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53DDEE51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67DF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ENSG00000231500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A527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RPS18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A060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71FB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-0.4052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8F7D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8.1880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8C1D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8.67E-04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1C4B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3.58E-01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4E91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↓</w:t>
            </w:r>
          </w:p>
        </w:tc>
      </w:tr>
      <w:tr w:rsidR="00CB5DF2" w:rsidRPr="00FB1066" w14:paraId="6A041CE3" w14:textId="77777777" w:rsidTr="00CB5DF2">
        <w:trPr>
          <w:trHeight w:val="320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C7BA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ENSG00000257390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0BAE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E950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1.0637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7B2B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0.4641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FDE6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9.28E-04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44A5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3.75E-01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5EB6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4BA808A3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52E3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ENSG00000138395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A061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CDK15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75BB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7704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1.6745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A142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-0.0244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2F76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1.08E-03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9F3D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4.14E-01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CA5F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72EFA7EA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0447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ENSG00000235316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02FC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DUSP8P5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599E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DAD7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1.1685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3E4A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0.2696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7A64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1.09E-03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2A07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4.14E-01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3221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rFonts w:eastAsia="Calibri"/>
                <w:color w:val="000000"/>
                <w:sz w:val="20"/>
                <w:szCs w:val="20"/>
              </w:rPr>
              <w:t>↑</w:t>
            </w:r>
          </w:p>
        </w:tc>
      </w:tr>
      <w:tr w:rsidR="00CB5DF2" w:rsidRPr="00FB1066" w14:paraId="22788C2C" w14:textId="77777777" w:rsidTr="00CB5DF2">
        <w:trPr>
          <w:trHeight w:val="320"/>
        </w:trPr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9BAD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ENSG00000262652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277B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69F2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1.4062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5BEC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0.1977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4463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1.11E-03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74E5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4.14E-01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4C0E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2114A5B7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6474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ENSG00000196787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A549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HIST1H2AG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B720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3571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08BD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5.0695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2387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1.12E-03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DC46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4.14E-01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4E86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B5DF2" w:rsidRPr="00FB1066" w14:paraId="2D758FA3" w14:textId="77777777" w:rsidTr="00276EF0">
        <w:trPr>
          <w:trHeight w:val="320"/>
        </w:trPr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61F5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ENSG00000200959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D3FD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SNORA74A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7293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61F5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-0.9872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C409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1.9440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5C1E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1.15E-03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DBDB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4.17E-01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347C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12141AE3" w14:textId="77777777" w:rsidR="00CB5DF2" w:rsidRPr="00FB1066" w:rsidRDefault="00CB5DF2" w:rsidP="00CB5DF2"/>
    <w:p w14:paraId="2858328F" w14:textId="77777777" w:rsidR="00CB5DF2" w:rsidRPr="00FB1066" w:rsidRDefault="00CB5DF2" w:rsidP="00CB5DF2">
      <w:pPr>
        <w:rPr>
          <w:sz w:val="20"/>
          <w:szCs w:val="20"/>
        </w:rPr>
      </w:pPr>
    </w:p>
    <w:p w14:paraId="5A986559" w14:textId="351E8B28" w:rsidR="00CB5DF2" w:rsidRPr="00FB1066" w:rsidRDefault="00CB5DF2" w:rsidP="00493F14">
      <w:pPr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S3</w:t>
      </w:r>
      <w:r w:rsidRPr="00FB1066">
        <w:rPr>
          <w:color w:val="000000" w:themeColor="text1"/>
          <w:sz w:val="20"/>
          <w:szCs w:val="20"/>
        </w:rPr>
        <w:t xml:space="preserve">. </w:t>
      </w:r>
      <w:r w:rsidR="00493F14" w:rsidRPr="00FB1066">
        <w:rPr>
          <w:color w:val="000000" w:themeColor="text1"/>
          <w:sz w:val="20"/>
          <w:szCs w:val="20"/>
        </w:rPr>
        <w:t>D</w:t>
      </w:r>
      <w:r w:rsidRPr="00FB1066">
        <w:rPr>
          <w:color w:val="000000" w:themeColor="text1"/>
          <w:sz w:val="20"/>
          <w:szCs w:val="20"/>
        </w:rPr>
        <w:t xml:space="preserve">iscordant group </w:t>
      </w:r>
      <w:r w:rsidR="008F133F" w:rsidRPr="00FB1066">
        <w:rPr>
          <w:color w:val="000000" w:themeColor="text1"/>
          <w:sz w:val="20"/>
          <w:szCs w:val="20"/>
        </w:rPr>
        <w:t xml:space="preserve">top 50 </w:t>
      </w:r>
      <w:r w:rsidRPr="00FB1066">
        <w:rPr>
          <w:color w:val="000000" w:themeColor="text1"/>
          <w:sz w:val="20"/>
          <w:szCs w:val="20"/>
        </w:rPr>
        <w:t>DE genes</w:t>
      </w:r>
      <w:r w:rsidR="0065773B" w:rsidRPr="00FB1066">
        <w:rPr>
          <w:color w:val="000000" w:themeColor="text1"/>
          <w:sz w:val="20"/>
          <w:szCs w:val="20"/>
        </w:rPr>
        <w:t xml:space="preserve"> (by p value)</w:t>
      </w:r>
      <w:r w:rsidR="008F133F" w:rsidRPr="00FB1066">
        <w:rPr>
          <w:color w:val="000000" w:themeColor="text1"/>
          <w:sz w:val="20"/>
          <w:szCs w:val="20"/>
        </w:rPr>
        <w:t xml:space="preserve">. For each gene, the </w:t>
      </w:r>
      <w:r w:rsidRPr="00FB1066">
        <w:rPr>
          <w:color w:val="000000" w:themeColor="text1"/>
          <w:sz w:val="20"/>
          <w:szCs w:val="20"/>
        </w:rPr>
        <w:t xml:space="preserve">estimated fold change, average expression (in log counts per million), p value, and FDR </w:t>
      </w:r>
      <w:proofErr w:type="spellStart"/>
      <w:r w:rsidRPr="00FB1066">
        <w:rPr>
          <w:color w:val="000000" w:themeColor="text1"/>
          <w:sz w:val="20"/>
          <w:szCs w:val="20"/>
        </w:rPr>
        <w:t>adusted</w:t>
      </w:r>
      <w:proofErr w:type="spellEnd"/>
      <w:r w:rsidRPr="00FB1066">
        <w:rPr>
          <w:color w:val="000000" w:themeColor="text1"/>
          <w:sz w:val="20"/>
          <w:szCs w:val="20"/>
        </w:rPr>
        <w:t xml:space="preserve"> p values</w:t>
      </w:r>
      <w:r w:rsidR="008F133F" w:rsidRPr="00FB1066">
        <w:rPr>
          <w:color w:val="000000" w:themeColor="text1"/>
          <w:sz w:val="20"/>
          <w:szCs w:val="20"/>
        </w:rPr>
        <w:t xml:space="preserve"> from </w:t>
      </w:r>
      <w:proofErr w:type="spellStart"/>
      <w:r w:rsidR="008F133F" w:rsidRPr="00FB1066">
        <w:rPr>
          <w:color w:val="000000" w:themeColor="text1"/>
          <w:sz w:val="20"/>
          <w:szCs w:val="20"/>
        </w:rPr>
        <w:t>edgeR</w:t>
      </w:r>
      <w:proofErr w:type="spellEnd"/>
      <w:r w:rsidR="008F133F" w:rsidRPr="00FB1066">
        <w:rPr>
          <w:color w:val="000000" w:themeColor="text1"/>
          <w:sz w:val="20"/>
          <w:szCs w:val="20"/>
        </w:rPr>
        <w:t xml:space="preserve"> are given</w:t>
      </w:r>
      <w:r w:rsidRPr="00FB1066">
        <w:rPr>
          <w:color w:val="000000" w:themeColor="text1"/>
          <w:sz w:val="20"/>
          <w:szCs w:val="20"/>
        </w:rPr>
        <w:t xml:space="preserve">. </w:t>
      </w:r>
      <w:r w:rsidR="008F133F" w:rsidRPr="00FB1066">
        <w:rPr>
          <w:color w:val="000000" w:themeColor="text1"/>
          <w:sz w:val="20"/>
          <w:szCs w:val="20"/>
        </w:rPr>
        <w:t xml:space="preserve">The </w:t>
      </w:r>
      <w:r w:rsidR="00493F14" w:rsidRPr="00FB1066">
        <w:rPr>
          <w:color w:val="000000" w:themeColor="text1"/>
          <w:sz w:val="20"/>
          <w:szCs w:val="20"/>
        </w:rPr>
        <w:t>final column</w:t>
      </w:r>
      <w:r w:rsidR="008F133F" w:rsidRPr="00FB1066">
        <w:rPr>
          <w:color w:val="000000" w:themeColor="text1"/>
          <w:sz w:val="20"/>
          <w:szCs w:val="20"/>
        </w:rPr>
        <w:t xml:space="preserve"> indicates if the gene showed a consistent direction of differential expression across all twin pairs and </w:t>
      </w:r>
      <w:r w:rsidR="00493F14" w:rsidRPr="00FB1066">
        <w:rPr>
          <w:color w:val="000000" w:themeColor="text1"/>
          <w:sz w:val="20"/>
          <w:szCs w:val="20"/>
        </w:rPr>
        <w:t xml:space="preserve">the arrow </w:t>
      </w:r>
      <w:r w:rsidR="008F133F" w:rsidRPr="00FB1066">
        <w:rPr>
          <w:color w:val="000000" w:themeColor="text1"/>
          <w:sz w:val="20"/>
          <w:szCs w:val="20"/>
        </w:rPr>
        <w:t>which direction this was in</w:t>
      </w:r>
      <w:r w:rsidR="00493F14" w:rsidRPr="00FB1066">
        <w:rPr>
          <w:color w:val="000000" w:themeColor="text1"/>
          <w:sz w:val="20"/>
          <w:szCs w:val="20"/>
        </w:rPr>
        <w:t xml:space="preserve"> (increased or decreased expression in AS</w:t>
      </w:r>
      <w:r w:rsidR="007064C5" w:rsidRPr="00FB1066">
        <w:rPr>
          <w:color w:val="000000" w:themeColor="text1"/>
          <w:sz w:val="20"/>
          <w:szCs w:val="20"/>
        </w:rPr>
        <w:t>C</w:t>
      </w:r>
      <w:r w:rsidR="00493F14" w:rsidRPr="00FB1066">
        <w:rPr>
          <w:color w:val="000000" w:themeColor="text1"/>
          <w:sz w:val="20"/>
          <w:szCs w:val="20"/>
        </w:rPr>
        <w:t xml:space="preserve"> affected compared to unaffected cotwin)</w:t>
      </w:r>
      <w:r w:rsidR="008F133F" w:rsidRPr="00FB1066">
        <w:rPr>
          <w:color w:val="000000" w:themeColor="text1"/>
          <w:sz w:val="20"/>
          <w:szCs w:val="20"/>
        </w:rPr>
        <w:t xml:space="preserve">. </w:t>
      </w:r>
      <w:r w:rsidR="00493F14" w:rsidRPr="00FB1066">
        <w:rPr>
          <w:color w:val="000000" w:themeColor="text1"/>
          <w:sz w:val="20"/>
          <w:szCs w:val="20"/>
        </w:rPr>
        <w:t>DE genes above the red line are those passing FDR 20%.</w:t>
      </w:r>
    </w:p>
    <w:p w14:paraId="2374F986" w14:textId="77777777" w:rsidR="00CB5DF2" w:rsidRPr="00FB1066" w:rsidRDefault="00CB5DF2" w:rsidP="00CB5DF2"/>
    <w:p w14:paraId="59955CA0" w14:textId="77777777" w:rsidR="00CB5DF2" w:rsidRPr="00FB1066" w:rsidRDefault="00CB5DF2" w:rsidP="00CB5DF2"/>
    <w:p w14:paraId="520F42E3" w14:textId="77777777" w:rsidR="00CB5DF2" w:rsidRPr="00FB1066" w:rsidRDefault="00CB5DF2" w:rsidP="00CB5DF2"/>
    <w:p w14:paraId="2E85D35C" w14:textId="77777777" w:rsidR="00CB5DF2" w:rsidRPr="00FB1066" w:rsidRDefault="00CB5DF2" w:rsidP="00CB5DF2"/>
    <w:p w14:paraId="5F0A428B" w14:textId="77777777" w:rsidR="00CB5DF2" w:rsidRPr="00FB1066" w:rsidRDefault="00CB5DF2" w:rsidP="00CB5DF2"/>
    <w:p w14:paraId="27A7AB56" w14:textId="77777777" w:rsidR="00CB5DF2" w:rsidRPr="00FB1066" w:rsidRDefault="00CB5DF2" w:rsidP="00CB5DF2"/>
    <w:p w14:paraId="6664B7BD" w14:textId="77777777" w:rsidR="00CB5DF2" w:rsidRPr="00FB1066" w:rsidRDefault="00CB5DF2" w:rsidP="00CB5DF2"/>
    <w:p w14:paraId="40E9C206" w14:textId="77777777" w:rsidR="00CB5DF2" w:rsidRPr="00FB1066" w:rsidRDefault="00CB5DF2" w:rsidP="00CB5DF2"/>
    <w:p w14:paraId="62C53D64" w14:textId="77777777" w:rsidR="00CB5DF2" w:rsidRPr="00FB1066" w:rsidRDefault="00CB5DF2" w:rsidP="00CB5DF2"/>
    <w:p w14:paraId="43D0FDAB" w14:textId="77777777" w:rsidR="00CB5DF2" w:rsidRPr="00FB1066" w:rsidRDefault="00CB5DF2" w:rsidP="00CB5DF2"/>
    <w:p w14:paraId="43A068E1" w14:textId="77777777" w:rsidR="00CB5DF2" w:rsidRPr="00FB1066" w:rsidRDefault="00CB5DF2" w:rsidP="00CB5DF2"/>
    <w:p w14:paraId="7BE45ED2" w14:textId="5C048214" w:rsidR="00CB5DF2" w:rsidRPr="00FB1066" w:rsidRDefault="00CB5DF2" w:rsidP="00CB5DF2"/>
    <w:p w14:paraId="33FF2982" w14:textId="5EE83DCF" w:rsidR="005870AA" w:rsidRPr="00FB1066" w:rsidRDefault="005870AA" w:rsidP="00CB5DF2"/>
    <w:p w14:paraId="0E982962" w14:textId="7E785FC0" w:rsidR="005870AA" w:rsidRPr="00FB1066" w:rsidRDefault="005870AA" w:rsidP="00CB5DF2"/>
    <w:p w14:paraId="6AFE5011" w14:textId="39529E2D" w:rsidR="005870AA" w:rsidRPr="00FB1066" w:rsidRDefault="005870AA" w:rsidP="00CB5DF2"/>
    <w:p w14:paraId="318B03E2" w14:textId="3D20BF48" w:rsidR="005870AA" w:rsidRPr="00FB1066" w:rsidRDefault="005870AA" w:rsidP="00CB5DF2"/>
    <w:p w14:paraId="2C570041" w14:textId="20B181F3" w:rsidR="005870AA" w:rsidRPr="00FB1066" w:rsidRDefault="005870AA" w:rsidP="00CB5DF2"/>
    <w:p w14:paraId="54D313EE" w14:textId="40B06455" w:rsidR="005870AA" w:rsidRPr="00FB1066" w:rsidRDefault="005870AA" w:rsidP="00CB5DF2"/>
    <w:p w14:paraId="7DAB88FD" w14:textId="38B34467" w:rsidR="005870AA" w:rsidRPr="00FB1066" w:rsidRDefault="005870AA" w:rsidP="00CB5DF2"/>
    <w:p w14:paraId="5053EBDF" w14:textId="3E8CBCA7" w:rsidR="005870AA" w:rsidRPr="00FB1066" w:rsidRDefault="005870AA" w:rsidP="00CB5DF2"/>
    <w:p w14:paraId="382E2910" w14:textId="5DEA0ED9" w:rsidR="005870AA" w:rsidRPr="00FB1066" w:rsidRDefault="005870AA" w:rsidP="00CB5DF2"/>
    <w:p w14:paraId="774871F8" w14:textId="314940D0" w:rsidR="005870AA" w:rsidRPr="00FB1066" w:rsidRDefault="005870AA" w:rsidP="00CB5DF2"/>
    <w:p w14:paraId="62484001" w14:textId="08CC5B68" w:rsidR="005870AA" w:rsidRPr="00FB1066" w:rsidRDefault="005870AA" w:rsidP="00CB5DF2"/>
    <w:p w14:paraId="22DB4D9F" w14:textId="523D8003" w:rsidR="005870AA" w:rsidRPr="00FB1066" w:rsidRDefault="005870AA" w:rsidP="00CB5DF2"/>
    <w:p w14:paraId="1C64D639" w14:textId="637B0818" w:rsidR="005870AA" w:rsidRPr="00FB1066" w:rsidRDefault="005870AA" w:rsidP="00CB5DF2"/>
    <w:p w14:paraId="01F27430" w14:textId="4D600564" w:rsidR="005870AA" w:rsidRPr="00FB1066" w:rsidRDefault="005870AA" w:rsidP="00CB5DF2"/>
    <w:p w14:paraId="77BBB0C2" w14:textId="7678F4BD" w:rsidR="005870AA" w:rsidRPr="00FB1066" w:rsidRDefault="005870AA" w:rsidP="00CB5DF2"/>
    <w:p w14:paraId="1951F704" w14:textId="5A3D6B5C" w:rsidR="005870AA" w:rsidRPr="00FB1066" w:rsidRDefault="005870AA" w:rsidP="00CB5DF2"/>
    <w:p w14:paraId="014C8EB4" w14:textId="77777777" w:rsidR="007904C1" w:rsidRPr="00FB1066" w:rsidRDefault="007904C1" w:rsidP="00CB5DF2"/>
    <w:p w14:paraId="03168B64" w14:textId="77777777" w:rsidR="00CB5DF2" w:rsidRPr="00FB1066" w:rsidRDefault="00CB5DF2" w:rsidP="00CB5DF2"/>
    <w:p w14:paraId="12EE1A6D" w14:textId="77777777" w:rsidR="00CB5DF2" w:rsidRPr="00FB1066" w:rsidRDefault="00CB5DF2" w:rsidP="00CB5DF2"/>
    <w:p w14:paraId="77C78D73" w14:textId="77777777" w:rsidR="00CB5DF2" w:rsidRPr="00FB1066" w:rsidRDefault="00CB5DF2" w:rsidP="00CB5DF2"/>
    <w:p w14:paraId="3D8A7EB9" w14:textId="1C33E2A0" w:rsidR="00CB5DF2" w:rsidRDefault="00CB5DF2" w:rsidP="00CB5DF2"/>
    <w:p w14:paraId="0D89E5E0" w14:textId="7E447C5E" w:rsidR="002E2BEC" w:rsidRDefault="002E2BEC" w:rsidP="00CB5DF2"/>
    <w:p w14:paraId="2464129E" w14:textId="77777777" w:rsidR="002E2BEC" w:rsidRPr="00FB1066" w:rsidRDefault="002E2BEC" w:rsidP="00CB5DF2"/>
    <w:p w14:paraId="052C421F" w14:textId="77777777" w:rsidR="00CB5DF2" w:rsidRPr="00FB1066" w:rsidRDefault="00CB5DF2" w:rsidP="00CB5DF2"/>
    <w:p w14:paraId="0C9B66BC" w14:textId="77777777" w:rsidR="00CB5DF2" w:rsidRPr="00FB1066" w:rsidRDefault="00CB5DF2" w:rsidP="00CB5DF2"/>
    <w:tbl>
      <w:tblPr>
        <w:tblW w:w="8192" w:type="dxa"/>
        <w:jc w:val="center"/>
        <w:tblLook w:val="04A0" w:firstRow="1" w:lastRow="0" w:firstColumn="1" w:lastColumn="0" w:noHBand="0" w:noVBand="1"/>
      </w:tblPr>
      <w:tblGrid>
        <w:gridCol w:w="1990"/>
        <w:gridCol w:w="1554"/>
        <w:gridCol w:w="505"/>
        <w:gridCol w:w="974"/>
        <w:gridCol w:w="1065"/>
        <w:gridCol w:w="1095"/>
        <w:gridCol w:w="1080"/>
      </w:tblGrid>
      <w:tr w:rsidR="00CB5DF2" w:rsidRPr="00FB1066" w14:paraId="50E5395B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C0FB7C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ensembl</w:t>
            </w:r>
            <w:proofErr w:type="spellEnd"/>
            <w:r w:rsidRPr="00FB1066">
              <w:rPr>
                <w:b/>
                <w:bCs/>
                <w:color w:val="000000"/>
                <w:sz w:val="20"/>
                <w:szCs w:val="20"/>
              </w:rPr>
              <w:t xml:space="preserve"> gene id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7C9EEF" w14:textId="77777777" w:rsidR="00CB5DF2" w:rsidRPr="00FB1066" w:rsidRDefault="00CB5DF2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hgnc</w:t>
            </w:r>
            <w:proofErr w:type="spellEnd"/>
            <w:r w:rsidRPr="00FB1066">
              <w:rPr>
                <w:b/>
                <w:bCs/>
                <w:color w:val="000000"/>
                <w:sz w:val="20"/>
                <w:szCs w:val="20"/>
              </w:rPr>
              <w:t xml:space="preserve"> symbol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EA1D54" w14:textId="77777777" w:rsidR="00CB5DF2" w:rsidRPr="00FB1066" w:rsidRDefault="00CB5DF2" w:rsidP="00CB5DF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73E592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3B0BE0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logCPM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435157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PValue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943C98" w14:textId="77777777" w:rsidR="00CB5DF2" w:rsidRPr="00FB1066" w:rsidRDefault="00CB5DF2" w:rsidP="00CB5DF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CB5DF2" w:rsidRPr="00FB1066" w14:paraId="732CA25A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6435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ENSG00000211892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2D81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IGHG4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8E8F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EE45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2.0362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A9A7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1.0333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3F42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8.06E-06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9ABB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9.73E-02</w:t>
            </w:r>
          </w:p>
        </w:tc>
      </w:tr>
      <w:tr w:rsidR="00276EF0" w:rsidRPr="00FB1066" w14:paraId="2C9A3138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E693A" w14:textId="64F3485F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 xml:space="preserve">ENSG00000187534       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25D5CF8" w14:textId="642C5DF8" w:rsidR="00276EF0" w:rsidRPr="00FB1066" w:rsidRDefault="00276EF0" w:rsidP="00276EF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PRR13P5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45CC1" w14:textId="77777777" w:rsidR="00276EF0" w:rsidRPr="00FB1066" w:rsidRDefault="00276EF0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7169A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1.5312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AFE85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0.3223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2EF5D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1.27E-05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57B5B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9.73E-02</w:t>
            </w:r>
          </w:p>
        </w:tc>
      </w:tr>
      <w:tr w:rsidR="00CB5DF2" w:rsidRPr="00FB1066" w14:paraId="602977C9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EFF0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ENSG00000035499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B30B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DEPDC1B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8057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76AA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-1.3208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41AC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0.4996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4B8D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1.65E-05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4A4F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9.73E-02</w:t>
            </w:r>
          </w:p>
        </w:tc>
      </w:tr>
      <w:tr w:rsidR="00CB5DF2" w:rsidRPr="00FB1066" w14:paraId="6FCEE289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554F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ENSG00000186446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9D76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ZNF501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A844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1988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-0.8795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5026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2.1953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A0C5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2.19E-05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79D0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9.73E-02</w:t>
            </w:r>
          </w:p>
        </w:tc>
      </w:tr>
      <w:tr w:rsidR="00276EF0" w:rsidRPr="00FB1066" w14:paraId="2397CB89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DAB0C" w14:textId="09353E81" w:rsidR="00276EF0" w:rsidRPr="00FB1066" w:rsidRDefault="00276EF0" w:rsidP="00B264EC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 xml:space="preserve">ENSG00000224442     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ED5A44B" w14:textId="5AAB9E26" w:rsidR="00276EF0" w:rsidRPr="00FB1066" w:rsidRDefault="00276EF0" w:rsidP="00276EF0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AC017035.1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CBB46" w14:textId="4103EB3E" w:rsidR="00276EF0" w:rsidRPr="00FB1066" w:rsidRDefault="00276EF0" w:rsidP="00481E68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 xml:space="preserve">  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920CE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0.6384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C5766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2.9985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1D8B7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4.53E-05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3DD92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1.61E-01</w:t>
            </w:r>
          </w:p>
        </w:tc>
      </w:tr>
      <w:tr w:rsidR="00276EF0" w:rsidRPr="00FB1066" w14:paraId="51B9EDBA" w14:textId="77777777" w:rsidTr="00951956">
        <w:trPr>
          <w:trHeight w:val="340"/>
          <w:jc w:val="center"/>
        </w:trPr>
        <w:tc>
          <w:tcPr>
            <w:tcW w:w="1990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3D1DD73A" w14:textId="6D1A2F7A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 xml:space="preserve">ENSG00000232184    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vAlign w:val="bottom"/>
          </w:tcPr>
          <w:p w14:paraId="116801AB" w14:textId="209C3DDA" w:rsidR="00276EF0" w:rsidRPr="00FB1066" w:rsidRDefault="00276EF0" w:rsidP="00276EF0">
            <w:pPr>
              <w:jc w:val="center"/>
              <w:rPr>
                <w:color w:val="000000"/>
                <w:sz w:val="20"/>
                <w:szCs w:val="20"/>
              </w:rPr>
            </w:pPr>
            <w:r w:rsidRPr="00276EF0">
              <w:rPr>
                <w:color w:val="000000"/>
                <w:sz w:val="20"/>
                <w:szCs w:val="20"/>
              </w:rPr>
              <w:t>AL662889.1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5E14B341" w14:textId="77777777" w:rsidR="00276EF0" w:rsidRPr="00FB1066" w:rsidRDefault="00276EF0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5B2DBAA9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1.0939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045ED916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1.0182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45BAE5DA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5.76E-05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F0516F"/>
              <w:right w:val="nil"/>
            </w:tcBorders>
            <w:shd w:val="clear" w:color="000000" w:fill="FFFFFF"/>
            <w:noWrap/>
            <w:vAlign w:val="bottom"/>
            <w:hideMark/>
          </w:tcPr>
          <w:p w14:paraId="2E10B343" w14:textId="77777777" w:rsidR="00276EF0" w:rsidRPr="00FB1066" w:rsidRDefault="00276EF0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1.71E-01</w:t>
            </w:r>
          </w:p>
        </w:tc>
      </w:tr>
      <w:tr w:rsidR="00CB5DF2" w:rsidRPr="00FB1066" w14:paraId="43BB017B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1D0F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ENSG00000138395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B3A4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CDK15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76A6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96BC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1.6917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9596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0.6773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7E4F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8A19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2.73E-01</w:t>
            </w:r>
          </w:p>
        </w:tc>
      </w:tr>
      <w:tr w:rsidR="00CB5DF2" w:rsidRPr="00FB1066" w14:paraId="4960BC80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4A24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ENSG00000002726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33CE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AOC1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4A7D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88E5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1.7046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A981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0.4519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AAD5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1.26E-04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982E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2.80E-01</w:t>
            </w:r>
          </w:p>
        </w:tc>
      </w:tr>
      <w:tr w:rsidR="00CB5DF2" w:rsidRPr="00FB1066" w14:paraId="2A21DB7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C64C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ENSG00000165914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1E2F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TTC7B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C963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C75B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0.7613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C688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2.7996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337D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23ED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3.11E-01</w:t>
            </w:r>
          </w:p>
        </w:tc>
      </w:tr>
      <w:tr w:rsidR="00CB5DF2" w:rsidRPr="00FB1066" w14:paraId="3CE6888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CDC1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ENSG00000143401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3335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ANP32E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68A2C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F788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-0.4499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0866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4.8343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0D45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4EECF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3.27E-01</w:t>
            </w:r>
          </w:p>
        </w:tc>
      </w:tr>
      <w:tr w:rsidR="00CB5DF2" w:rsidRPr="00FB1066" w14:paraId="4F32C4D2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0224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ENSG00000127415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0782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IDUA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D5E9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256B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0.8017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67DF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2.3888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BE08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236F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3.27E-01</w:t>
            </w:r>
          </w:p>
        </w:tc>
      </w:tr>
      <w:tr w:rsidR="00CB5DF2" w:rsidRPr="00FB1066" w14:paraId="483F2F23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57D2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ENSG00000236029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E812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E96E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1.3750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009F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0.3559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C023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E6AA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3.27E-01</w:t>
            </w:r>
          </w:p>
        </w:tc>
      </w:tr>
      <w:tr w:rsidR="00CB5DF2" w:rsidRPr="00FB1066" w14:paraId="6B36827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025B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ENSG00000205930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3825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C21orf49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C51E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E958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0.5654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C60F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2.2381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1EC8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AF0D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3.27E-01</w:t>
            </w:r>
          </w:p>
        </w:tc>
      </w:tr>
      <w:tr w:rsidR="00CB5DF2" w:rsidRPr="00FB1066" w14:paraId="49760DB4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7A33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ENSG00000185880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E21D1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TRIM69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433C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345D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-0.3315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C10B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5.8279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9353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C1DF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3.27E-01</w:t>
            </w:r>
          </w:p>
        </w:tc>
      </w:tr>
      <w:tr w:rsidR="00CB5DF2" w:rsidRPr="00FB1066" w14:paraId="0DAF88C3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89A1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ENSG00000179271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C4D2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GADD45GIP1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9BBF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D066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-0.6220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BEAD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2.8306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E491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726F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3.32E-01</w:t>
            </w:r>
          </w:p>
        </w:tc>
      </w:tr>
      <w:tr w:rsidR="00CB5DF2" w:rsidRPr="00FB1066" w14:paraId="00107C88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E53F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ENSG00000260872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719C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37C0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0.9142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9982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1.6349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F927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3.51E-04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1FDC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3.90E-01</w:t>
            </w:r>
          </w:p>
        </w:tc>
      </w:tr>
      <w:tr w:rsidR="00CB5DF2" w:rsidRPr="00FB1066" w14:paraId="1785F2B4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60F5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ENSG00000257390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7AE0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C7B8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1.0623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D010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0.4826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C1B6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4.39E-04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4971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7328B4BC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C9BA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ENSG00000155755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C8C0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TMEM237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5602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7AAE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-0.6542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4A38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1.7881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3629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4.41E-04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B0DA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4831481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A790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ENSG00000155304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298C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HSPA13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CC96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7B24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-0.5101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F7EF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4.9719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7ECC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4.52E-04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4717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12AE860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7186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ENSG00000264575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0494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LINC00526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7765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4C49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-0.9653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7E4B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0.6281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F5D4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4.73E-04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9A01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53F7D11A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8193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ENSG00000153485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B99E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TMEM251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B639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7A43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-0.6332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4ADF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2.1719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20B6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4.99E-04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D782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7898D550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DB73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ENSG00000101104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AEB4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PABPC1L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21B3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B5EA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0.5204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A295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3.6252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FF8A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5.57E-04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395D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6A52F2AB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C475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ENSG00000198339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9900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HIST1H4I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7119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ABEC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-0.6612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5818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3.6439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607F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5.64E-04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C108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30A2915C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46BF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ENSG00000136514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F383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RTP4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BE953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2E51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-0.4752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BE90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3.6000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71EB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5.68E-04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2FBC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54135920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F3E8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ENSG00000188282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DAAA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RUFY4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9006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0E4D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0.9017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867F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0.9365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8863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6.36E-04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16A2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47A8C2CA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F087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ENSG00000205544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500B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TMEM256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968D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8ADD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-0.9378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1FCD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1.2279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E18A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6.46E-04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58AC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021D995C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58D7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ENSG00000065911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0A5A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MTHFD2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0FEC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B91E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-0.3670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8406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A825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6.87E-04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6E07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5B7776A2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1226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ENSG00000165629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0D9C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ATP5C1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F7F6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7A9F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-0.4523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61871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5.1875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81C9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7.05E-04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E0FF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2AE2DDBB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F010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ENSG00000144589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6B9F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STK11IP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9057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3335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0.4785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588A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3.7052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7D4F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7.06E-04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207D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5038B057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10BA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ENSG00000075239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7D7E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ACAT1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2D6D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9D89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-0.5833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6FFC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3.0784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071D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7.21E-04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CA73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5216B459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1EA0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ENSG00000214226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AC728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C17orf67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73C7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7BA0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0.5693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7C69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2.3047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9EC2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7.30E-04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5DD4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4.19E-01</w:t>
            </w:r>
          </w:p>
        </w:tc>
      </w:tr>
      <w:tr w:rsidR="00CB5DF2" w:rsidRPr="00FB1066" w14:paraId="39BD59A3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1A61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ENSG00000174945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D2EB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AMZ1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73B4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A60E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0.8483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50BC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0.7207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2E86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7.79E-04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9A57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4.32E-01</w:t>
            </w:r>
          </w:p>
        </w:tc>
      </w:tr>
      <w:tr w:rsidR="00CB5DF2" w:rsidRPr="00FB1066" w14:paraId="685AA8E8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49DC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ENSG00000273151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5B3C9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EED5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0.6141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46C8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2.7773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4B19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8.98E-04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EB8F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7E3CF179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EA9B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ENSG00000136122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1BEB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BORA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EB91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07BA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-0.4597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59CA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3.2548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76F5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9.41E-04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7FB3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724A2C93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8AB4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ENSG00000262652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F105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3B6A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1.4045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1E5D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0.2541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AB75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1.00E-03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8E08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7304D9CE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CF09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ENSG00000234737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61AD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KRT18P15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038A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9CEB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0.8346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BDB8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1.1851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0D75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1.01E-03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187D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23D55E13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4B57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ENSG00000239697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252F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TNFSF12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6E66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1576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1.0663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3ED4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0.9076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2A03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1.03E-03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985F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1EB30EC9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6D6C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ENSG00000267436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B061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43EE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2.0007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DC20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-0.5249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9D43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1.07E-03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F595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78433C6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B06F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ENSG00000260339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80D2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HEXA-AS1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E3517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7809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-1.0060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D9E8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0.6518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8D58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1.10E-03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36B9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0537FD22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0E5E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ENSG00000260093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0A87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B6CA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-0.6515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49FC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1.8210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2965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1.11E-03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D998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4F21B0B1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6A53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lastRenderedPageBreak/>
              <w:t>ENSG00000198843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E159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F021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-0.3911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F399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6.3643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03F0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1.14E-03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EB0C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74A03770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458D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ENSG00000235162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0B7C0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C12orf75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6087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F43D3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-0.5177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9CEE5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3.5729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2E77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1.16E-03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72DA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17A97A60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BAB9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ENSG00000265416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37D7A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18A3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1.2156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F1740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0.3950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BB47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1.18E-03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7E8C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14A5F0BE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8802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ENSG00000182004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A2D3E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SNRPE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676C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735D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-0.4996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93DAB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3.1385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F845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1.21E-03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43DDE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7439DA1C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1777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ENSG00000176945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13D9D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MUC20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5960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8D31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0.8864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7300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0.8964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AADE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1.22E-03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E283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2D75D635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1685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ENSG00000207137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CE1B2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SNORD116-13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B287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BCC38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-1.0543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677A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0.2706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83BE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1.23E-03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F9DCE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3BEDD25D" w14:textId="77777777" w:rsidTr="00951956">
        <w:trPr>
          <w:trHeight w:val="32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77816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ENSG00000273148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6ACBF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E038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-0.6493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A8B0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1.7404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4EA9A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1.26E-03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90C69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6DBC9CEE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C18CC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ENSG00000103260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01556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METRN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F6C2B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584FD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-0.7222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ABAFCF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1.0989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46021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1.29E-03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8BA3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  <w:tr w:rsidR="00CB5DF2" w:rsidRPr="00FB1066" w14:paraId="030F470F" w14:textId="77777777" w:rsidTr="00951956">
        <w:trPr>
          <w:trHeight w:val="320"/>
          <w:jc w:val="center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D453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ENSG00000086598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4C7B5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TMED2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E79A4" w14:textId="77777777" w:rsidR="00CB5DF2" w:rsidRPr="00FB1066" w:rsidRDefault="00CB5DF2" w:rsidP="00CB5DF2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D7167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-0.3144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45AC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6.5502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A6BE4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1.31E-03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9D222" w14:textId="77777777" w:rsidR="00CB5DF2" w:rsidRPr="00FB1066" w:rsidRDefault="00CB5DF2" w:rsidP="00CB5DF2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4.58E-01</w:t>
            </w:r>
          </w:p>
        </w:tc>
      </w:tr>
    </w:tbl>
    <w:p w14:paraId="7C25C2B8" w14:textId="77777777" w:rsidR="00CB5DF2" w:rsidRPr="00FB1066" w:rsidRDefault="00CB5DF2" w:rsidP="00CB5DF2"/>
    <w:p w14:paraId="4FABF67F" w14:textId="77777777" w:rsidR="00CB5DF2" w:rsidRPr="00FB1066" w:rsidRDefault="00CB5DF2" w:rsidP="00493F14">
      <w:pPr>
        <w:jc w:val="both"/>
        <w:rPr>
          <w:color w:val="000000" w:themeColor="text1"/>
        </w:rPr>
      </w:pPr>
    </w:p>
    <w:p w14:paraId="7E381833" w14:textId="5500EB41" w:rsidR="006A01A6" w:rsidRPr="00FB1066" w:rsidRDefault="00CB5DF2" w:rsidP="006A01A6">
      <w:pPr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S4.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493F14" w:rsidRPr="00FB1066">
        <w:rPr>
          <w:color w:val="000000" w:themeColor="text1"/>
          <w:sz w:val="20"/>
          <w:szCs w:val="20"/>
        </w:rPr>
        <w:t>C</w:t>
      </w:r>
      <w:r w:rsidRPr="00FB1066">
        <w:rPr>
          <w:color w:val="000000" w:themeColor="text1"/>
          <w:sz w:val="20"/>
          <w:szCs w:val="20"/>
        </w:rPr>
        <w:t>ase-control Top 50 DE genes</w:t>
      </w:r>
      <w:r w:rsidR="0065773B" w:rsidRPr="00FB1066">
        <w:rPr>
          <w:color w:val="000000" w:themeColor="text1"/>
          <w:sz w:val="20"/>
          <w:szCs w:val="20"/>
        </w:rPr>
        <w:t xml:space="preserve"> (by p value)</w:t>
      </w:r>
      <w:r w:rsidR="00493F14" w:rsidRPr="00FB1066">
        <w:rPr>
          <w:color w:val="000000" w:themeColor="text1"/>
          <w:sz w:val="20"/>
          <w:szCs w:val="20"/>
        </w:rPr>
        <w:t>.</w:t>
      </w:r>
      <w:r w:rsidR="006A01A6" w:rsidRPr="00FB1066">
        <w:rPr>
          <w:color w:val="000000" w:themeColor="text1"/>
          <w:sz w:val="20"/>
          <w:szCs w:val="20"/>
        </w:rPr>
        <w:t xml:space="preserve"> For each gene, the estimated fold change, average expression (in log counts per million), p value, and FDR </w:t>
      </w:r>
      <w:r w:rsidR="008950B6" w:rsidRPr="00FB1066">
        <w:rPr>
          <w:color w:val="000000" w:themeColor="text1"/>
          <w:sz w:val="20"/>
          <w:szCs w:val="20"/>
        </w:rPr>
        <w:t>adjusted</w:t>
      </w:r>
      <w:r w:rsidR="006A01A6" w:rsidRPr="00FB1066">
        <w:rPr>
          <w:color w:val="000000" w:themeColor="text1"/>
          <w:sz w:val="20"/>
          <w:szCs w:val="20"/>
        </w:rPr>
        <w:t xml:space="preserve"> p values from </w:t>
      </w:r>
      <w:proofErr w:type="spellStart"/>
      <w:r w:rsidR="006A01A6" w:rsidRPr="00FB1066">
        <w:rPr>
          <w:color w:val="000000" w:themeColor="text1"/>
          <w:sz w:val="20"/>
          <w:szCs w:val="20"/>
        </w:rPr>
        <w:t>edgeR</w:t>
      </w:r>
      <w:proofErr w:type="spellEnd"/>
      <w:r w:rsidR="006A01A6" w:rsidRPr="00FB1066">
        <w:rPr>
          <w:color w:val="000000" w:themeColor="text1"/>
          <w:sz w:val="20"/>
          <w:szCs w:val="20"/>
        </w:rPr>
        <w:t xml:space="preserve"> are given. The final column indicates if the gene showed a consistent direction of differential expression across all twin pairs and the arrow which direction this was in (increased or decreased expression in AS</w:t>
      </w:r>
      <w:r w:rsidR="007064C5" w:rsidRPr="00FB1066">
        <w:rPr>
          <w:color w:val="000000" w:themeColor="text1"/>
          <w:sz w:val="20"/>
          <w:szCs w:val="20"/>
        </w:rPr>
        <w:t>C</w:t>
      </w:r>
      <w:r w:rsidR="006A01A6" w:rsidRPr="00FB1066">
        <w:rPr>
          <w:color w:val="000000" w:themeColor="text1"/>
          <w:sz w:val="20"/>
          <w:szCs w:val="20"/>
        </w:rPr>
        <w:t xml:space="preserve"> affected compared to unaffected cotwin). DE genes above the red line are those passing FDR 20%.</w:t>
      </w:r>
    </w:p>
    <w:p w14:paraId="131C350A" w14:textId="736D4BDD" w:rsidR="00CB5DF2" w:rsidRPr="00FB1066" w:rsidRDefault="00CB5DF2" w:rsidP="00493F14">
      <w:pPr>
        <w:jc w:val="both"/>
        <w:rPr>
          <w:color w:val="000000" w:themeColor="text1"/>
          <w:sz w:val="20"/>
          <w:szCs w:val="20"/>
        </w:rPr>
      </w:pPr>
    </w:p>
    <w:p w14:paraId="43045FE3" w14:textId="19DF5205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275A5964" w14:textId="5024276C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160928C3" w14:textId="786D8219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1C25014E" w14:textId="52AFC981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3CD22E3C" w14:textId="66447B80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6C42D72E" w14:textId="5B45FF50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276086CA" w14:textId="3D1FCE59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083BF371" w14:textId="7EF6F7FC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639478C1" w14:textId="51E967D8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02419A3F" w14:textId="29C70F05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54980C22" w14:textId="6E2C7ED3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3C0A51AC" w14:textId="72EC1869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667167AF" w14:textId="27A38203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46BF73F9" w14:textId="39D0EADA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1ECE8D68" w14:textId="75138AF2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09C660A6" w14:textId="1A76882A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50526E27" w14:textId="11DC8D44" w:rsidR="005870AA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552419E2" w14:textId="6501C512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0FF238CE" w14:textId="5A79F493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13A89F05" w14:textId="46E940B5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7D643AF0" w14:textId="09360B91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79666F3F" w14:textId="69C6BF37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08A2A096" w14:textId="61F75AC7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69627EA6" w14:textId="02A197E6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0C4D141F" w14:textId="04099A45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7F700B97" w14:textId="08799C31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3C69CBCF" w14:textId="41BC8D08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797B34A9" w14:textId="06A01F8C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47E703EB" w14:textId="4A8DDD94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3F7A5F71" w14:textId="54AC425F" w:rsidR="00276EF0" w:rsidRDefault="00276EF0" w:rsidP="00493F14">
      <w:pPr>
        <w:jc w:val="both"/>
        <w:rPr>
          <w:color w:val="000000" w:themeColor="text1"/>
          <w:sz w:val="20"/>
          <w:szCs w:val="20"/>
        </w:rPr>
      </w:pPr>
    </w:p>
    <w:p w14:paraId="6F7B2BEC" w14:textId="77777777" w:rsidR="00276EF0" w:rsidRDefault="00276EF0" w:rsidP="00493F14">
      <w:pPr>
        <w:jc w:val="both"/>
        <w:rPr>
          <w:color w:val="000000" w:themeColor="text1"/>
          <w:sz w:val="20"/>
          <w:szCs w:val="20"/>
        </w:rPr>
      </w:pPr>
    </w:p>
    <w:p w14:paraId="5BB51C48" w14:textId="4E0AD491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1089936C" w14:textId="08E95A6C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7B3E9FF2" w14:textId="2C8B0864" w:rsidR="005B263C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6CCDB95F" w14:textId="77777777" w:rsidR="005B263C" w:rsidRPr="00FB1066" w:rsidRDefault="005B263C" w:rsidP="00493F14">
      <w:pPr>
        <w:jc w:val="both"/>
        <w:rPr>
          <w:color w:val="000000" w:themeColor="text1"/>
          <w:sz w:val="20"/>
          <w:szCs w:val="20"/>
        </w:rPr>
      </w:pPr>
    </w:p>
    <w:p w14:paraId="33DEF5A9" w14:textId="0B832159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69CFD744" w14:textId="77777777" w:rsidR="005870AA" w:rsidRPr="00FB1066" w:rsidRDefault="005870AA" w:rsidP="00493F14">
      <w:pPr>
        <w:jc w:val="both"/>
        <w:rPr>
          <w:color w:val="000000" w:themeColor="text1"/>
          <w:sz w:val="20"/>
          <w:szCs w:val="20"/>
        </w:rPr>
      </w:pPr>
    </w:p>
    <w:p w14:paraId="1CF3BFF9" w14:textId="4E188281" w:rsidR="001851C9" w:rsidRPr="00FB1066" w:rsidRDefault="001851C9" w:rsidP="00493F14">
      <w:pPr>
        <w:jc w:val="both"/>
        <w:rPr>
          <w:color w:val="000000" w:themeColor="text1"/>
          <w:sz w:val="20"/>
          <w:szCs w:val="20"/>
        </w:rPr>
      </w:pPr>
    </w:p>
    <w:p w14:paraId="55D081B7" w14:textId="77777777" w:rsidR="00276EF0" w:rsidRDefault="00276EF0" w:rsidP="00756501">
      <w:pPr>
        <w:rPr>
          <w:b/>
          <w:bCs/>
          <w:color w:val="000000" w:themeColor="text1"/>
          <w:sz w:val="20"/>
          <w:szCs w:val="20"/>
        </w:rPr>
        <w:sectPr w:rsidR="00276EF0" w:rsidSect="002E2BEC">
          <w:headerReference w:type="default" r:id="rId8"/>
          <w:footerReference w:type="even" r:id="rId9"/>
          <w:footerReference w:type="default" r:id="rId10"/>
          <w:pgSz w:w="11900" w:h="16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tbl>
      <w:tblPr>
        <w:tblW w:w="12616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417"/>
        <w:gridCol w:w="993"/>
        <w:gridCol w:w="3543"/>
        <w:gridCol w:w="3544"/>
      </w:tblGrid>
      <w:tr w:rsidR="00951956" w:rsidRPr="00FB1066" w14:paraId="1B1F8729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9AB10FA" w14:textId="7139E9F0" w:rsidR="00B66329" w:rsidRPr="00FB1066" w:rsidRDefault="00B66329" w:rsidP="0075650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>ensembl</w:t>
            </w:r>
            <w:proofErr w:type="spellEnd"/>
            <w:r w:rsidRPr="00FB1066">
              <w:rPr>
                <w:b/>
                <w:bCs/>
                <w:color w:val="000000" w:themeColor="text1"/>
                <w:sz w:val="20"/>
                <w:szCs w:val="20"/>
              </w:rPr>
              <w:t xml:space="preserve"> gene id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2B7271B" w14:textId="77777777" w:rsidR="00B66329" w:rsidRPr="00FB1066" w:rsidRDefault="00B66329" w:rsidP="00756501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B1066">
              <w:rPr>
                <w:b/>
                <w:bCs/>
                <w:color w:val="000000" w:themeColor="text1"/>
                <w:sz w:val="20"/>
                <w:szCs w:val="20"/>
              </w:rPr>
              <w:t>Gene name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763F9F2" w14:textId="77777777" w:rsidR="00B66329" w:rsidRPr="00FB1066" w:rsidRDefault="00B66329" w:rsidP="00756501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B1066">
              <w:rPr>
                <w:b/>
                <w:color w:val="000000" w:themeColor="text1"/>
                <w:sz w:val="20"/>
                <w:szCs w:val="20"/>
              </w:rPr>
              <w:t>Gene type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1788929" w14:textId="77777777" w:rsidR="00B66329" w:rsidRPr="00FB1066" w:rsidRDefault="00B66329" w:rsidP="0075650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FB1066">
              <w:rPr>
                <w:b/>
                <w:color w:val="000000" w:themeColor="text1"/>
                <w:sz w:val="20"/>
                <w:szCs w:val="20"/>
              </w:rPr>
              <w:t>chr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832D857" w14:textId="77777777" w:rsidR="00B66329" w:rsidRPr="00FB1066" w:rsidRDefault="00B66329" w:rsidP="0075650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B1066">
              <w:rPr>
                <w:b/>
                <w:color w:val="000000" w:themeColor="text1"/>
                <w:sz w:val="20"/>
                <w:szCs w:val="20"/>
              </w:rPr>
              <w:t>GO molecular function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1A2518F" w14:textId="77777777" w:rsidR="00B66329" w:rsidRPr="00FB1066" w:rsidRDefault="00B66329" w:rsidP="0075650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B1066">
              <w:rPr>
                <w:b/>
                <w:color w:val="000000" w:themeColor="text1"/>
                <w:sz w:val="20"/>
                <w:szCs w:val="20"/>
              </w:rPr>
              <w:t>comment</w:t>
            </w:r>
          </w:p>
        </w:tc>
      </w:tr>
      <w:tr w:rsidR="00951956" w:rsidRPr="00FB1066" w14:paraId="0B09F9CF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90E9D1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ENSG00000035499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66BA11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DEPDC1B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FCC810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93D5E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8181FE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GTPase activator activity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64B1E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4FCF6CF4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8C13C97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ENSG00000126860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83E1DC9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EVI2A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20972F3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F8BA05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chr17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A929E5D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transmembrane signalling receptor activity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5D24C8B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overlapping locus: exon(s) overlap exon(s) of a readthrough transcript or a transcript belonging to another locus</w:t>
            </w:r>
          </w:p>
        </w:tc>
      </w:tr>
      <w:tr w:rsidR="00951956" w:rsidRPr="00FB1066" w14:paraId="452BE302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3939B2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ENSG00000138180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0B481E3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CEP55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7E79CF6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B7D456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FDBAD6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997F201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5BEF970D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FB0AAF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ENSG00000139679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79C1E32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LPAR6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B3F5B27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898ABBB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chr13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400E020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G protein-coupled receptor activity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0A31880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6CB89CE9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182C28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ENSG00000145425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06DE26D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RPS3A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2945593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FA3CA6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998E81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RNA binding; structural constituent of ribosome; protein binding; mRNA 5'-UTR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A0CEBA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FB1066">
              <w:rPr>
                <w:color w:val="000000" w:themeColor="text1"/>
                <w:sz w:val="20"/>
                <w:szCs w:val="20"/>
              </w:rPr>
              <w:t>ncRNA_host</w:t>
            </w:r>
            <w:proofErr w:type="spellEnd"/>
            <w:r w:rsidRPr="00FB1066">
              <w:rPr>
                <w:color w:val="000000" w:themeColor="text1"/>
                <w:sz w:val="20"/>
                <w:szCs w:val="20"/>
              </w:rPr>
              <w:t>:  locus is a host for small non-coding RNAs</w:t>
            </w:r>
          </w:p>
        </w:tc>
      </w:tr>
      <w:tr w:rsidR="00951956" w:rsidRPr="00FB1066" w14:paraId="7A1DCD0F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168888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ENSG00000150681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24ACD35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RGS18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AAF3124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DFCEA9D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AC15188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GTPase activity; GTPase activator activity; protein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5618AFD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367D023F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450A308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ENSG00000156482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48B65C4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RPL30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2CBCD58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F918B34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chr8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D960276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RNA binding; structural constituent of ribosome; protein binding; selenocysteine insertion sequence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EE94806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FB1066">
              <w:rPr>
                <w:color w:val="000000" w:themeColor="text1"/>
                <w:sz w:val="20"/>
                <w:szCs w:val="20"/>
              </w:rPr>
              <w:t>ncRNA_host</w:t>
            </w:r>
            <w:proofErr w:type="spellEnd"/>
          </w:p>
        </w:tc>
      </w:tr>
      <w:tr w:rsidR="00951956" w:rsidRPr="00FB1066" w14:paraId="2FE4D734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4CBEC3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ENSG00000163682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E322F88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RPL9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65652BD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8B110CC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BDE50ED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RNA binding; structural constituent of ribosome; protein binding; rRNA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AD386BD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4A5F08DC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920B7DC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ENSG00000163736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73A682E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PPBP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6BBB742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A720CE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466076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cytokine activity; glucose transmembrane transporter activity; protein binding; chemokine activity; growth factor activity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936120C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2C6BB642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AE3CA1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ENSG00000166710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FCCE351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B2M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2398A26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475809C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AD3D257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B39332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79A40B06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B3BD51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ENSG00000184825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169FE3E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A4B36CF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2829C70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7B82F9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0063821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14973729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547D87F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ENSG00000186446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0494897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ZNF501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672BB7F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A8FCD88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chr3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9CC9E7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DNA-binding transcription factor activity, RNA polymerase II-specific; nucleic acid binding; DNA binding; DNA-binding transcription factor activity; protein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9E72C31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043630F8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82BCDD4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ENSG00000187534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383FEC2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PRR13P5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9D1098E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processed pseudogene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368657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708D6F4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92B10F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member of the pseudogene set predicted by YALE, UCSC and HAVANA</w:t>
            </w:r>
          </w:p>
        </w:tc>
      </w:tr>
      <w:tr w:rsidR="00951956" w:rsidRPr="00FB1066" w14:paraId="4160A37B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E0142C8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ENSG00000198339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16BBE57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D71AE41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D36B24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2661474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CF796C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391DB165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36C6AB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ENSG00000207445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145ED4D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SNORD15B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2AD9D7B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snoRNA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97F50D9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44D7484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predicated to guide the 2'O-ribose methylation of 28S rRNA A3764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A7BC41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4CFFCBBE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32B34C7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lastRenderedPageBreak/>
              <w:t>ENSG00000211892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B947BE6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IGHG4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A621CF1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FB1066">
              <w:rPr>
                <w:color w:val="000000" w:themeColor="text1"/>
                <w:sz w:val="20"/>
                <w:szCs w:val="20"/>
              </w:rPr>
              <w:t>IG_C_gene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0FD2317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A380584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antigen binding; immunoglobulin receptor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23882D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1089FD26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C3811DE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ENSG00000224442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E1233F5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AC017035.1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B6034B0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Processed pseudogene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4D2395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chr2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FEEFD7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0E7DF0C2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member of the pseudogene set ; overlapping locus</w:t>
            </w:r>
          </w:p>
        </w:tc>
      </w:tr>
      <w:tr w:rsidR="00951956" w:rsidRPr="00FB1066" w14:paraId="7C087F09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8C156E6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ENSG00000229117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C2F82F5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RPL41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55BFBCD5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protein coding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37BC0A53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chr12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3E4EEEA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RNA binding; mRNA 3'-UTR binding; structural constituent of ribosome; protein binding; mRNA 5'-UTR binding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0AE5BE7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</w:tr>
      <w:tr w:rsidR="00951956" w:rsidRPr="00FB1066" w14:paraId="3A43B076" w14:textId="77777777" w:rsidTr="00951956">
        <w:trPr>
          <w:trHeight w:val="320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6CFE7F77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ENSG00000232184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A6CFA87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AL662889.1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1D40873" w14:textId="77777777" w:rsidR="00B66329" w:rsidRPr="00FB1066" w:rsidRDefault="00B66329" w:rsidP="0075650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lncRNA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7E5503E8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chr1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1E83DD36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</w:tcPr>
          <w:p w14:paraId="43CA12E5" w14:textId="77777777" w:rsidR="00B66329" w:rsidRPr="00FB1066" w:rsidRDefault="00B66329" w:rsidP="00756501">
            <w:pPr>
              <w:rPr>
                <w:color w:val="000000" w:themeColor="text1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>overlapping locus</w:t>
            </w:r>
          </w:p>
        </w:tc>
      </w:tr>
    </w:tbl>
    <w:p w14:paraId="4D08B2FD" w14:textId="77777777" w:rsidR="00951956" w:rsidRDefault="00951956" w:rsidP="001851C9">
      <w:pPr>
        <w:rPr>
          <w:b/>
          <w:color w:val="000000" w:themeColor="text1"/>
          <w:sz w:val="20"/>
          <w:szCs w:val="20"/>
        </w:rPr>
      </w:pPr>
    </w:p>
    <w:p w14:paraId="39DE7B07" w14:textId="77777777" w:rsidR="00951956" w:rsidRDefault="00951956" w:rsidP="001851C9">
      <w:pPr>
        <w:rPr>
          <w:b/>
          <w:color w:val="000000" w:themeColor="text1"/>
          <w:sz w:val="20"/>
          <w:szCs w:val="20"/>
        </w:rPr>
      </w:pPr>
    </w:p>
    <w:p w14:paraId="739EAFB8" w14:textId="77777777" w:rsidR="00951956" w:rsidRDefault="00951956" w:rsidP="001851C9">
      <w:pPr>
        <w:rPr>
          <w:b/>
          <w:color w:val="000000" w:themeColor="text1"/>
          <w:sz w:val="20"/>
          <w:szCs w:val="20"/>
        </w:rPr>
      </w:pPr>
    </w:p>
    <w:p w14:paraId="7D9E6A78" w14:textId="47C61974" w:rsidR="005B2631" w:rsidRPr="00FB1066" w:rsidRDefault="001851C9" w:rsidP="001851C9">
      <w:pPr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S5.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044ED0" w:rsidRPr="00FB1066">
        <w:rPr>
          <w:color w:val="000000" w:themeColor="text1"/>
          <w:sz w:val="20"/>
          <w:szCs w:val="20"/>
        </w:rPr>
        <w:t xml:space="preserve">Classification of gene features for all DE genes </w:t>
      </w:r>
      <w:r w:rsidR="005B2631" w:rsidRPr="00FB1066">
        <w:rPr>
          <w:color w:val="000000" w:themeColor="text1"/>
          <w:sz w:val="20"/>
          <w:szCs w:val="20"/>
        </w:rPr>
        <w:t>(</w:t>
      </w:r>
      <w:r w:rsidR="00044ED0" w:rsidRPr="00FB1066">
        <w:rPr>
          <w:color w:val="000000" w:themeColor="text1"/>
          <w:sz w:val="20"/>
          <w:szCs w:val="20"/>
        </w:rPr>
        <w:t>FDR &lt;20%</w:t>
      </w:r>
      <w:r w:rsidR="005B2631" w:rsidRPr="00FB1066">
        <w:rPr>
          <w:color w:val="000000" w:themeColor="text1"/>
          <w:sz w:val="20"/>
          <w:szCs w:val="20"/>
        </w:rPr>
        <w:t xml:space="preserve">) identified in both MZ twin and case-control analyses. Annotation based on GENCODE (release 31) and GO terms. Processed pseudogene = Pseudogene that lack introns and is thought to arise from reverse transcription of mRNA followed by reinsertion of DNA into the genome; snoRNA = </w:t>
      </w:r>
      <w:r w:rsidR="00951956">
        <w:rPr>
          <w:color w:val="000000" w:themeColor="text1"/>
          <w:sz w:val="20"/>
          <w:szCs w:val="20"/>
        </w:rPr>
        <w:t>small nucleolar</w:t>
      </w:r>
      <w:r w:rsidR="005B2631" w:rsidRPr="00FB1066">
        <w:rPr>
          <w:color w:val="000000" w:themeColor="text1"/>
          <w:sz w:val="20"/>
          <w:szCs w:val="20"/>
        </w:rPr>
        <w:t xml:space="preserve"> RNA; lncRNA = long non-coding RNA; </w:t>
      </w:r>
      <w:proofErr w:type="spellStart"/>
      <w:r w:rsidR="005B2631" w:rsidRPr="00FB1066">
        <w:rPr>
          <w:color w:val="000000" w:themeColor="text1"/>
          <w:sz w:val="20"/>
          <w:szCs w:val="20"/>
        </w:rPr>
        <w:t>IG_C_gene</w:t>
      </w:r>
      <w:proofErr w:type="spellEnd"/>
      <w:r w:rsidR="005B2631" w:rsidRPr="00FB1066">
        <w:rPr>
          <w:color w:val="000000" w:themeColor="text1"/>
          <w:sz w:val="20"/>
          <w:szCs w:val="20"/>
        </w:rPr>
        <w:t xml:space="preserve"> = functional Immunoglobulin (Ig) variable chain gene</w:t>
      </w:r>
    </w:p>
    <w:p w14:paraId="62F2DDDE" w14:textId="77777777" w:rsidR="005B2631" w:rsidRPr="00FB1066" w:rsidRDefault="005B2631" w:rsidP="001851C9">
      <w:pPr>
        <w:rPr>
          <w:color w:val="404040"/>
        </w:rPr>
      </w:pPr>
    </w:p>
    <w:p w14:paraId="7FB0DEA9" w14:textId="77777777" w:rsidR="001851C9" w:rsidRPr="00FB1066" w:rsidRDefault="001851C9" w:rsidP="001851C9">
      <w:pPr>
        <w:rPr>
          <w:color w:val="000000"/>
          <w:sz w:val="22"/>
          <w:szCs w:val="22"/>
        </w:rPr>
      </w:pPr>
      <w:r w:rsidRPr="00FB1066">
        <w:rPr>
          <w:color w:val="000000"/>
          <w:sz w:val="22"/>
          <w:szCs w:val="22"/>
          <w:lang w:val="en-US"/>
        </w:rPr>
        <w:t> </w:t>
      </w:r>
    </w:p>
    <w:p w14:paraId="02C8CA30" w14:textId="77777777" w:rsidR="00276EF0" w:rsidRDefault="00276EF0" w:rsidP="00CB5DF2">
      <w:pPr>
        <w:sectPr w:rsidR="00276EF0" w:rsidSect="00276EF0">
          <w:pgSz w:w="16840" w:h="1190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78CDB05" w14:textId="77777777" w:rsidR="00756501" w:rsidRPr="00FB1066" w:rsidRDefault="00756501" w:rsidP="00CB5DF2"/>
    <w:p w14:paraId="6B9BF620" w14:textId="77777777" w:rsidR="00CB5DF2" w:rsidRPr="00FB1066" w:rsidRDefault="00CB5DF2" w:rsidP="00CB5DF2"/>
    <w:tbl>
      <w:tblPr>
        <w:tblW w:w="6018" w:type="dxa"/>
        <w:jc w:val="center"/>
        <w:tblLook w:val="04A0" w:firstRow="1" w:lastRow="0" w:firstColumn="1" w:lastColumn="0" w:noHBand="0" w:noVBand="1"/>
      </w:tblPr>
      <w:tblGrid>
        <w:gridCol w:w="1985"/>
        <w:gridCol w:w="992"/>
        <w:gridCol w:w="1134"/>
        <w:gridCol w:w="1559"/>
        <w:gridCol w:w="772"/>
      </w:tblGrid>
      <w:tr w:rsidR="00BE0B71" w:rsidRPr="00FB1066" w14:paraId="7EB0E33B" w14:textId="77777777" w:rsidTr="00BE0B71">
        <w:trPr>
          <w:trHeight w:val="3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2D37C" w14:textId="77777777" w:rsidR="00BE0B71" w:rsidRPr="00FB1066" w:rsidRDefault="00BE0B71" w:rsidP="00BE0B7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681DE7" w14:textId="77777777" w:rsidR="00BE0B71" w:rsidRPr="00FB1066" w:rsidRDefault="00BE0B71" w:rsidP="00BE0B7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geneset</w:t>
            </w:r>
            <w:proofErr w:type="spellEnd"/>
            <w:r w:rsidRPr="00FB1066">
              <w:rPr>
                <w:b/>
                <w:bCs/>
                <w:color w:val="000000"/>
                <w:sz w:val="20"/>
                <w:szCs w:val="20"/>
              </w:rPr>
              <w:t xml:space="preserve"> enrichment p</w:t>
            </w:r>
          </w:p>
        </w:tc>
      </w:tr>
      <w:tr w:rsidR="00BE0B71" w:rsidRPr="00FB1066" w14:paraId="22484CCD" w14:textId="77777777" w:rsidTr="00BE0B71">
        <w:trPr>
          <w:trHeight w:val="3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19569" w14:textId="77777777" w:rsidR="00BE0B71" w:rsidRPr="00FB1066" w:rsidRDefault="00BE0B71" w:rsidP="00BE0B7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D86BB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SFARI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68681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SFARI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2E325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IPSYCH-PGC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0EBF0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TADA</w:t>
            </w:r>
          </w:p>
        </w:tc>
      </w:tr>
      <w:tr w:rsidR="00BE0B71" w:rsidRPr="00FB1066" w14:paraId="0955510B" w14:textId="77777777" w:rsidTr="00BE0B71">
        <w:trPr>
          <w:trHeight w:val="320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71CA1" w14:textId="77777777" w:rsidR="00BE0B71" w:rsidRPr="00FB1066" w:rsidRDefault="00BE0B71" w:rsidP="00BE0B7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DE gene list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D22341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GS 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9F5B7E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GS 3,4,5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85B362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3FA2CD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E0B71" w:rsidRPr="00FB1066" w14:paraId="013A63D7" w14:textId="77777777" w:rsidTr="00C63360">
        <w:trPr>
          <w:trHeight w:val="30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2B9D0" w14:textId="77777777" w:rsidR="00BE0B71" w:rsidRPr="00FB1066" w:rsidRDefault="00BE0B71" w:rsidP="00BE0B7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discordant group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F177C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4CF5C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3B1B2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0.22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4D920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0.19</w:t>
            </w:r>
          </w:p>
        </w:tc>
      </w:tr>
      <w:tr w:rsidR="00BE0B71" w:rsidRPr="00FB1066" w14:paraId="07FDEE3F" w14:textId="77777777" w:rsidTr="00C63360">
        <w:trPr>
          <w:trHeight w:val="30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4DFF6" w14:textId="77777777" w:rsidR="00BE0B71" w:rsidRPr="00FB1066" w:rsidRDefault="00BE0B71" w:rsidP="00BE0B7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case control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0A455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D0628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1E5A1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314B2" w14:textId="77777777" w:rsidR="00BE0B71" w:rsidRPr="00FB1066" w:rsidRDefault="00BE0B71" w:rsidP="00BE0B7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0.07</w:t>
            </w:r>
          </w:p>
        </w:tc>
      </w:tr>
    </w:tbl>
    <w:p w14:paraId="149E1DD6" w14:textId="77777777" w:rsidR="00CB5DF2" w:rsidRPr="00FB1066" w:rsidRDefault="00CB5DF2" w:rsidP="00CB5DF2">
      <w:pPr>
        <w:rPr>
          <w:color w:val="FF644E"/>
          <w:sz w:val="20"/>
          <w:szCs w:val="20"/>
        </w:rPr>
      </w:pPr>
    </w:p>
    <w:p w14:paraId="10EB5797" w14:textId="02E52A89" w:rsidR="00CB5DF2" w:rsidRPr="00FB1066" w:rsidRDefault="00CB5DF2" w:rsidP="0060198D">
      <w:pPr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</w:t>
      </w:r>
      <w:r w:rsidR="00D03131" w:rsidRPr="00FB1066">
        <w:rPr>
          <w:b/>
          <w:color w:val="000000" w:themeColor="text1"/>
          <w:sz w:val="20"/>
          <w:szCs w:val="20"/>
        </w:rPr>
        <w:t>6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Enrichment analysis p-values for AS</w:t>
      </w:r>
      <w:r w:rsidR="007064C5" w:rsidRPr="00FB1066">
        <w:rPr>
          <w:color w:val="000000" w:themeColor="text1"/>
          <w:sz w:val="20"/>
          <w:szCs w:val="20"/>
        </w:rPr>
        <w:t>C</w:t>
      </w:r>
      <w:r w:rsidRPr="00FB1066">
        <w:rPr>
          <w:color w:val="000000" w:themeColor="text1"/>
          <w:sz w:val="20"/>
          <w:szCs w:val="20"/>
        </w:rPr>
        <w:t xml:space="preserve"> related genesets</w:t>
      </w:r>
      <w:r w:rsidR="00493F14" w:rsidRPr="00FB1066">
        <w:rPr>
          <w:color w:val="000000" w:themeColor="text1"/>
          <w:sz w:val="20"/>
          <w:szCs w:val="20"/>
        </w:rPr>
        <w:t xml:space="preserve"> for both discordant group and case control results lists. </w:t>
      </w:r>
    </w:p>
    <w:p w14:paraId="2F8BEA38" w14:textId="77777777" w:rsidR="00CB5DF2" w:rsidRPr="00FB1066" w:rsidRDefault="00CB5DF2" w:rsidP="00CB5DF2">
      <w:pPr>
        <w:rPr>
          <w:color w:val="FF644E"/>
          <w:sz w:val="20"/>
          <w:szCs w:val="20"/>
        </w:rPr>
      </w:pPr>
    </w:p>
    <w:p w14:paraId="1B4B498D" w14:textId="49D1AB89" w:rsidR="00B67767" w:rsidRDefault="00B67767" w:rsidP="00CB5DF2">
      <w:pPr>
        <w:jc w:val="center"/>
        <w:rPr>
          <w:color w:val="FF644E"/>
          <w:sz w:val="20"/>
          <w:szCs w:val="20"/>
        </w:rPr>
      </w:pPr>
    </w:p>
    <w:p w14:paraId="0BAE85B5" w14:textId="414C298D" w:rsidR="00E03E30" w:rsidRDefault="00E03E30" w:rsidP="00CB5DF2">
      <w:pPr>
        <w:jc w:val="center"/>
        <w:rPr>
          <w:color w:val="FF644E"/>
          <w:sz w:val="20"/>
          <w:szCs w:val="20"/>
        </w:rPr>
      </w:pPr>
    </w:p>
    <w:p w14:paraId="21E2D3ED" w14:textId="15E8EC70" w:rsidR="00E03E30" w:rsidRDefault="00E03E30" w:rsidP="00CB5DF2">
      <w:pPr>
        <w:jc w:val="center"/>
        <w:rPr>
          <w:color w:val="FF644E"/>
          <w:sz w:val="20"/>
          <w:szCs w:val="20"/>
        </w:rPr>
      </w:pPr>
    </w:p>
    <w:p w14:paraId="23C34727" w14:textId="158D5B11" w:rsidR="00E03E30" w:rsidRDefault="00E03E30" w:rsidP="00CB5DF2">
      <w:pPr>
        <w:jc w:val="center"/>
        <w:rPr>
          <w:color w:val="FF644E"/>
          <w:sz w:val="20"/>
          <w:szCs w:val="20"/>
        </w:rPr>
      </w:pPr>
    </w:p>
    <w:p w14:paraId="6AEB61FB" w14:textId="77777777" w:rsidR="00E03E30" w:rsidRPr="00FB1066" w:rsidRDefault="00E03E30" w:rsidP="00CB5DF2">
      <w:pPr>
        <w:jc w:val="center"/>
        <w:rPr>
          <w:color w:val="FF644E"/>
          <w:sz w:val="20"/>
          <w:szCs w:val="20"/>
        </w:rPr>
      </w:pPr>
      <w:bookmarkStart w:id="0" w:name="_GoBack"/>
      <w:bookmarkEnd w:id="0"/>
    </w:p>
    <w:p w14:paraId="32516C6E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78B9995D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tbl>
      <w:tblPr>
        <w:tblW w:w="7710" w:type="dxa"/>
        <w:jc w:val="center"/>
        <w:tblLook w:val="04A0" w:firstRow="1" w:lastRow="0" w:firstColumn="1" w:lastColumn="0" w:noHBand="0" w:noVBand="1"/>
      </w:tblPr>
      <w:tblGrid>
        <w:gridCol w:w="5560"/>
        <w:gridCol w:w="550"/>
        <w:gridCol w:w="978"/>
        <w:gridCol w:w="666"/>
      </w:tblGrid>
      <w:tr w:rsidR="008413F7" w:rsidRPr="00FB1066" w14:paraId="2CB6F665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3906" w14:textId="77777777" w:rsidR="008413F7" w:rsidRPr="00FB1066" w:rsidRDefault="008413F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pathway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6CC7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E0B8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9ED3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8413F7" w:rsidRPr="00FB1066" w14:paraId="00904F2F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503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HALLMARK_MYC_TARGETS_V1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36E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F4B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1B4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8413F7" w:rsidRPr="00FB1066" w14:paraId="19000B13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7020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HALLMARK_MTORC1_SIGNALING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625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FD1F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73B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8413F7" w:rsidRPr="00FB1066" w14:paraId="6FF0AAB9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985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HALLMARK_E2F_TARGETS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238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281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1EF9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0.817</w:t>
            </w:r>
          </w:p>
        </w:tc>
      </w:tr>
      <w:tr w:rsidR="008413F7" w:rsidRPr="00FB1066" w14:paraId="0A8BE362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709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HALLMARK_G2M_CHECKPOINT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4F8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470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D93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0FDB3473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D655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HALLMARK_OXIDATIVE_PHOSPHORYLATION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496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DC0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73E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1D720F70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E23D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HALLMARK_UNFOLDED_PROTEIN_RESPONSE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1C6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220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CC8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556692A6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F35C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HALLMARK_MITOTIC_SPINDLE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E8B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80B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42C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54A4C6CE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D9A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HALLMARK_SPERMATOGENESIS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8BFF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958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E28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02BAFDED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B98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HALLMARK_PROTEIN_SECRETION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BE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602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981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18A2B363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2B9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HALLMARK_MYC_TARGETS_V2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061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8C3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3C9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52154DBB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AA97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HALLMARK_ADIPOGENESIS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439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BE7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AC9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1F10B5C6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DFF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HALLMARK_ANDROGEN_RESPONSE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E93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A3D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3AE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51D4425D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2367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HALLMARK_KRAS_SIGNALING_UP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024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522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A5B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15EDDA7A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C98B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HALLMARK_DNA_REPAIR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B89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F2D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CDB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2C94A219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35E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HALLMARK_APOPTOSIS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2ED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CA3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567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3DBB14A1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64C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HALLMARK_REACTIVE_OXIGEN_SPECIES_PATHWAY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51D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D6D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0.424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A3E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31E42AAB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445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HALLMARK_NOTCH_SIGNALING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E3D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981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238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0DE649E2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AB2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HALLMARK_ALLOGRAFT_REJECTION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BB0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178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0.517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E9F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5E84414D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14B4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HALLMARK_PEROXISOME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20A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33D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0.532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776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  <w:tr w:rsidR="008413F7" w:rsidRPr="00FB1066" w14:paraId="2E33D1AB" w14:textId="77777777" w:rsidTr="008413F7">
        <w:trPr>
          <w:trHeight w:val="320"/>
          <w:jc w:val="center"/>
        </w:trPr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038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HALLMARK_UV_RESPONSE_DN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789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A44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0.537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070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0.999</w:t>
            </w:r>
          </w:p>
        </w:tc>
      </w:tr>
    </w:tbl>
    <w:p w14:paraId="6AE726DC" w14:textId="77777777" w:rsidR="00B67767" w:rsidRPr="00FB1066" w:rsidRDefault="00B67767" w:rsidP="007904C1">
      <w:pPr>
        <w:rPr>
          <w:color w:val="FF644E"/>
          <w:sz w:val="20"/>
          <w:szCs w:val="20"/>
        </w:rPr>
      </w:pPr>
    </w:p>
    <w:p w14:paraId="2A1DEAE1" w14:textId="77777777" w:rsidR="00CB5DF2" w:rsidRPr="00FB1066" w:rsidRDefault="00CB5DF2" w:rsidP="00F158C7">
      <w:pPr>
        <w:rPr>
          <w:color w:val="FF644E"/>
          <w:sz w:val="20"/>
          <w:szCs w:val="20"/>
        </w:rPr>
      </w:pPr>
    </w:p>
    <w:p w14:paraId="58C89227" w14:textId="77777777" w:rsidR="00CB5DF2" w:rsidRPr="00FB1066" w:rsidRDefault="00CB5DF2" w:rsidP="0006390D">
      <w:pPr>
        <w:jc w:val="both"/>
        <w:rPr>
          <w:color w:val="FF644E"/>
          <w:sz w:val="20"/>
          <w:szCs w:val="20"/>
        </w:rPr>
      </w:pPr>
    </w:p>
    <w:p w14:paraId="093A3B4E" w14:textId="77777777" w:rsidR="008413F7" w:rsidRPr="00FB1066" w:rsidRDefault="00523A1F" w:rsidP="008413F7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S7</w:t>
      </w:r>
      <w:r w:rsidRPr="00FB1066">
        <w:rPr>
          <w:color w:val="000000" w:themeColor="text1"/>
          <w:sz w:val="20"/>
          <w:szCs w:val="20"/>
        </w:rPr>
        <w:t xml:space="preserve">. Discordant group top hallmark pathways. </w:t>
      </w:r>
      <w:r w:rsidR="008413F7" w:rsidRPr="00FB1066">
        <w:rPr>
          <w:color w:val="000000" w:themeColor="text1"/>
          <w:sz w:val="20"/>
          <w:szCs w:val="20"/>
        </w:rPr>
        <w:t xml:space="preserve">For each pathway, the size of the </w:t>
      </w:r>
      <w:proofErr w:type="spellStart"/>
      <w:r w:rsidR="008413F7" w:rsidRPr="00FB1066">
        <w:rPr>
          <w:color w:val="000000" w:themeColor="text1"/>
          <w:sz w:val="20"/>
          <w:szCs w:val="20"/>
        </w:rPr>
        <w:t>geneset</w:t>
      </w:r>
      <w:proofErr w:type="spellEnd"/>
      <w:r w:rsidR="008413F7" w:rsidRPr="00FB1066">
        <w:rPr>
          <w:color w:val="000000" w:themeColor="text1"/>
          <w:sz w:val="20"/>
          <w:szCs w:val="20"/>
        </w:rPr>
        <w:t xml:space="preserve"> is given along with the p-value for the mixed hypothesis testing if genes in the set tend to be up or down regulated, and the FDR adjusted p-value.</w:t>
      </w:r>
    </w:p>
    <w:p w14:paraId="4E4DF0D3" w14:textId="7D0B61BC" w:rsidR="00523A1F" w:rsidRPr="00FB1066" w:rsidRDefault="00523A1F" w:rsidP="00523A1F">
      <w:pPr>
        <w:jc w:val="both"/>
        <w:rPr>
          <w:color w:val="000000" w:themeColor="text1"/>
          <w:sz w:val="20"/>
          <w:szCs w:val="20"/>
        </w:rPr>
      </w:pPr>
    </w:p>
    <w:p w14:paraId="7076D427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19B5C9A4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1A71E290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1E0D60D1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0247F5BD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1DAB15E6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1F40F2AF" w14:textId="77777777" w:rsidR="00756501" w:rsidRPr="00FB1066" w:rsidRDefault="00756501" w:rsidP="00951956">
      <w:pPr>
        <w:rPr>
          <w:color w:val="FF644E"/>
          <w:sz w:val="20"/>
          <w:szCs w:val="20"/>
        </w:rPr>
      </w:pPr>
    </w:p>
    <w:p w14:paraId="43AE91D1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F898562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tbl>
      <w:tblPr>
        <w:tblW w:w="8830" w:type="dxa"/>
        <w:jc w:val="center"/>
        <w:tblLook w:val="04A0" w:firstRow="1" w:lastRow="0" w:firstColumn="1" w:lastColumn="0" w:noHBand="0" w:noVBand="1"/>
      </w:tblPr>
      <w:tblGrid>
        <w:gridCol w:w="6680"/>
        <w:gridCol w:w="550"/>
        <w:gridCol w:w="992"/>
        <w:gridCol w:w="666"/>
      </w:tblGrid>
      <w:tr w:rsidR="008413F7" w:rsidRPr="00FB1066" w14:paraId="33AA8A77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9C08" w14:textId="77777777" w:rsidR="008413F7" w:rsidRPr="00FB1066" w:rsidRDefault="008413F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pathway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B6F2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4C2B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B077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8413F7" w:rsidRPr="00FB1066" w14:paraId="69877144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CAC7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WONG_EMBRYONIC_STEM_CELL_CORE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FC1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3F3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0FF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0.410</w:t>
            </w:r>
          </w:p>
        </w:tc>
      </w:tr>
      <w:tr w:rsidR="008413F7" w:rsidRPr="00FB1066" w14:paraId="3238C2B0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306C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SASAKI_ADULT_T_CELL_LEUKEMIA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563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FBB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4CA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0.410</w:t>
            </w:r>
          </w:p>
        </w:tc>
      </w:tr>
      <w:tr w:rsidR="008413F7" w:rsidRPr="00FB1066" w14:paraId="57B78975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99A0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SAKAI_TUMOR_INFILTRATING_MONOCYTES_DN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781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434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DFB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0.410</w:t>
            </w:r>
          </w:p>
        </w:tc>
      </w:tr>
      <w:tr w:rsidR="008413F7" w:rsidRPr="00FB1066" w14:paraId="698EC5D4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31C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RHODES_UNDIFFERENTIATED_CANCER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BAA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E7C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4C8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</w:t>
            </w:r>
          </w:p>
        </w:tc>
      </w:tr>
      <w:tr w:rsidR="008413F7" w:rsidRPr="00FB1066" w14:paraId="0BCAD0BB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557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BOHN_PRIMARY_IMMUNODEFICIENCY_SYNDROM_UP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B54F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73F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88A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</w:t>
            </w:r>
          </w:p>
        </w:tc>
      </w:tr>
      <w:tr w:rsidR="008413F7" w:rsidRPr="00FB1066" w14:paraId="33BA1B28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49C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FOURNIER_ACINAR_DEVELOPMENT_LATE_DN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722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C6D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238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</w:t>
            </w:r>
          </w:p>
        </w:tc>
      </w:tr>
      <w:tr w:rsidR="008413F7" w:rsidRPr="00FB1066" w14:paraId="5E54303E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A5F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NIKOLSKY_BREAST_CANCER_15Q26_AMPLICON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1BA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3D8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C49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</w:t>
            </w:r>
          </w:p>
        </w:tc>
      </w:tr>
      <w:tr w:rsidR="008413F7" w:rsidRPr="00FB1066" w14:paraId="0EC54908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B4BB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REACTOME_SIGNALING_BY_CONSTITUTIVELY_ACTIVE_EGFR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4D9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63A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210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0.41</w:t>
            </w:r>
          </w:p>
        </w:tc>
      </w:tr>
      <w:tr w:rsidR="008413F7" w:rsidRPr="00FB1066" w14:paraId="3BE5E2D5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82C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LEE_LIVER_CANCER_SURVIVAL_DN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37E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44B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A3C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8413F7" w:rsidRPr="00FB1066" w14:paraId="73C8719D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E18A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REACTOME_CHROMOSOME_MAINTENANCE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550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FA8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EDE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8413F7" w:rsidRPr="00FB1066" w14:paraId="69A07CED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900A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ZHANG_RESPONSE_TO_CANTHARIDIN_DN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C12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AFD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873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8413F7" w:rsidRPr="00FB1066" w14:paraId="5570C68F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824A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REACTOME_DEPOSITION_OF_NEW_CENPA_CONTAINING…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23D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58C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9F3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8413F7" w:rsidRPr="00FB1066" w14:paraId="6864255F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38C9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LIANG_HEMATOPOIESIS_STEM_CELL_NUMBER_SMALL…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52E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761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A0A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0.504</w:t>
            </w:r>
          </w:p>
        </w:tc>
      </w:tr>
      <w:tr w:rsidR="008413F7" w:rsidRPr="00FB1066" w14:paraId="71347B53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8D45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WEST_ADRENOCORTICAL_TUMOR_UP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6F2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F1E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F06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0.615</w:t>
            </w:r>
          </w:p>
        </w:tc>
      </w:tr>
      <w:tr w:rsidR="008413F7" w:rsidRPr="00FB1066" w14:paraId="2F4E4562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00F0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ACEVEDO_NORMAL_TISSUE_ADJACENT_TO_LIVER_TUMOR_UP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AC5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4A9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27F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0.615</w:t>
            </w:r>
          </w:p>
        </w:tc>
      </w:tr>
      <w:tr w:rsidR="008413F7" w:rsidRPr="00FB1066" w14:paraId="607A28C2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8B9A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HUTTMANN_B_CLL_POOR_SURVIVAL_DN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8C5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563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7FB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0.615</w:t>
            </w:r>
          </w:p>
        </w:tc>
      </w:tr>
      <w:tr w:rsidR="008413F7" w:rsidRPr="00FB1066" w14:paraId="53774FBF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960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RHEIN_ALL_GLUCOCORTICOID_THERAPY_DN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9EE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D04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C48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0.713</w:t>
            </w:r>
          </w:p>
        </w:tc>
      </w:tr>
      <w:tr w:rsidR="008413F7" w:rsidRPr="00FB1066" w14:paraId="0CA66652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25C9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BIOCARTA_DEATH_PATHWAY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49D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5D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774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0.713</w:t>
            </w:r>
          </w:p>
        </w:tc>
      </w:tr>
      <w:tr w:rsidR="008413F7" w:rsidRPr="00FB1066" w14:paraId="746CAC1C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04B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BROWNE_HCMV_INFECTION_30MIN_DN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ECA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9CC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524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0.713</w:t>
            </w:r>
          </w:p>
        </w:tc>
      </w:tr>
      <w:tr w:rsidR="008413F7" w:rsidRPr="00FB1066" w14:paraId="3F4FC776" w14:textId="77777777" w:rsidTr="008413F7">
        <w:trPr>
          <w:trHeight w:val="320"/>
          <w:jc w:val="center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961A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BHATTACHARYA_EMBRYONIC_STEM_CELL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148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318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8BD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0.713</w:t>
            </w:r>
          </w:p>
        </w:tc>
      </w:tr>
    </w:tbl>
    <w:p w14:paraId="69CEE4C7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5D682302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7F13EEA5" w14:textId="77777777" w:rsidR="00CB5DF2" w:rsidRPr="00FB1066" w:rsidRDefault="00CB5DF2" w:rsidP="00F15E7B">
      <w:pPr>
        <w:jc w:val="both"/>
        <w:rPr>
          <w:color w:val="000000" w:themeColor="text1"/>
          <w:sz w:val="20"/>
          <w:szCs w:val="20"/>
        </w:rPr>
      </w:pPr>
    </w:p>
    <w:p w14:paraId="5EA59EA6" w14:textId="6368C554" w:rsidR="008413F7" w:rsidRPr="00FB1066" w:rsidRDefault="00CB5DF2" w:rsidP="008413F7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</w:t>
      </w:r>
      <w:r w:rsidR="00D03131" w:rsidRPr="00FB1066">
        <w:rPr>
          <w:b/>
          <w:color w:val="000000" w:themeColor="text1"/>
          <w:sz w:val="20"/>
          <w:szCs w:val="20"/>
        </w:rPr>
        <w:t>8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discordant group top curated pathways</w:t>
      </w:r>
      <w:r w:rsidR="00B67767" w:rsidRPr="00FB1066">
        <w:rPr>
          <w:color w:val="000000" w:themeColor="text1"/>
          <w:sz w:val="20"/>
          <w:szCs w:val="20"/>
        </w:rPr>
        <w:t xml:space="preserve">. </w:t>
      </w:r>
      <w:r w:rsidR="008413F7" w:rsidRPr="00FB1066">
        <w:rPr>
          <w:color w:val="000000" w:themeColor="text1"/>
          <w:sz w:val="20"/>
          <w:szCs w:val="20"/>
        </w:rPr>
        <w:t xml:space="preserve">For each pathway, the size of the </w:t>
      </w:r>
      <w:proofErr w:type="spellStart"/>
      <w:r w:rsidR="008413F7" w:rsidRPr="00FB1066">
        <w:rPr>
          <w:color w:val="000000" w:themeColor="text1"/>
          <w:sz w:val="20"/>
          <w:szCs w:val="20"/>
        </w:rPr>
        <w:t>geneset</w:t>
      </w:r>
      <w:proofErr w:type="spellEnd"/>
      <w:r w:rsidR="008413F7" w:rsidRPr="00FB1066">
        <w:rPr>
          <w:color w:val="000000" w:themeColor="text1"/>
          <w:sz w:val="20"/>
          <w:szCs w:val="20"/>
        </w:rPr>
        <w:t xml:space="preserve"> is given along with the p-value for the mixed hypothesis testing if genes in the set tend to be up or down regulated, and the FDR adjusted p-value.</w:t>
      </w:r>
    </w:p>
    <w:p w14:paraId="13FFFB67" w14:textId="0F30CFEE" w:rsidR="008413F7" w:rsidRPr="00FB1066" w:rsidRDefault="008413F7" w:rsidP="008413F7">
      <w:pPr>
        <w:jc w:val="both"/>
        <w:rPr>
          <w:color w:val="000000" w:themeColor="text1"/>
          <w:sz w:val="20"/>
          <w:szCs w:val="20"/>
        </w:rPr>
      </w:pPr>
    </w:p>
    <w:p w14:paraId="3AB737DD" w14:textId="7424F8A1" w:rsidR="00CB5DF2" w:rsidRPr="00FB1066" w:rsidRDefault="00CB5DF2" w:rsidP="00F15E7B">
      <w:pPr>
        <w:jc w:val="both"/>
        <w:rPr>
          <w:color w:val="FF644E"/>
          <w:sz w:val="20"/>
          <w:szCs w:val="20"/>
        </w:rPr>
      </w:pPr>
    </w:p>
    <w:p w14:paraId="21E6DFF2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412BA0E0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1C79182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02603CB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6D6C34DF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6B353CB4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7466C298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5442F24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3D13D89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D329938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92CDB20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38DF360A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6628E82F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A604903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6ADDCE2E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5A3BAF99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3ECC6835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2C69B1C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5839638D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CAD0505" w14:textId="19AAD6D4" w:rsidR="00B67767" w:rsidRDefault="00B67767" w:rsidP="00CB5DF2">
      <w:pPr>
        <w:jc w:val="center"/>
        <w:rPr>
          <w:color w:val="FF644E"/>
          <w:sz w:val="20"/>
          <w:szCs w:val="20"/>
        </w:rPr>
      </w:pPr>
    </w:p>
    <w:p w14:paraId="4A003FC8" w14:textId="77777777" w:rsidR="00756501" w:rsidRPr="00FB1066" w:rsidRDefault="00756501" w:rsidP="00CB5DF2">
      <w:pPr>
        <w:jc w:val="center"/>
        <w:rPr>
          <w:color w:val="FF644E"/>
          <w:sz w:val="20"/>
          <w:szCs w:val="20"/>
        </w:rPr>
      </w:pPr>
    </w:p>
    <w:p w14:paraId="5845B936" w14:textId="77777777" w:rsidR="00B67767" w:rsidRPr="00FB1066" w:rsidRDefault="00B67767" w:rsidP="00951956">
      <w:pPr>
        <w:rPr>
          <w:color w:val="FF644E"/>
          <w:sz w:val="20"/>
          <w:szCs w:val="20"/>
        </w:rPr>
      </w:pPr>
    </w:p>
    <w:tbl>
      <w:tblPr>
        <w:tblW w:w="6990" w:type="dxa"/>
        <w:jc w:val="center"/>
        <w:tblLook w:val="04A0" w:firstRow="1" w:lastRow="0" w:firstColumn="1" w:lastColumn="0" w:noHBand="0" w:noVBand="1"/>
      </w:tblPr>
      <w:tblGrid>
        <w:gridCol w:w="4840"/>
        <w:gridCol w:w="550"/>
        <w:gridCol w:w="989"/>
        <w:gridCol w:w="666"/>
      </w:tblGrid>
      <w:tr w:rsidR="008413F7" w:rsidRPr="00FB1066" w14:paraId="40D6E2AA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671D" w14:textId="77777777" w:rsidR="008413F7" w:rsidRPr="00FB1066" w:rsidRDefault="008413F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pathway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C6F5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95EC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4E61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8413F7" w:rsidRPr="00FB1066" w14:paraId="769CB854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5E51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HALLMARK_E2F_TARGETS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F2A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2D4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FE3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0.882</w:t>
            </w:r>
          </w:p>
        </w:tc>
      </w:tr>
      <w:tr w:rsidR="008413F7" w:rsidRPr="00FB1066" w14:paraId="2F2BC9B2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76BB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HALLMARK_MYC_TARGETS_V1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ECD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557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5E8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0.882</w:t>
            </w:r>
          </w:p>
        </w:tc>
      </w:tr>
      <w:tr w:rsidR="008413F7" w:rsidRPr="00FB1066" w14:paraId="389993E8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8B47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HALLMARK_MTORC1_SIGNALING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05E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147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CC8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0.882</w:t>
            </w:r>
          </w:p>
        </w:tc>
      </w:tr>
      <w:tr w:rsidR="008413F7" w:rsidRPr="00FB1066" w14:paraId="7B4C7904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0EB5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HALLMARK_OXIDATIVE_PHOSPHORYLATION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376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675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66E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0.882</w:t>
            </w:r>
          </w:p>
        </w:tc>
      </w:tr>
      <w:tr w:rsidR="008413F7" w:rsidRPr="00FB1066" w14:paraId="4D679341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8B2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HALLMARK_ANDROGEN_RESPONSE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7AC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25E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8B8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0.882</w:t>
            </w:r>
          </w:p>
        </w:tc>
      </w:tr>
      <w:tr w:rsidR="008413F7" w:rsidRPr="00FB1066" w14:paraId="267F6169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F1D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HALLMARK_G2M_CHECKPOINT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8F8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7C52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31C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0.907</w:t>
            </w:r>
          </w:p>
        </w:tc>
      </w:tr>
      <w:tr w:rsidR="008413F7" w:rsidRPr="00FB1066" w14:paraId="7D1BAD56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CE1C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HALLMARK_MITOTIC_SPINDLE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07A0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5DE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BD3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0.907</w:t>
            </w:r>
          </w:p>
        </w:tc>
      </w:tr>
      <w:tr w:rsidR="008413F7" w:rsidRPr="00FB1066" w14:paraId="71205C26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AB9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HALLMARK_MYC_TARGETS_V2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705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5AB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4FFC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0.907</w:t>
            </w:r>
          </w:p>
        </w:tc>
      </w:tr>
      <w:tr w:rsidR="008413F7" w:rsidRPr="00FB1066" w14:paraId="0555A95C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035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HALLMARK_UNFOLDED_PROTEIN_RESPONSE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B28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353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4ED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0.907</w:t>
            </w:r>
          </w:p>
        </w:tc>
      </w:tr>
      <w:tr w:rsidR="008413F7" w:rsidRPr="00FB1066" w14:paraId="777C64B7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EFB0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HALLMARK_PROTEIN_SECRETION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F9E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E28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F7F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0.907</w:t>
            </w:r>
          </w:p>
        </w:tc>
      </w:tr>
      <w:tr w:rsidR="008413F7" w:rsidRPr="00FB1066" w14:paraId="016E9B36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C434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HALLMARK_NOTCH_SIGNALING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E55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9F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0.239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243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3C774324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2290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HALLMARK_APOPTOSIS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ADC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8AD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0.242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212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12D823E5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91B9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HALLMARK_SPERMATOGENESIS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3149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978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35D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6ACE0D09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B0E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HALLMARK_ADIPOGENESIS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736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94E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60D1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1255F4F7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DAC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HALLMARK_ALLOGRAFT_REJECTION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85FB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C9D3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0.323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5CBF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20C24952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667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HALLMARK_TGF_BETA_SIGNALING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FE8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561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0.328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6A0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0CDA24DF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8509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HALLMARK_UV_RESPONSE_DN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9797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563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7E6E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0.96</w:t>
            </w:r>
          </w:p>
        </w:tc>
      </w:tr>
      <w:tr w:rsidR="008413F7" w:rsidRPr="00FB1066" w14:paraId="1A5DDD79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297F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HALLMARK_PI3K_AKT_MTOR_SIGNALING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C69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D72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47B6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8413F7" w:rsidRPr="00FB1066" w14:paraId="3E795AAA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21F5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HALLMARK_DNA_REPAIR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73EA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D5E4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0.399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454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0.997</w:t>
            </w:r>
          </w:p>
        </w:tc>
      </w:tr>
      <w:tr w:rsidR="008413F7" w:rsidRPr="00FB1066" w14:paraId="678F832A" w14:textId="77777777" w:rsidTr="008413F7">
        <w:trPr>
          <w:trHeight w:val="320"/>
          <w:jc w:val="center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EE5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HALLMARK_KRAS_SIGNALING_UP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7858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ACE5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0.444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0CD" w14:textId="77777777" w:rsidR="008413F7" w:rsidRPr="00FB1066" w:rsidRDefault="008413F7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0.997</w:t>
            </w:r>
          </w:p>
        </w:tc>
      </w:tr>
    </w:tbl>
    <w:p w14:paraId="312A0568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2356B331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3839F6D1" w14:textId="4F551EDD" w:rsidR="006A01A6" w:rsidRPr="00FB1066" w:rsidRDefault="00CB5DF2" w:rsidP="00BD3D08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Table </w:t>
      </w:r>
      <w:r w:rsidR="00B67767" w:rsidRPr="00FB1066">
        <w:rPr>
          <w:b/>
          <w:color w:val="000000" w:themeColor="text1"/>
          <w:sz w:val="20"/>
          <w:szCs w:val="20"/>
        </w:rPr>
        <w:t>S</w:t>
      </w:r>
      <w:r w:rsidR="00D03131" w:rsidRPr="00FB1066">
        <w:rPr>
          <w:b/>
          <w:color w:val="000000" w:themeColor="text1"/>
          <w:sz w:val="20"/>
          <w:szCs w:val="20"/>
        </w:rPr>
        <w:t>9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case-control top hallmark pathways</w:t>
      </w:r>
      <w:r w:rsidR="00B67767" w:rsidRPr="00FB1066">
        <w:rPr>
          <w:color w:val="000000" w:themeColor="text1"/>
          <w:sz w:val="20"/>
          <w:szCs w:val="20"/>
        </w:rPr>
        <w:t xml:space="preserve">. </w:t>
      </w:r>
      <w:r w:rsidR="00416047" w:rsidRPr="00FB1066">
        <w:rPr>
          <w:color w:val="000000" w:themeColor="text1"/>
          <w:sz w:val="20"/>
          <w:szCs w:val="20"/>
        </w:rPr>
        <w:t xml:space="preserve">For each pathway, the size of the </w:t>
      </w:r>
      <w:proofErr w:type="spellStart"/>
      <w:r w:rsidR="00416047" w:rsidRPr="00FB1066">
        <w:rPr>
          <w:color w:val="000000" w:themeColor="text1"/>
          <w:sz w:val="20"/>
          <w:szCs w:val="20"/>
        </w:rPr>
        <w:t>geneset</w:t>
      </w:r>
      <w:proofErr w:type="spellEnd"/>
      <w:r w:rsidR="00416047" w:rsidRPr="00FB1066">
        <w:rPr>
          <w:color w:val="000000" w:themeColor="text1"/>
          <w:sz w:val="20"/>
          <w:szCs w:val="20"/>
        </w:rPr>
        <w:t xml:space="preserve"> is give</w:t>
      </w:r>
      <w:r w:rsidR="008413F7" w:rsidRPr="00FB1066">
        <w:rPr>
          <w:color w:val="000000" w:themeColor="text1"/>
          <w:sz w:val="20"/>
          <w:szCs w:val="20"/>
        </w:rPr>
        <w:t xml:space="preserve">n along with </w:t>
      </w:r>
      <w:r w:rsidR="00416047" w:rsidRPr="00FB1066">
        <w:rPr>
          <w:color w:val="000000" w:themeColor="text1"/>
          <w:sz w:val="20"/>
          <w:szCs w:val="20"/>
        </w:rPr>
        <w:t>the p-value for the mixed hypothesis</w:t>
      </w:r>
      <w:r w:rsidR="008413F7" w:rsidRPr="00FB1066">
        <w:rPr>
          <w:color w:val="000000" w:themeColor="text1"/>
          <w:sz w:val="20"/>
          <w:szCs w:val="20"/>
        </w:rPr>
        <w:t xml:space="preserve"> testing if genes in the set tend to be up or down regulated</w:t>
      </w:r>
      <w:r w:rsidR="00416047" w:rsidRPr="00FB1066">
        <w:rPr>
          <w:color w:val="000000" w:themeColor="text1"/>
          <w:sz w:val="20"/>
          <w:szCs w:val="20"/>
        </w:rPr>
        <w:t>, and the FDR adjusted p-value.</w:t>
      </w:r>
    </w:p>
    <w:p w14:paraId="50251D97" w14:textId="3A8BCA04" w:rsidR="00CB5DF2" w:rsidRPr="00FB1066" w:rsidRDefault="00CB5DF2" w:rsidP="00B67767">
      <w:pPr>
        <w:rPr>
          <w:color w:val="000000" w:themeColor="text1"/>
          <w:sz w:val="20"/>
          <w:szCs w:val="20"/>
        </w:rPr>
      </w:pPr>
    </w:p>
    <w:p w14:paraId="3AED0BF0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32EFC71C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05DF3632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5F2ECD04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17BFCC7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C9D2E78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50C72B5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69995DAC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3BAB7A1C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3C7849DB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6DB62D8C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00FE4FA5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3742231E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7F49F5E3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536AEF6A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486F895A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79F52559" w14:textId="069BC16A" w:rsidR="00B67767" w:rsidRDefault="00B67767" w:rsidP="00CB5DF2">
      <w:pPr>
        <w:jc w:val="center"/>
        <w:rPr>
          <w:color w:val="FF644E"/>
          <w:sz w:val="20"/>
          <w:szCs w:val="20"/>
        </w:rPr>
      </w:pPr>
    </w:p>
    <w:p w14:paraId="2057A63F" w14:textId="77777777" w:rsidR="00756501" w:rsidRPr="00FB1066" w:rsidRDefault="00756501" w:rsidP="00CB5DF2">
      <w:pPr>
        <w:jc w:val="center"/>
        <w:rPr>
          <w:color w:val="FF644E"/>
          <w:sz w:val="20"/>
          <w:szCs w:val="20"/>
        </w:rPr>
      </w:pPr>
    </w:p>
    <w:p w14:paraId="4CA6B780" w14:textId="6B0C5052" w:rsidR="00B67767" w:rsidRDefault="00B67767" w:rsidP="00CB5DF2">
      <w:pPr>
        <w:jc w:val="center"/>
        <w:rPr>
          <w:color w:val="FF644E"/>
          <w:sz w:val="20"/>
          <w:szCs w:val="20"/>
        </w:rPr>
      </w:pPr>
    </w:p>
    <w:p w14:paraId="52724B9B" w14:textId="05CB4FDB" w:rsidR="00475F5C" w:rsidRDefault="00475F5C" w:rsidP="00CB5DF2">
      <w:pPr>
        <w:jc w:val="center"/>
        <w:rPr>
          <w:color w:val="FF644E"/>
          <w:sz w:val="20"/>
          <w:szCs w:val="20"/>
        </w:rPr>
      </w:pPr>
    </w:p>
    <w:p w14:paraId="63C3302A" w14:textId="77777777" w:rsidR="00475F5C" w:rsidRPr="00FB1066" w:rsidRDefault="00475F5C" w:rsidP="00CB5DF2">
      <w:pPr>
        <w:jc w:val="center"/>
        <w:rPr>
          <w:color w:val="FF644E"/>
          <w:sz w:val="20"/>
          <w:szCs w:val="20"/>
        </w:rPr>
      </w:pPr>
    </w:p>
    <w:p w14:paraId="32DA8031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0374B7B7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2FB887C7" w14:textId="77777777" w:rsidR="00B67767" w:rsidRPr="00FB1066" w:rsidRDefault="00B67767" w:rsidP="00CB5DF2">
      <w:pPr>
        <w:jc w:val="center"/>
        <w:rPr>
          <w:color w:val="FF644E"/>
          <w:sz w:val="20"/>
          <w:szCs w:val="20"/>
        </w:rPr>
      </w:pPr>
    </w:p>
    <w:p w14:paraId="1FD1E135" w14:textId="77777777" w:rsidR="006A01A6" w:rsidRPr="00FB1066" w:rsidRDefault="006A01A6" w:rsidP="00CB5DF2">
      <w:pPr>
        <w:jc w:val="center"/>
        <w:rPr>
          <w:color w:val="FF644E"/>
          <w:sz w:val="20"/>
          <w:szCs w:val="20"/>
        </w:rPr>
      </w:pPr>
    </w:p>
    <w:p w14:paraId="0CAC0542" w14:textId="77777777" w:rsidR="00B67767" w:rsidRPr="00FB1066" w:rsidRDefault="00B67767" w:rsidP="00BD3D08">
      <w:pPr>
        <w:rPr>
          <w:color w:val="FF644E"/>
          <w:sz w:val="20"/>
          <w:szCs w:val="20"/>
        </w:rPr>
      </w:pPr>
    </w:p>
    <w:tbl>
      <w:tblPr>
        <w:tblW w:w="7780" w:type="dxa"/>
        <w:jc w:val="center"/>
        <w:tblLook w:val="04A0" w:firstRow="1" w:lastRow="0" w:firstColumn="1" w:lastColumn="0" w:noHBand="0" w:noVBand="1"/>
      </w:tblPr>
      <w:tblGrid>
        <w:gridCol w:w="5580"/>
        <w:gridCol w:w="560"/>
        <w:gridCol w:w="948"/>
        <w:gridCol w:w="692"/>
      </w:tblGrid>
      <w:tr w:rsidR="008413F7" w:rsidRPr="00FB1066" w14:paraId="25FA4C08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E131" w14:textId="77777777" w:rsidR="008413F7" w:rsidRPr="00FB1066" w:rsidRDefault="008413F7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pathway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D9A9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FF77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2E40" w14:textId="77777777" w:rsidR="008413F7" w:rsidRPr="00FB1066" w:rsidRDefault="008413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FDR</w:t>
            </w:r>
          </w:p>
        </w:tc>
      </w:tr>
      <w:tr w:rsidR="008413F7" w:rsidRPr="00FB1066" w14:paraId="1037E22D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8F4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BROWNE_HCMV_INFECTION_30MIN_DN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2507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6B04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3A64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07E2904D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95A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BOHN_PRIMARY_IMMUNODEFICIENCY_SYNDROM_UP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7E61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4C3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D94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78B313AA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983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FUJII_YBX1_TARGETS_UP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33D3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136B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F41F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5C5CB559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48C3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CHIARETTI_T_ALL_RELAPSE_PROGNOSIS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18D0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B157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1EE9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27199305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F5F7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HORIUCHI_WTAP_TARGETS_DN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EE61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DD93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1E2E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5C4DAF6E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E529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REACTOME_MEIOSIS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0E2B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4AE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8477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6722443B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5E0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BOYLAN_MULTIPLE_MYELOMA_D_CLUSTER_UP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1FF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2C69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7E4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5F0DA13B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6E7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WANG_RESPONSE_TO_FORSKOLIN_UP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9032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9F64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6EE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5FB17633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444E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MA_PITUITARY_FETAL_VS_ADULT_DN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1F14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2BB1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EEA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1F6510C8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743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LEE_LIVER_CANCER_SURVIVAL_DN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6AB2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01EA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19EA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05F75A0B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9C4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GARCIA_TARGETS_OF_FLI1_AND_DAX1_DN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1E8C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90AA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B63E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719EF2AF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12A9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ACEVEDO_LIVER_CANCER_WITH_H3K27ME3_DN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E63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998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D02B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70E73822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277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BHATTACHARYA_EMBRYONIC_STEM_CELL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4A0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D3D7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A04C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1AB02EF5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56DA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BIOCARTA_AKT_PATHWAY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D59E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E1F1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C8B2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71F7B9E8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1BC2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LINDGREN_BLADDER_CANCER_CLUSTER_3_UP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C881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CD69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191A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2C5179AB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F3B7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KOKKINAKIS_METHIONINE_DEPRIVATION_96HR_UP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85D3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E166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AF58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546B9185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5F8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WONG_IFNA2_RESISTANCE_DN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7FAE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148B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0CA2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44CB08DC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8005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BIOCARTA_IGF1MTOR_PATHWAY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1E74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0B6E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32C9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25F01A25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B078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NIKOLSKY_BREAST_CANCER_15Q26_AMPLICON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CF8D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1389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5B43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  <w:tr w:rsidR="008413F7" w:rsidRPr="00FB1066" w14:paraId="40B29D4F" w14:textId="77777777" w:rsidTr="008413F7">
        <w:trPr>
          <w:trHeight w:val="320"/>
          <w:jc w:val="center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BA36" w14:textId="77777777" w:rsidR="008413F7" w:rsidRPr="00FB1066" w:rsidRDefault="008413F7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CHOI_ATL_CHRONIC_VS_ACUTE_DN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6902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3ED4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2155" w14:textId="77777777" w:rsidR="008413F7" w:rsidRPr="00FB1066" w:rsidRDefault="008413F7">
            <w:pPr>
              <w:jc w:val="right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0.62</w:t>
            </w:r>
          </w:p>
        </w:tc>
      </w:tr>
    </w:tbl>
    <w:p w14:paraId="33B65D9B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5D83F2C1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0FC7438E" w14:textId="533B69DF" w:rsidR="008413F7" w:rsidRPr="00FB1066" w:rsidRDefault="00CB5DF2" w:rsidP="008413F7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Table </w:t>
      </w:r>
      <w:r w:rsidR="00B67767" w:rsidRPr="00FB1066">
        <w:rPr>
          <w:b/>
          <w:color w:val="000000" w:themeColor="text1"/>
          <w:sz w:val="20"/>
          <w:szCs w:val="20"/>
        </w:rPr>
        <w:t>S</w:t>
      </w:r>
      <w:r w:rsidR="00D03131" w:rsidRPr="00FB1066">
        <w:rPr>
          <w:b/>
          <w:color w:val="000000" w:themeColor="text1"/>
          <w:sz w:val="20"/>
          <w:szCs w:val="20"/>
        </w:rPr>
        <w:t>10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case-control top curated pathways</w:t>
      </w:r>
      <w:r w:rsidR="00B67767" w:rsidRPr="00FB1066">
        <w:rPr>
          <w:color w:val="000000" w:themeColor="text1"/>
          <w:sz w:val="20"/>
          <w:szCs w:val="20"/>
        </w:rPr>
        <w:t xml:space="preserve">. </w:t>
      </w:r>
      <w:r w:rsidR="008413F7" w:rsidRPr="00FB1066">
        <w:rPr>
          <w:color w:val="000000" w:themeColor="text1"/>
          <w:sz w:val="20"/>
          <w:szCs w:val="20"/>
        </w:rPr>
        <w:t xml:space="preserve">For each pathway, the size of the </w:t>
      </w:r>
      <w:proofErr w:type="spellStart"/>
      <w:r w:rsidR="008413F7" w:rsidRPr="00FB1066">
        <w:rPr>
          <w:color w:val="000000" w:themeColor="text1"/>
          <w:sz w:val="20"/>
          <w:szCs w:val="20"/>
        </w:rPr>
        <w:t>geneset</w:t>
      </w:r>
      <w:proofErr w:type="spellEnd"/>
      <w:r w:rsidR="008413F7" w:rsidRPr="00FB1066">
        <w:rPr>
          <w:color w:val="000000" w:themeColor="text1"/>
          <w:sz w:val="20"/>
          <w:szCs w:val="20"/>
        </w:rPr>
        <w:t xml:space="preserve"> is given along with the p-value for the mixed hypothesis testing if genes in the set tend to be up or down regulated, and the FDR adjusted p-value.</w:t>
      </w:r>
    </w:p>
    <w:p w14:paraId="2A04BB45" w14:textId="3847EE3F" w:rsidR="00CB5DF2" w:rsidRPr="00FB1066" w:rsidRDefault="00CB5DF2" w:rsidP="00CB5DF2">
      <w:pPr>
        <w:jc w:val="center"/>
        <w:rPr>
          <w:color w:val="000000" w:themeColor="text1"/>
          <w:sz w:val="20"/>
          <w:szCs w:val="20"/>
        </w:rPr>
      </w:pPr>
    </w:p>
    <w:p w14:paraId="129101CA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5FFE4CF1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39DA99FC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1252299F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751380C4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083FCE67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12DDE7D0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6612D859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7C02BA9A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0FBD91D8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7690D485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p w14:paraId="6B6E291A" w14:textId="77777777" w:rsidR="00CB5DF2" w:rsidRPr="00FB1066" w:rsidRDefault="00CB5DF2" w:rsidP="00CB5DF2">
      <w:pPr>
        <w:rPr>
          <w:color w:val="FF644E"/>
          <w:sz w:val="20"/>
          <w:szCs w:val="20"/>
        </w:rPr>
        <w:sectPr w:rsidR="00CB5DF2" w:rsidRPr="00FB1066" w:rsidSect="002E2BEC">
          <w:pgSz w:w="11900" w:h="16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1418"/>
        <w:gridCol w:w="1417"/>
        <w:gridCol w:w="1843"/>
        <w:gridCol w:w="1985"/>
        <w:gridCol w:w="2835"/>
      </w:tblGrid>
      <w:tr w:rsidR="00CA09D5" w:rsidRPr="00FB1066" w14:paraId="75821A70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BAB596" w14:textId="77777777" w:rsidR="00CA09D5" w:rsidRPr="00FB1066" w:rsidRDefault="00CA09D5" w:rsidP="00CA09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lastRenderedPageBreak/>
              <w:t>gene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D534E0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 value 27K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5A591A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 value RNA seq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193195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combined P value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8FF39F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cross-platform correlation</w:t>
            </w:r>
          </w:p>
        </w:tc>
      </w:tr>
      <w:tr w:rsidR="00CA09D5" w:rsidRPr="00FB1066" w14:paraId="5AD5D086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D284F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CEP55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02EA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1.13E-01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A68D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1.48E-04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639A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2.01E-04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ECB9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0.0552</w:t>
            </w:r>
          </w:p>
        </w:tc>
      </w:tr>
      <w:tr w:rsidR="00CA09D5" w:rsidRPr="00FB1066" w14:paraId="6D2B419F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D8F00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DNAJA1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3E98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2.33E-02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3144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1.74E-03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C88CE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4.51E-04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9317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-0.1016</w:t>
            </w:r>
          </w:p>
        </w:tc>
      </w:tr>
      <w:tr w:rsidR="00CA09D5" w:rsidRPr="00FB1066" w14:paraId="0145DC24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17516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RPS3A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59E7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2.56E-01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C198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1.67E-04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C775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5.61E-04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BCF2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0.0707</w:t>
            </w:r>
          </w:p>
        </w:tc>
      </w:tr>
      <w:tr w:rsidR="00CA09D5" w:rsidRPr="00FB1066" w14:paraId="6039E2BC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AF890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ANXA1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EA1F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3.66E-04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7D36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1.55E-01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5CE0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9.35E-04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CD40C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0.3060</w:t>
            </w:r>
          </w:p>
        </w:tc>
      </w:tr>
      <w:tr w:rsidR="00CA09D5" w:rsidRPr="00FB1066" w14:paraId="228BE86A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C3019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DAPP1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DF4D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1.69E-03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6BA1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7.21E-02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CEF9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1.32E-03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1919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-0.1930</w:t>
            </w:r>
          </w:p>
        </w:tc>
      </w:tr>
      <w:tr w:rsidR="00CA09D5" w:rsidRPr="00FB1066" w14:paraId="2AEB6619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FDCB5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HIST1H2AG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3006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1.47E-01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3DBA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1.12E-03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EFDF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1.59E-03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10A0E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-0.2611</w:t>
            </w:r>
          </w:p>
        </w:tc>
      </w:tr>
      <w:tr w:rsidR="00CA09D5" w:rsidRPr="00FB1066" w14:paraId="71936CBE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88A9A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ACN9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9EE4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2.80E-03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77D8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3.21E-02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671A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1.69E-03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267C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0.2281</w:t>
            </w:r>
          </w:p>
        </w:tc>
      </w:tr>
      <w:tr w:rsidR="00CA09D5" w:rsidRPr="00FB1066" w14:paraId="646C0B54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FAB1C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RPS15A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4353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3.34E-01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9D22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5.51E-04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0CA5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1.77E-03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0063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-0.3277</w:t>
            </w:r>
          </w:p>
        </w:tc>
      </w:tr>
      <w:tr w:rsidR="00CA09D5" w:rsidRPr="00FB1066" w14:paraId="0DB416EE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B8610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MOCS3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2D78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1.68E-02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3F77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1.20E-02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A6A4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1.92E-03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AEC3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-0.1688</w:t>
            </w:r>
          </w:p>
        </w:tc>
      </w:tr>
      <w:tr w:rsidR="00CA09D5" w:rsidRPr="00FB1066" w14:paraId="4358125E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056FE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ZNF501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6206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5.68E-01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59F8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3.71E-04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5D9E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1.99E-03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5674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0.1120</w:t>
            </w:r>
          </w:p>
        </w:tc>
      </w:tr>
      <w:tr w:rsidR="00CA09D5" w:rsidRPr="00FB1066" w14:paraId="6CBC762C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5787E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ZNRF1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C332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2.30E-02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3D7B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9.27E-03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7017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2.01E-03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0DDD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-0.0582</w:t>
            </w:r>
          </w:p>
        </w:tc>
      </w:tr>
      <w:tr w:rsidR="00CA09D5" w:rsidRPr="00FB1066" w14:paraId="07648078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E5EBD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ALKBH6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529B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4.32E-02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F108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6.15E-03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9CED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2.45E-03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169C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-0.0934</w:t>
            </w:r>
          </w:p>
        </w:tc>
      </w:tr>
      <w:tr w:rsidR="00CA09D5" w:rsidRPr="00FB1066" w14:paraId="12ACFFBB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1287A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IDUA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AA29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6.04E-01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C65A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4.57E-04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3A51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2.53E-03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208E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-0.0995</w:t>
            </w:r>
          </w:p>
        </w:tc>
      </w:tr>
      <w:tr w:rsidR="00CA09D5" w:rsidRPr="00FB1066" w14:paraId="5E4E8BF5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B730A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EIF5A2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912C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2.32E-02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18B4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8.28E-03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9AEE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3.14E-03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710D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0.1001</w:t>
            </w:r>
          </w:p>
        </w:tc>
      </w:tr>
      <w:tr w:rsidR="00CA09D5" w:rsidRPr="00FB1066" w14:paraId="4AA7D757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C0D26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MMP8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127C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2.65E-02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0916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1.00E-02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7038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3.21E-03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EDCC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-0.0408</w:t>
            </w:r>
          </w:p>
        </w:tc>
      </w:tr>
      <w:tr w:rsidR="00CA09D5" w:rsidRPr="00FB1066" w14:paraId="04003627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D0EC8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TAS2R60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CD0E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6.96E-03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6AA8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2.57E-02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9900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3.42E-03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74E3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0.0063</w:t>
            </w:r>
          </w:p>
        </w:tc>
      </w:tr>
      <w:tr w:rsidR="00CA09D5" w:rsidRPr="00FB1066" w14:paraId="15F8AEFF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A230E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FCRL1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F7BFE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2.03E-02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4AA0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2.14E-02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4C61F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3.79E-03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7A8E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0.2104</w:t>
            </w:r>
          </w:p>
        </w:tc>
      </w:tr>
      <w:tr w:rsidR="00CA09D5" w:rsidRPr="00FB1066" w14:paraId="526F3E5C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E1BC5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CAPZA1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C11B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1.65E-01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02EF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1.88E-03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766C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3.87E-03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F4D2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0.1591</w:t>
            </w:r>
          </w:p>
        </w:tc>
      </w:tr>
      <w:tr w:rsidR="00CA09D5" w:rsidRPr="00FB1066" w14:paraId="402DFB7A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838ED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C11orf49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C85F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1.20E-02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CDCA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3.85E-02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8DC4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4.00E-03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7C78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-0.2284</w:t>
            </w:r>
          </w:p>
        </w:tc>
      </w:tr>
      <w:tr w:rsidR="00CA09D5" w:rsidRPr="00FB1066" w14:paraId="460E3658" w14:textId="77777777" w:rsidTr="00CA09D5">
        <w:trPr>
          <w:trHeight w:val="3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56012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ATP9A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369D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1.36E-03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FDB4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3.60E-01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D31C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4.21E-03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A7A9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0.0002</w:t>
            </w:r>
          </w:p>
        </w:tc>
      </w:tr>
    </w:tbl>
    <w:p w14:paraId="2A575707" w14:textId="77777777" w:rsidR="00CB5DF2" w:rsidRPr="00FB1066" w:rsidRDefault="00CB5DF2" w:rsidP="00BD3D08">
      <w:pPr>
        <w:rPr>
          <w:color w:val="FF644E"/>
          <w:sz w:val="20"/>
          <w:szCs w:val="20"/>
        </w:rPr>
      </w:pPr>
    </w:p>
    <w:p w14:paraId="1742EC63" w14:textId="77777777" w:rsidR="00CB5DF2" w:rsidRPr="00FB1066" w:rsidRDefault="00CB5DF2" w:rsidP="00CB5DF2">
      <w:pPr>
        <w:rPr>
          <w:color w:val="FF644E"/>
          <w:sz w:val="20"/>
          <w:szCs w:val="20"/>
        </w:rPr>
      </w:pPr>
    </w:p>
    <w:p w14:paraId="4B5B44CA" w14:textId="2009A9FF" w:rsidR="00CB5DF2" w:rsidRPr="00FB1066" w:rsidRDefault="00CB5DF2" w:rsidP="00180F0C">
      <w:pPr>
        <w:jc w:val="both"/>
        <w:rPr>
          <w:color w:val="000000" w:themeColor="text1"/>
          <w:sz w:val="20"/>
          <w:szCs w:val="20"/>
        </w:rPr>
        <w:sectPr w:rsidR="00CB5DF2" w:rsidRPr="00FB1066" w:rsidSect="00180F0C">
          <w:headerReference w:type="default" r:id="rId11"/>
          <w:pgSz w:w="11894" w:h="16834"/>
          <w:pgMar w:top="1440" w:right="1382" w:bottom="1440" w:left="1440" w:header="720" w:footer="720" w:gutter="0"/>
          <w:cols w:space="720"/>
          <w:docGrid w:linePitch="360"/>
        </w:sectPr>
      </w:pPr>
      <w:r w:rsidRPr="00FB1066">
        <w:rPr>
          <w:b/>
          <w:color w:val="000000" w:themeColor="text1"/>
          <w:sz w:val="20"/>
          <w:szCs w:val="20"/>
        </w:rPr>
        <w:t>Table S</w:t>
      </w:r>
      <w:r w:rsidR="00B67767" w:rsidRPr="00FB1066">
        <w:rPr>
          <w:b/>
          <w:color w:val="000000" w:themeColor="text1"/>
          <w:sz w:val="20"/>
          <w:szCs w:val="20"/>
        </w:rPr>
        <w:t>1</w:t>
      </w:r>
      <w:r w:rsidR="00D03131" w:rsidRPr="00FB1066">
        <w:rPr>
          <w:b/>
          <w:color w:val="000000" w:themeColor="text1"/>
          <w:sz w:val="20"/>
          <w:szCs w:val="20"/>
        </w:rPr>
        <w:t>1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1057E1" w:rsidRPr="00FB1066">
        <w:rPr>
          <w:color w:val="000000" w:themeColor="text1"/>
          <w:sz w:val="20"/>
          <w:szCs w:val="20"/>
        </w:rPr>
        <w:t>D</w:t>
      </w:r>
      <w:r w:rsidRPr="00FB1066">
        <w:rPr>
          <w:color w:val="000000" w:themeColor="text1"/>
          <w:sz w:val="20"/>
          <w:szCs w:val="20"/>
        </w:rPr>
        <w:t>iscordant group top 20 integration results</w:t>
      </w:r>
      <w:r w:rsidR="00270553" w:rsidRPr="00FB1066">
        <w:rPr>
          <w:color w:val="000000" w:themeColor="text1"/>
          <w:sz w:val="20"/>
          <w:szCs w:val="20"/>
        </w:rPr>
        <w:t>. P values indicating the evidence for differential methylation (from the 27K methylation dataset) and differential expression (as assessed in the current study) are given along with the</w:t>
      </w:r>
      <w:r w:rsidR="006D7CF5" w:rsidRPr="00FB1066">
        <w:rPr>
          <w:color w:val="000000" w:themeColor="text1"/>
          <w:sz w:val="20"/>
          <w:szCs w:val="20"/>
        </w:rPr>
        <w:t xml:space="preserve"> combined p value. Cross platform correlation gives the level of concordance between the gene-level DNA methylation and gene expression measurements, with high values taken as indicative of </w:t>
      </w:r>
      <w:r w:rsidR="006D7CF5" w:rsidRPr="00FB1066">
        <w:rPr>
          <w:i/>
          <w:color w:val="000000" w:themeColor="text1"/>
          <w:sz w:val="20"/>
          <w:szCs w:val="20"/>
        </w:rPr>
        <w:t>cis</w:t>
      </w:r>
      <w:r w:rsidR="006D7CF5" w:rsidRPr="00FB1066">
        <w:rPr>
          <w:color w:val="000000" w:themeColor="text1"/>
          <w:sz w:val="20"/>
          <w:szCs w:val="20"/>
        </w:rPr>
        <w:t xml:space="preserve"> regulation.</w:t>
      </w:r>
      <w:r w:rsidR="006A01A6" w:rsidRPr="00FB1066">
        <w:rPr>
          <w:color w:val="000000" w:themeColor="text1"/>
          <w:sz w:val="20"/>
          <w:szCs w:val="20"/>
        </w:rPr>
        <w:t xml:space="preserve"> </w:t>
      </w:r>
      <w:r w:rsidR="00B128ED" w:rsidRPr="00FB1066">
        <w:rPr>
          <w:color w:val="000000" w:themeColor="text1"/>
          <w:sz w:val="20"/>
          <w:szCs w:val="20"/>
        </w:rPr>
        <w:t>Results are</w:t>
      </w:r>
      <w:r w:rsidR="006A01A6" w:rsidRPr="00FB1066">
        <w:rPr>
          <w:color w:val="000000" w:themeColor="text1"/>
          <w:sz w:val="20"/>
          <w:szCs w:val="20"/>
        </w:rPr>
        <w:t xml:space="preserve"> sorted by combined p </w:t>
      </w:r>
      <w:r w:rsidR="007B2281" w:rsidRPr="00FB1066">
        <w:rPr>
          <w:color w:val="000000" w:themeColor="text1"/>
          <w:sz w:val="20"/>
          <w:szCs w:val="20"/>
        </w:rPr>
        <w:t>value.</w:t>
      </w:r>
    </w:p>
    <w:p w14:paraId="628111EC" w14:textId="77777777" w:rsidR="00CB5DF2" w:rsidRPr="00FB1066" w:rsidRDefault="00CB5DF2" w:rsidP="00CB5DF2">
      <w:pPr>
        <w:jc w:val="center"/>
        <w:rPr>
          <w:color w:val="FF644E"/>
          <w:sz w:val="20"/>
          <w:szCs w:val="20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1300"/>
        <w:gridCol w:w="1535"/>
        <w:gridCol w:w="1843"/>
        <w:gridCol w:w="1985"/>
        <w:gridCol w:w="2835"/>
      </w:tblGrid>
      <w:tr w:rsidR="00CA09D5" w:rsidRPr="00FB1066" w14:paraId="25C9BC3F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D20726" w14:textId="77777777" w:rsidR="00CA09D5" w:rsidRPr="00FB1066" w:rsidRDefault="00CA09D5" w:rsidP="00CA09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690F4D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 value 27K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7CD64B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P value RNA seq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359C23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combined P value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B3E0F4" w14:textId="77777777" w:rsidR="00CA09D5" w:rsidRPr="00FB1066" w:rsidRDefault="00CA09D5" w:rsidP="00CA09D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cross-platform correlation</w:t>
            </w:r>
          </w:p>
        </w:tc>
      </w:tr>
      <w:tr w:rsidR="00CA09D5" w:rsidRPr="00FB1066" w14:paraId="2D8F00C8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77AED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ZNF501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3BF3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5.56E-01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BC17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2.19E-05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A420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1.99E-04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314B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0.1120</w:t>
            </w:r>
          </w:p>
        </w:tc>
      </w:tr>
      <w:tr w:rsidR="00CA09D5" w:rsidRPr="00FB1066" w14:paraId="42E1DE73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DD0FF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DAPP1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7A66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1.64E-03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74FC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4.17E-02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C4C0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7.27E-04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D6E0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-0.1930</w:t>
            </w:r>
          </w:p>
        </w:tc>
      </w:tr>
      <w:tr w:rsidR="00CA09D5" w:rsidRPr="00FB1066" w14:paraId="3C46221A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FC38E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ZNRF1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E205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1.68E-02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C5A5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4.51E-03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28B2E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7.96E-04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239F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-0.0582</w:t>
            </w:r>
          </w:p>
        </w:tc>
      </w:tr>
      <w:tr w:rsidR="00CA09D5" w:rsidRPr="00FB1066" w14:paraId="3B031068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71ED4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SNRPE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68D9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7.87E-02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3E81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1.21E-03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BF10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9.79E-04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A93C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-0.1117</w:t>
            </w:r>
          </w:p>
        </w:tc>
      </w:tr>
      <w:tr w:rsidR="00CA09D5" w:rsidRPr="00FB1066" w14:paraId="208AB13A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92F95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MOCS3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3641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2.96E-02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45F1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4.37E-03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1A65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1.29E-03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62F8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-0.1688</w:t>
            </w:r>
          </w:p>
        </w:tc>
      </w:tr>
      <w:tr w:rsidR="00CA09D5" w:rsidRPr="00FB1066" w14:paraId="31B66870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DCDB9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NOV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9E8E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9.21E-03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8D6A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1.64E-02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0DF9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1.48E-03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DE8B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-0.0246</w:t>
            </w:r>
          </w:p>
        </w:tc>
      </w:tr>
      <w:tr w:rsidR="00CA09D5" w:rsidRPr="00FB1066" w14:paraId="63BF8FE0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158FE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DNAJA1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FECF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1.44E-02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3117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1.34E-02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178C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1.84E-03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3BB9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-0.1016</w:t>
            </w:r>
          </w:p>
        </w:tc>
      </w:tr>
      <w:tr w:rsidR="00CA09D5" w:rsidRPr="00FB1066" w14:paraId="5C55F9B2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F7B49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TMED2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9837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1.64E-01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59EA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1.31E-03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3995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2.03E-03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EC5C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0.0298</w:t>
            </w:r>
          </w:p>
        </w:tc>
      </w:tr>
      <w:tr w:rsidR="00CA09D5" w:rsidRPr="00FB1066" w14:paraId="30075876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9077D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PFKP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140D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2.50E-04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170A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8.76E-01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C0D9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2.06E-03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1250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-0.2794</w:t>
            </w:r>
          </w:p>
        </w:tc>
      </w:tr>
      <w:tr w:rsidR="00CA09D5" w:rsidRPr="00FB1066" w14:paraId="147682C3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9808F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PARP6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5B1A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6.31E-02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E6836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3.41E-03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086B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2.26E-03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D86B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0.1774</w:t>
            </w:r>
          </w:p>
        </w:tc>
      </w:tr>
      <w:tr w:rsidR="00CA09D5" w:rsidRPr="00FB1066" w14:paraId="418B69E0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3299D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AMPD3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03D6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8.29E-03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0A2A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2.15E-02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D0C1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2.32E-03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6320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-0.1438</w:t>
            </w:r>
          </w:p>
        </w:tc>
      </w:tr>
      <w:tr w:rsidR="00CA09D5" w:rsidRPr="00FB1066" w14:paraId="5215CFD4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99D1B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KIAA0895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CC969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4.62E-03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7884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4.38E-02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2E78E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2.34E-03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9E01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0.1786</w:t>
            </w:r>
          </w:p>
        </w:tc>
      </w:tr>
      <w:tr w:rsidR="00CA09D5" w:rsidRPr="00FB1066" w14:paraId="6C88F2F1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2E82F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EIF5A2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229B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3.28E-02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6443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6.40E-03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4C94D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2.70E-03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B737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0.1001</w:t>
            </w:r>
          </w:p>
        </w:tc>
      </w:tr>
      <w:tr w:rsidR="00CA09D5" w:rsidRPr="00FB1066" w14:paraId="13B5BBFB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049B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TAS2R60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68E4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7.70E-03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DA0D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2.38E-02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16BB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2.72E-03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F44F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0.0063</w:t>
            </w:r>
          </w:p>
        </w:tc>
      </w:tr>
      <w:tr w:rsidR="00CA09D5" w:rsidRPr="00FB1066" w14:paraId="378FB6ED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95683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RECQL5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8C0A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1.76E-03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2763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1.99E-01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E0FB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3.16E-03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EDE3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0.0160</w:t>
            </w:r>
          </w:p>
        </w:tc>
      </w:tr>
      <w:tr w:rsidR="00CA09D5" w:rsidRPr="00FB1066" w14:paraId="1DBC238C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97EDC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ASF1A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492D1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2.72E-02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12E0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1.41E-02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05F3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3.39E-03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0DD0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-0.2996</w:t>
            </w:r>
          </w:p>
        </w:tc>
      </w:tr>
      <w:tr w:rsidR="00CA09D5" w:rsidRPr="00FB1066" w14:paraId="38CEB06A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C68B5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SPATA6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9C01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1.59E-01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B387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2.62E-03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27F67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3.65E-03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E7F83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-0.0423</w:t>
            </w:r>
          </w:p>
        </w:tc>
      </w:tr>
      <w:tr w:rsidR="00CA09D5" w:rsidRPr="00FB1066" w14:paraId="4252E95F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294AB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NBN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E4CDF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2.96E-02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7DE75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1.02E-02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DE10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3.75E-03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DCD8A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0.1380</w:t>
            </w:r>
          </w:p>
        </w:tc>
      </w:tr>
      <w:tr w:rsidR="00CA09D5" w:rsidRPr="00FB1066" w14:paraId="4FFDFC7E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FAADF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SSFA2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AD9D2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3.58E-03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31898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8.10E-02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35EC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3.86E-03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6DC4C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0.2712</w:t>
            </w:r>
          </w:p>
        </w:tc>
      </w:tr>
      <w:tr w:rsidR="00CA09D5" w:rsidRPr="00FB1066" w14:paraId="316F27CE" w14:textId="77777777" w:rsidTr="00CA09D5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C400B" w14:textId="77777777" w:rsidR="00CA09D5" w:rsidRPr="00FB1066" w:rsidRDefault="00CA09D5" w:rsidP="00CA09D5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FCRL1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1D0C4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3.91E-02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2E93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8.21E-03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8A530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3.95E-03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5F89B" w14:textId="77777777" w:rsidR="00CA09D5" w:rsidRPr="00FB1066" w:rsidRDefault="00CA09D5" w:rsidP="00CA09D5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0.2104</w:t>
            </w:r>
          </w:p>
        </w:tc>
      </w:tr>
    </w:tbl>
    <w:p w14:paraId="3E1B2A7C" w14:textId="77777777" w:rsidR="00CA09D5" w:rsidRPr="00FB1066" w:rsidRDefault="00CA09D5" w:rsidP="006A01A6">
      <w:pPr>
        <w:jc w:val="both"/>
        <w:rPr>
          <w:b/>
          <w:color w:val="000000" w:themeColor="text1"/>
          <w:sz w:val="20"/>
          <w:szCs w:val="20"/>
        </w:rPr>
      </w:pPr>
    </w:p>
    <w:p w14:paraId="773AC476" w14:textId="7DAF1432" w:rsidR="00CB5DF2" w:rsidRPr="00FB1066" w:rsidRDefault="00CB5DF2" w:rsidP="006A01A6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</w:t>
      </w:r>
      <w:r w:rsidR="00B67767" w:rsidRPr="00FB1066">
        <w:rPr>
          <w:b/>
          <w:color w:val="000000" w:themeColor="text1"/>
          <w:sz w:val="20"/>
          <w:szCs w:val="20"/>
        </w:rPr>
        <w:t>1</w:t>
      </w:r>
      <w:r w:rsidR="00D03131" w:rsidRPr="00FB1066">
        <w:rPr>
          <w:b/>
          <w:color w:val="000000" w:themeColor="text1"/>
          <w:sz w:val="20"/>
          <w:szCs w:val="20"/>
        </w:rPr>
        <w:t>2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6A01A6" w:rsidRPr="00FB1066">
        <w:rPr>
          <w:color w:val="000000" w:themeColor="text1"/>
          <w:sz w:val="20"/>
          <w:szCs w:val="20"/>
        </w:rPr>
        <w:t>C</w:t>
      </w:r>
      <w:r w:rsidRPr="00FB1066">
        <w:rPr>
          <w:color w:val="000000" w:themeColor="text1"/>
          <w:sz w:val="20"/>
          <w:szCs w:val="20"/>
        </w:rPr>
        <w:t xml:space="preserve">ase-control </w:t>
      </w:r>
      <w:r w:rsidR="006A01A6" w:rsidRPr="00FB1066">
        <w:rPr>
          <w:color w:val="000000" w:themeColor="text1"/>
          <w:sz w:val="20"/>
          <w:szCs w:val="20"/>
        </w:rPr>
        <w:t xml:space="preserve">top 20 integration results. P values indicating the evidence for differential methylation (from the 27K methylation dataset) and differential expression (as assessed in the current study) are given along with the combined p value. Cross platform correlation gives the level of concordance between the gene-level DNA methylation and gene expression measurements, with high values taken as indicative of </w:t>
      </w:r>
      <w:r w:rsidR="006A01A6" w:rsidRPr="00FB1066">
        <w:rPr>
          <w:i/>
          <w:color w:val="000000" w:themeColor="text1"/>
          <w:sz w:val="20"/>
          <w:szCs w:val="20"/>
        </w:rPr>
        <w:t>cis</w:t>
      </w:r>
      <w:r w:rsidR="006A01A6" w:rsidRPr="00FB1066">
        <w:rPr>
          <w:color w:val="000000" w:themeColor="text1"/>
          <w:sz w:val="20"/>
          <w:szCs w:val="20"/>
        </w:rPr>
        <w:t xml:space="preserve"> regulation. </w:t>
      </w:r>
      <w:r w:rsidR="00B128ED" w:rsidRPr="00FB1066">
        <w:rPr>
          <w:color w:val="000000" w:themeColor="text1"/>
          <w:sz w:val="20"/>
          <w:szCs w:val="20"/>
        </w:rPr>
        <w:t>Results are sorted by combined p</w:t>
      </w:r>
      <w:r w:rsidR="007B2281" w:rsidRPr="00FB1066">
        <w:rPr>
          <w:color w:val="000000" w:themeColor="text1"/>
          <w:sz w:val="20"/>
          <w:szCs w:val="20"/>
        </w:rPr>
        <w:t xml:space="preserve"> value.</w:t>
      </w:r>
    </w:p>
    <w:p w14:paraId="06BAFF54" w14:textId="77777777" w:rsidR="00CB5DF2" w:rsidRPr="00FB1066" w:rsidRDefault="00CB5DF2" w:rsidP="00A71B43">
      <w:pPr>
        <w:jc w:val="center"/>
      </w:pPr>
    </w:p>
    <w:p w14:paraId="4EE1DADC" w14:textId="77777777" w:rsidR="00CB5DF2" w:rsidRPr="00FB1066" w:rsidRDefault="00CB5DF2" w:rsidP="00A71B43">
      <w:pPr>
        <w:jc w:val="center"/>
      </w:pPr>
    </w:p>
    <w:p w14:paraId="4995FD3E" w14:textId="77777777" w:rsidR="00CB5DF2" w:rsidRPr="00FB1066" w:rsidRDefault="00CB5DF2" w:rsidP="00A71B43">
      <w:pPr>
        <w:jc w:val="center"/>
      </w:pPr>
    </w:p>
    <w:p w14:paraId="1A210CC4" w14:textId="77777777" w:rsidR="00CB5DF2" w:rsidRPr="00FB1066" w:rsidRDefault="00CB5DF2" w:rsidP="00A71B43">
      <w:pPr>
        <w:jc w:val="center"/>
      </w:pPr>
    </w:p>
    <w:p w14:paraId="00F37B7F" w14:textId="77777777" w:rsidR="00CB5DF2" w:rsidRPr="00FB1066" w:rsidRDefault="00CB5DF2" w:rsidP="00A71B43">
      <w:pPr>
        <w:jc w:val="center"/>
      </w:pPr>
    </w:p>
    <w:p w14:paraId="17D564C5" w14:textId="77777777" w:rsidR="00CB5DF2" w:rsidRPr="00FB1066" w:rsidRDefault="00CB5DF2" w:rsidP="00A71B43">
      <w:pPr>
        <w:jc w:val="center"/>
      </w:pPr>
    </w:p>
    <w:p w14:paraId="7087A4CB" w14:textId="6FFB13AF" w:rsidR="00CB5DF2" w:rsidRPr="00FB1066" w:rsidRDefault="00CB5DF2" w:rsidP="00A71B43">
      <w:pPr>
        <w:jc w:val="center"/>
      </w:pPr>
    </w:p>
    <w:p w14:paraId="0E2F1B16" w14:textId="402ECDDE" w:rsidR="00706631" w:rsidRPr="00FB1066" w:rsidRDefault="00706631" w:rsidP="00A71B43">
      <w:pPr>
        <w:jc w:val="center"/>
      </w:pPr>
    </w:p>
    <w:p w14:paraId="5E9CA44C" w14:textId="3A57F1F8" w:rsidR="00706631" w:rsidRPr="00FB1066" w:rsidRDefault="00706631" w:rsidP="00A71B43">
      <w:pPr>
        <w:jc w:val="center"/>
      </w:pPr>
    </w:p>
    <w:p w14:paraId="5AEA8252" w14:textId="71966BB6" w:rsidR="00706631" w:rsidRPr="00FB1066" w:rsidRDefault="00706631" w:rsidP="00A71B43">
      <w:pPr>
        <w:jc w:val="center"/>
      </w:pPr>
    </w:p>
    <w:p w14:paraId="32AF22D9" w14:textId="03D8B0E2" w:rsidR="00706631" w:rsidRPr="00FB1066" w:rsidRDefault="00706631" w:rsidP="00A71B43">
      <w:pPr>
        <w:jc w:val="center"/>
      </w:pPr>
    </w:p>
    <w:p w14:paraId="2B067D9C" w14:textId="330D834B" w:rsidR="00706631" w:rsidRPr="00FB1066" w:rsidRDefault="00706631" w:rsidP="00A71B43">
      <w:pPr>
        <w:jc w:val="center"/>
      </w:pPr>
    </w:p>
    <w:p w14:paraId="2872A1E0" w14:textId="50B8C8BE" w:rsidR="00706631" w:rsidRPr="00FB1066" w:rsidRDefault="00706631" w:rsidP="00A71B43">
      <w:pPr>
        <w:jc w:val="center"/>
      </w:pPr>
    </w:p>
    <w:p w14:paraId="5BFA0DF8" w14:textId="22F6C0FB" w:rsidR="00706631" w:rsidRPr="00FB1066" w:rsidRDefault="00706631" w:rsidP="00A71B43">
      <w:pPr>
        <w:jc w:val="center"/>
      </w:pPr>
    </w:p>
    <w:p w14:paraId="6F562783" w14:textId="5736AD9F" w:rsidR="00706631" w:rsidRPr="00FB1066" w:rsidRDefault="00706631" w:rsidP="00A71B43">
      <w:pPr>
        <w:jc w:val="center"/>
      </w:pPr>
    </w:p>
    <w:p w14:paraId="67AF8F4A" w14:textId="5519049D" w:rsidR="00706631" w:rsidRPr="00FB1066" w:rsidRDefault="00706631" w:rsidP="00A71B43">
      <w:pPr>
        <w:jc w:val="center"/>
      </w:pPr>
    </w:p>
    <w:p w14:paraId="3BD2E91B" w14:textId="25458421" w:rsidR="00706631" w:rsidRPr="00FB1066" w:rsidRDefault="00706631" w:rsidP="00A71B43">
      <w:pPr>
        <w:jc w:val="center"/>
      </w:pPr>
    </w:p>
    <w:p w14:paraId="76EABF3A" w14:textId="26B6FAB9" w:rsidR="00706631" w:rsidRPr="00FB1066" w:rsidRDefault="00706631" w:rsidP="00A71B43">
      <w:pPr>
        <w:jc w:val="center"/>
      </w:pPr>
    </w:p>
    <w:p w14:paraId="54BD5F5A" w14:textId="7FFFD8DB" w:rsidR="00706631" w:rsidRPr="00FB1066" w:rsidRDefault="00706631" w:rsidP="00A71B43">
      <w:pPr>
        <w:jc w:val="center"/>
      </w:pPr>
    </w:p>
    <w:p w14:paraId="7D323396" w14:textId="77777777" w:rsidR="00A512F0" w:rsidRPr="00FB1066" w:rsidRDefault="00A512F0" w:rsidP="00951956">
      <w:pPr>
        <w:sectPr w:rsidR="00A512F0" w:rsidRPr="00FB1066" w:rsidSect="00180F0C">
          <w:footerReference w:type="default" r:id="rId12"/>
          <w:pgSz w:w="11900" w:h="16840"/>
          <w:pgMar w:top="1440" w:right="1440" w:bottom="1440" w:left="1440" w:header="720" w:footer="720" w:gutter="0"/>
          <w:cols w:space="720"/>
        </w:sectPr>
      </w:pPr>
    </w:p>
    <w:p w14:paraId="152F4F9C" w14:textId="2267A503" w:rsidR="00706631" w:rsidRPr="00FB1066" w:rsidRDefault="00706631" w:rsidP="00951956"/>
    <w:p w14:paraId="525E9152" w14:textId="10F9DE1E" w:rsidR="00706631" w:rsidRPr="00FB1066" w:rsidRDefault="00706631" w:rsidP="00A71B43">
      <w:pPr>
        <w:jc w:val="center"/>
      </w:pPr>
    </w:p>
    <w:p w14:paraId="5CCAEAE1" w14:textId="6FA1AC9A" w:rsidR="00706631" w:rsidRPr="00FB1066" w:rsidRDefault="00706631" w:rsidP="00A71B43">
      <w:pPr>
        <w:jc w:val="center"/>
      </w:pPr>
    </w:p>
    <w:tbl>
      <w:tblPr>
        <w:tblW w:w="14820" w:type="dxa"/>
        <w:tblLook w:val="04A0" w:firstRow="1" w:lastRow="0" w:firstColumn="1" w:lastColumn="0" w:noHBand="0" w:noVBand="1"/>
      </w:tblPr>
      <w:tblGrid>
        <w:gridCol w:w="1920"/>
        <w:gridCol w:w="1480"/>
        <w:gridCol w:w="1065"/>
        <w:gridCol w:w="675"/>
        <w:gridCol w:w="992"/>
        <w:gridCol w:w="628"/>
        <w:gridCol w:w="1422"/>
        <w:gridCol w:w="1158"/>
        <w:gridCol w:w="1359"/>
        <w:gridCol w:w="861"/>
        <w:gridCol w:w="1797"/>
        <w:gridCol w:w="1463"/>
      </w:tblGrid>
      <w:tr w:rsidR="00706631" w:rsidRPr="00FB1066" w14:paraId="2E6AAEF6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AE8F" w14:textId="77777777" w:rsidR="00706631" w:rsidRPr="00FB1066" w:rsidRDefault="00706631" w:rsidP="00706631"/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27507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D04631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discordant ASD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2DB"/>
            <w:noWrap/>
            <w:vAlign w:val="bottom"/>
            <w:hideMark/>
          </w:tcPr>
          <w:p w14:paraId="7B218590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case-control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EEFF"/>
            <w:noWrap/>
            <w:vAlign w:val="bottom"/>
            <w:hideMark/>
          </w:tcPr>
          <w:p w14:paraId="500DD541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discordant ASD SV model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FFF8"/>
            <w:noWrap/>
            <w:vAlign w:val="bottom"/>
            <w:hideMark/>
          </w:tcPr>
          <w:p w14:paraId="3DBB06D7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discordant ASD males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0FFF8"/>
            <w:noWrap/>
            <w:vAlign w:val="bottom"/>
            <w:hideMark/>
          </w:tcPr>
          <w:p w14:paraId="4B0232FB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discordant ASD males SV model</w:t>
            </w:r>
          </w:p>
        </w:tc>
      </w:tr>
      <w:tr w:rsidR="00706631" w:rsidRPr="00FB1066" w14:paraId="06C579B1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C6DCCC" w14:textId="77777777" w:rsidR="00706631" w:rsidRPr="00FB1066" w:rsidRDefault="00706631" w:rsidP="00706631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ensembl_gene_id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111583F" w14:textId="77777777" w:rsidR="00706631" w:rsidRPr="00FB1066" w:rsidRDefault="00706631" w:rsidP="00706631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hgnc_symbol</w:t>
            </w:r>
            <w:proofErr w:type="spellEnd"/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73566E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C7A93A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2DB"/>
            <w:noWrap/>
            <w:vAlign w:val="bottom"/>
            <w:hideMark/>
          </w:tcPr>
          <w:p w14:paraId="36B40C3C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2DB"/>
            <w:noWrap/>
            <w:vAlign w:val="bottom"/>
            <w:hideMark/>
          </w:tcPr>
          <w:p w14:paraId="34461E82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EEFF"/>
            <w:noWrap/>
            <w:vAlign w:val="bottom"/>
            <w:hideMark/>
          </w:tcPr>
          <w:p w14:paraId="010D2A5C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EEFF"/>
            <w:noWrap/>
            <w:vAlign w:val="bottom"/>
            <w:hideMark/>
          </w:tcPr>
          <w:p w14:paraId="711EC9AF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FFF8"/>
            <w:noWrap/>
            <w:vAlign w:val="bottom"/>
            <w:hideMark/>
          </w:tcPr>
          <w:p w14:paraId="452C3C9B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FFF8"/>
            <w:noWrap/>
            <w:vAlign w:val="bottom"/>
            <w:hideMark/>
          </w:tcPr>
          <w:p w14:paraId="4D1DD941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0FFF8"/>
            <w:noWrap/>
            <w:vAlign w:val="bottom"/>
            <w:hideMark/>
          </w:tcPr>
          <w:p w14:paraId="0D246F61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0FFF8"/>
            <w:noWrap/>
            <w:vAlign w:val="bottom"/>
            <w:hideMark/>
          </w:tcPr>
          <w:p w14:paraId="49D18AC5" w14:textId="77777777" w:rsidR="00706631" w:rsidRPr="00FB1066" w:rsidRDefault="00706631" w:rsidP="0070663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</w:tr>
      <w:tr w:rsidR="00706631" w:rsidRPr="00FB1066" w14:paraId="0DDB6C65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A31C6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ENSG00000211892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454CB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IGHG4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5BDB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2.1483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D259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836E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2.0362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FDB7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44FD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4.2112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871A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CFF7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1.8358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246D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547B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2.1340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C9FC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52</w:t>
            </w:r>
          </w:p>
        </w:tc>
      </w:tr>
      <w:tr w:rsidR="00706631" w:rsidRPr="00FB1066" w14:paraId="7873B03F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A07E7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ENSG00000126860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DFF04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EVI2A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CE49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-0.6581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B42A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92F5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-0.6556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96C9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7330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-0.5762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E1F9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DA6B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-0.5866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268D2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BF0B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-0.4829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D9D2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91</w:t>
            </w:r>
          </w:p>
        </w:tc>
      </w:tr>
      <w:tr w:rsidR="00706631" w:rsidRPr="00FB1066" w14:paraId="0A35EDF4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D461E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ENSG00000207445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7AFAA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SNORD15B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ABA2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-0.8524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4B9F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E46D6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-0.8254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07C5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F3EC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-0.8994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8D12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564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BC19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-0.8749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EBF8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7948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-0.6992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A1F7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578</w:t>
            </w:r>
          </w:p>
        </w:tc>
      </w:tr>
      <w:tr w:rsidR="00706631" w:rsidRPr="00FB1066" w14:paraId="1E7FCB28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65553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ENSG00000150681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42704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RGS18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9CAC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-0.5252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5E82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8C7A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-0.5264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16D6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EC06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-0.3765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78A1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9F61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-0.3827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39B5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A31A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-0.3102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02C4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617</w:t>
            </w:r>
          </w:p>
        </w:tc>
      </w:tr>
      <w:tr w:rsidR="00706631" w:rsidRPr="00FB1066" w14:paraId="5D5B0BC3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180D2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ENSG00000139679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7C71C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LPAR6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E80A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-0.6090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B17E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1F04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-0.6242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CE16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15E4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-0.2879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9B21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0F07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-0.5382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6119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CF00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-0.4462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1D1D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190</w:t>
            </w:r>
          </w:p>
        </w:tc>
      </w:tr>
      <w:tr w:rsidR="00706631" w:rsidRPr="00FB1066" w14:paraId="561A6EF1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DF2F51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ENSG00000163682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6EEC5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RPL9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2EC2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-0.6645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BA13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4823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-0.6663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52E0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3DB05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-0.7967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6412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E7C6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-0.6565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7C30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1B92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-0.7158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A318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61</w:t>
            </w:r>
          </w:p>
        </w:tc>
      </w:tr>
      <w:tr w:rsidR="00706631" w:rsidRPr="00FB1066" w14:paraId="24AEDBBF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EF329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ENSG00000163736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33D0A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PPBP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99DF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-0.4830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E1E5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DE07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A1E2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3E35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-0.4212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4346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C148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-0.4760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D9F6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9B42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-0.4266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A1CFD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293</w:t>
            </w:r>
          </w:p>
        </w:tc>
      </w:tr>
      <w:tr w:rsidR="00706631" w:rsidRPr="00FB1066" w14:paraId="441AC66E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0FF28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ENSG00000035499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99A63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DEPDC1B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4C7A5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-1.3113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BCC3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5906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-1.3208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18B05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F233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-0.2232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7047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13348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3435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-1.3337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C237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9A6E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-0.5971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4025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4896</w:t>
            </w:r>
          </w:p>
        </w:tc>
      </w:tr>
      <w:tr w:rsidR="00706631" w:rsidRPr="00FB1066" w14:paraId="77EA4E89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B4958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ENSG00000187534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99793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PRR13P5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8BDB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1.5220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3E59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C655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1.5312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99CD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3C2B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2.8751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0FC8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A4CD6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1.6569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6842F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D6B5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1.5202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D0875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607</w:t>
            </w:r>
          </w:p>
        </w:tc>
      </w:tr>
      <w:tr w:rsidR="00706631" w:rsidRPr="00FB1066" w14:paraId="4E21758E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3DC65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ENSG00000198339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B0DFF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HIST1H4I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4BA7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-0.6694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338D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9158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-0.6612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BD26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49F8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-0.7069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7CDB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C962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-0.7088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8ABA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F32C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-0.5422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C3D8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214</w:t>
            </w:r>
          </w:p>
        </w:tc>
      </w:tr>
      <w:tr w:rsidR="00706631" w:rsidRPr="00FB1066" w14:paraId="30C6E0B5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798D5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ENSG00000156482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F11D2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RPL30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B9B9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-0.5020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D358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AE93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-0.5021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28C4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D0FD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-0.3323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6330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859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F7D2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-0.5320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178E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7AB5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-0.4196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5847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555</w:t>
            </w:r>
          </w:p>
        </w:tc>
      </w:tr>
      <w:tr w:rsidR="00706631" w:rsidRPr="00FB1066" w14:paraId="2B8ED799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74AAE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ENSG00000229117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8E7A1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RPL41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ACCF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-0.5682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6633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9315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-0.5698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7845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CE96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-0.4899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3E30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A252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-0.6260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FB17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8F95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-0.5733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1DB1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113</w:t>
            </w:r>
          </w:p>
        </w:tc>
      </w:tr>
      <w:tr w:rsidR="00706631" w:rsidRPr="00FB1066" w14:paraId="79E14FA5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1E50C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ENSG00000166710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CB661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B2M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D89D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-0.5655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DFEC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50EC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-0.5655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508B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C2A3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-0.4776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BB89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4B54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-0.5224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AF80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AD86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-0.4426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D8EE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1200</w:t>
            </w:r>
          </w:p>
        </w:tc>
      </w:tr>
      <w:tr w:rsidR="00706631" w:rsidRPr="00FB1066" w14:paraId="1541AB7B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97190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ENSG00000138180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68EA3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CEP55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AB738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-1.4366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39512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A9015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-1.3560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6467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A8FC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-0.0390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AE737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17342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4F09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-1.3228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F836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04A53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-0.2740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0386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12443</w:t>
            </w:r>
          </w:p>
        </w:tc>
      </w:tr>
      <w:tr w:rsidR="00706631" w:rsidRPr="00FB1066" w14:paraId="795D5D80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C4728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ENSG00000184825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28938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HIST1H2AH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71252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-0.7410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6999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04DB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-0.7101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14C8D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2A17B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-0.4801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9A08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F773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-0.7407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E46A2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8AF22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-0.4440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395F9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1206</w:t>
            </w:r>
          </w:p>
        </w:tc>
      </w:tr>
      <w:tr w:rsidR="00706631" w:rsidRPr="00FB1066" w14:paraId="0A5CA30D" w14:textId="77777777" w:rsidTr="00706631">
        <w:trPr>
          <w:trHeight w:val="32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8F4DC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ENSG00000145425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64B0D" w14:textId="77777777" w:rsidR="00706631" w:rsidRPr="00FB1066" w:rsidRDefault="00706631" w:rsidP="00706631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RPS3A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A153A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-0.7436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D344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C4CD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-0.7461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C5F91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658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B35EF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-0.9394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1001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E6720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-0.7049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70394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10D26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-0.8515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2301E" w14:textId="77777777" w:rsidR="00706631" w:rsidRPr="00FB1066" w:rsidRDefault="00706631" w:rsidP="00706631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66</w:t>
            </w:r>
          </w:p>
        </w:tc>
      </w:tr>
    </w:tbl>
    <w:p w14:paraId="28677B3F" w14:textId="24EFD78F" w:rsidR="00706631" w:rsidRPr="00FB1066" w:rsidRDefault="00706631" w:rsidP="00A71B43">
      <w:pPr>
        <w:jc w:val="center"/>
      </w:pPr>
    </w:p>
    <w:p w14:paraId="4B2F90DD" w14:textId="7AD544F9" w:rsidR="00706631" w:rsidRPr="00FB1066" w:rsidRDefault="00706631" w:rsidP="009E7E3F"/>
    <w:p w14:paraId="16FBEADF" w14:textId="22F8149E" w:rsidR="00FA6C69" w:rsidRPr="00FB1066" w:rsidRDefault="009E7E3F" w:rsidP="009E7E3F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</w:t>
      </w:r>
      <w:r w:rsidR="00D03131" w:rsidRPr="00FB1066">
        <w:rPr>
          <w:b/>
          <w:color w:val="000000" w:themeColor="text1"/>
          <w:sz w:val="20"/>
          <w:szCs w:val="20"/>
        </w:rPr>
        <w:t>13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Discordant group sensitivity analysis. </w:t>
      </w:r>
      <w:r w:rsidR="00FA6C69" w:rsidRPr="00FB1066">
        <w:rPr>
          <w:color w:val="000000" w:themeColor="text1"/>
          <w:sz w:val="20"/>
          <w:szCs w:val="20"/>
        </w:rPr>
        <w:t xml:space="preserve">Differential expression analyses were re-run for the discordant group using males-only </w:t>
      </w:r>
      <w:r w:rsidR="00B440DD" w:rsidRPr="00FB1066">
        <w:rPr>
          <w:color w:val="000000" w:themeColor="text1"/>
          <w:sz w:val="20"/>
          <w:szCs w:val="20"/>
        </w:rPr>
        <w:t xml:space="preserve">(N= </w:t>
      </w:r>
      <w:r w:rsidR="003507DE" w:rsidRPr="00FB1066">
        <w:rPr>
          <w:color w:val="000000" w:themeColor="text1"/>
          <w:sz w:val="20"/>
          <w:szCs w:val="20"/>
        </w:rPr>
        <w:t>6</w:t>
      </w:r>
      <w:r w:rsidR="00B440DD" w:rsidRPr="00FB1066">
        <w:rPr>
          <w:color w:val="000000" w:themeColor="text1"/>
          <w:sz w:val="20"/>
          <w:szCs w:val="20"/>
        </w:rPr>
        <w:t xml:space="preserve">) </w:t>
      </w:r>
      <w:r w:rsidR="00FA6C69" w:rsidRPr="00FB1066">
        <w:rPr>
          <w:color w:val="000000" w:themeColor="text1"/>
          <w:sz w:val="20"/>
          <w:szCs w:val="20"/>
        </w:rPr>
        <w:t xml:space="preserve">and </w:t>
      </w:r>
      <w:r w:rsidR="00B440DD" w:rsidRPr="00FB1066">
        <w:rPr>
          <w:color w:val="000000" w:themeColor="text1"/>
          <w:sz w:val="20"/>
          <w:szCs w:val="20"/>
        </w:rPr>
        <w:t>using a</w:t>
      </w:r>
      <w:r w:rsidR="00FA6C69" w:rsidRPr="00FB1066">
        <w:rPr>
          <w:color w:val="000000" w:themeColor="text1"/>
          <w:sz w:val="20"/>
          <w:szCs w:val="20"/>
        </w:rPr>
        <w:t xml:space="preserve"> surrogate variable </w:t>
      </w:r>
      <w:r w:rsidR="00B440DD" w:rsidRPr="00FB1066">
        <w:rPr>
          <w:color w:val="000000" w:themeColor="text1"/>
          <w:sz w:val="20"/>
          <w:szCs w:val="20"/>
        </w:rPr>
        <w:t xml:space="preserve">(SV) </w:t>
      </w:r>
      <w:r w:rsidR="00FA6C69" w:rsidRPr="00FB1066">
        <w:rPr>
          <w:color w:val="000000" w:themeColor="text1"/>
          <w:sz w:val="20"/>
          <w:szCs w:val="20"/>
        </w:rPr>
        <w:t xml:space="preserve">analysis that </w:t>
      </w:r>
      <w:r w:rsidR="001F08F5" w:rsidRPr="00FB1066">
        <w:rPr>
          <w:color w:val="000000" w:themeColor="text1"/>
          <w:sz w:val="20"/>
          <w:szCs w:val="20"/>
        </w:rPr>
        <w:t xml:space="preserve">infers </w:t>
      </w:r>
      <w:r w:rsidR="00FA6C69" w:rsidRPr="00FB1066">
        <w:rPr>
          <w:color w:val="000000" w:themeColor="text1"/>
          <w:sz w:val="20"/>
          <w:szCs w:val="20"/>
        </w:rPr>
        <w:t xml:space="preserve">cell counts </w:t>
      </w:r>
      <w:r w:rsidR="001F08F5" w:rsidRPr="00FB1066">
        <w:rPr>
          <w:color w:val="000000" w:themeColor="text1"/>
          <w:sz w:val="20"/>
          <w:szCs w:val="20"/>
        </w:rPr>
        <w:t>in order to</w:t>
      </w:r>
      <w:r w:rsidR="00FA6C69" w:rsidRPr="00FB1066">
        <w:rPr>
          <w:color w:val="000000" w:themeColor="text1"/>
          <w:sz w:val="20"/>
          <w:szCs w:val="20"/>
        </w:rPr>
        <w:t xml:space="preserve"> adjust for (unmeasured) </w:t>
      </w:r>
      <w:r w:rsidR="001F08F5" w:rsidRPr="00FB1066">
        <w:rPr>
          <w:color w:val="000000" w:themeColor="text1"/>
          <w:sz w:val="20"/>
          <w:szCs w:val="20"/>
        </w:rPr>
        <w:t>cellular</w:t>
      </w:r>
      <w:r w:rsidR="00FA6C69" w:rsidRPr="00FB1066">
        <w:rPr>
          <w:color w:val="000000" w:themeColor="text1"/>
          <w:sz w:val="20"/>
          <w:szCs w:val="20"/>
        </w:rPr>
        <w:t xml:space="preserve"> </w:t>
      </w:r>
      <w:r w:rsidR="00B440DD" w:rsidRPr="00FB1066">
        <w:rPr>
          <w:color w:val="000000" w:themeColor="text1"/>
          <w:sz w:val="20"/>
          <w:szCs w:val="20"/>
        </w:rPr>
        <w:t>heterogeneity</w:t>
      </w:r>
      <w:r w:rsidR="001F08F5" w:rsidRPr="00FB1066">
        <w:rPr>
          <w:color w:val="000000" w:themeColor="text1"/>
          <w:sz w:val="20"/>
          <w:szCs w:val="20"/>
        </w:rPr>
        <w:t xml:space="preserve">. </w:t>
      </w:r>
      <w:proofErr w:type="spellStart"/>
      <w:r w:rsidR="001F08F5" w:rsidRPr="00FB1066">
        <w:rPr>
          <w:color w:val="000000" w:themeColor="text1"/>
          <w:sz w:val="20"/>
          <w:szCs w:val="20"/>
        </w:rPr>
        <w:t>LogFC</w:t>
      </w:r>
      <w:proofErr w:type="spellEnd"/>
      <w:r w:rsidR="001F08F5" w:rsidRPr="00FB1066">
        <w:rPr>
          <w:color w:val="000000" w:themeColor="text1"/>
          <w:sz w:val="20"/>
          <w:szCs w:val="20"/>
        </w:rPr>
        <w:t xml:space="preserve"> and rank </w:t>
      </w:r>
      <w:r w:rsidR="00FA6C69" w:rsidRPr="00FB1066">
        <w:rPr>
          <w:color w:val="000000" w:themeColor="text1"/>
          <w:sz w:val="20"/>
          <w:szCs w:val="20"/>
        </w:rPr>
        <w:t xml:space="preserve">of the </w:t>
      </w:r>
      <w:r w:rsidRPr="00FB1066">
        <w:rPr>
          <w:color w:val="000000" w:themeColor="text1"/>
          <w:sz w:val="20"/>
          <w:szCs w:val="20"/>
        </w:rPr>
        <w:t xml:space="preserve">differentially expressed genes (FDR &lt; 20%) </w:t>
      </w:r>
      <w:r w:rsidR="00FA6C69" w:rsidRPr="00FB1066">
        <w:rPr>
          <w:color w:val="000000" w:themeColor="text1"/>
          <w:sz w:val="20"/>
          <w:szCs w:val="20"/>
        </w:rPr>
        <w:t>identified</w:t>
      </w:r>
      <w:r w:rsidRPr="00FB1066">
        <w:rPr>
          <w:color w:val="000000" w:themeColor="text1"/>
          <w:sz w:val="20"/>
          <w:szCs w:val="20"/>
        </w:rPr>
        <w:t xml:space="preserve"> in the </w:t>
      </w:r>
      <w:r w:rsidR="001F08F5" w:rsidRPr="00FB1066">
        <w:rPr>
          <w:color w:val="000000" w:themeColor="text1"/>
          <w:sz w:val="20"/>
          <w:szCs w:val="20"/>
        </w:rPr>
        <w:t xml:space="preserve">main </w:t>
      </w:r>
      <w:r w:rsidRPr="00FB1066">
        <w:rPr>
          <w:color w:val="000000" w:themeColor="text1"/>
          <w:sz w:val="20"/>
          <w:szCs w:val="20"/>
        </w:rPr>
        <w:t xml:space="preserve">discordant twin analysis </w:t>
      </w:r>
      <w:r w:rsidR="001F08F5" w:rsidRPr="00FB1066">
        <w:rPr>
          <w:color w:val="000000" w:themeColor="text1"/>
          <w:sz w:val="20"/>
          <w:szCs w:val="20"/>
        </w:rPr>
        <w:t xml:space="preserve">are reported </w:t>
      </w:r>
      <w:r w:rsidR="00C52CCA" w:rsidRPr="00FB1066">
        <w:rPr>
          <w:color w:val="000000" w:themeColor="text1"/>
          <w:sz w:val="20"/>
          <w:szCs w:val="20"/>
        </w:rPr>
        <w:t xml:space="preserve">following </w:t>
      </w:r>
      <w:r w:rsidR="00FA6C69" w:rsidRPr="00FB1066">
        <w:rPr>
          <w:color w:val="000000" w:themeColor="text1"/>
          <w:sz w:val="20"/>
          <w:szCs w:val="20"/>
        </w:rPr>
        <w:t xml:space="preserve">a) SV adjustment b) </w:t>
      </w:r>
      <w:r w:rsidR="00C52CCA" w:rsidRPr="00FB1066">
        <w:rPr>
          <w:color w:val="000000" w:themeColor="text1"/>
          <w:sz w:val="20"/>
          <w:szCs w:val="20"/>
        </w:rPr>
        <w:t>exclusion of female samples</w:t>
      </w:r>
      <w:r w:rsidR="00FA6C69" w:rsidRPr="00FB1066">
        <w:rPr>
          <w:color w:val="000000" w:themeColor="text1"/>
          <w:sz w:val="20"/>
          <w:szCs w:val="20"/>
        </w:rPr>
        <w:t xml:space="preserve"> and c) male-only and SV analysis </w:t>
      </w:r>
      <w:r w:rsidR="00B440DD" w:rsidRPr="00FB1066">
        <w:rPr>
          <w:color w:val="000000" w:themeColor="text1"/>
          <w:sz w:val="20"/>
          <w:szCs w:val="20"/>
        </w:rPr>
        <w:t>combined</w:t>
      </w:r>
      <w:r w:rsidR="00FA6C69" w:rsidRPr="00FB1066">
        <w:rPr>
          <w:color w:val="000000" w:themeColor="text1"/>
          <w:sz w:val="20"/>
          <w:szCs w:val="20"/>
        </w:rPr>
        <w:t xml:space="preserve">. </w:t>
      </w:r>
    </w:p>
    <w:p w14:paraId="715FA764" w14:textId="77777777" w:rsidR="00FA6C69" w:rsidRPr="00FB1066" w:rsidRDefault="00FA6C69" w:rsidP="009E7E3F">
      <w:pPr>
        <w:jc w:val="both"/>
        <w:rPr>
          <w:color w:val="000000" w:themeColor="text1"/>
          <w:sz w:val="20"/>
          <w:szCs w:val="20"/>
        </w:rPr>
      </w:pPr>
    </w:p>
    <w:p w14:paraId="62C40ABA" w14:textId="5D919534" w:rsidR="00706631" w:rsidRDefault="00706631" w:rsidP="00A71B43">
      <w:pPr>
        <w:jc w:val="center"/>
        <w:rPr>
          <w:color w:val="000000" w:themeColor="text1"/>
          <w:sz w:val="20"/>
          <w:szCs w:val="20"/>
        </w:rPr>
      </w:pPr>
    </w:p>
    <w:p w14:paraId="3515CF52" w14:textId="77777777" w:rsidR="00756501" w:rsidRPr="00FB1066" w:rsidRDefault="00756501" w:rsidP="00A71B43">
      <w:pPr>
        <w:jc w:val="center"/>
        <w:rPr>
          <w:color w:val="000000" w:themeColor="text1"/>
          <w:sz w:val="20"/>
          <w:szCs w:val="20"/>
        </w:rPr>
      </w:pPr>
    </w:p>
    <w:p w14:paraId="632F36EE" w14:textId="77777777" w:rsidR="00C84589" w:rsidRPr="00FB1066" w:rsidRDefault="00C84589" w:rsidP="003507DE">
      <w:pPr>
        <w:jc w:val="both"/>
        <w:rPr>
          <w:b/>
          <w:color w:val="000000" w:themeColor="text1"/>
          <w:sz w:val="20"/>
          <w:szCs w:val="20"/>
        </w:rPr>
      </w:pPr>
    </w:p>
    <w:p w14:paraId="363F5EA0" w14:textId="77777777" w:rsidR="00C84589" w:rsidRPr="00FB1066" w:rsidRDefault="00C84589" w:rsidP="003507DE">
      <w:pPr>
        <w:jc w:val="both"/>
        <w:rPr>
          <w:b/>
          <w:color w:val="000000" w:themeColor="text1"/>
          <w:sz w:val="20"/>
          <w:szCs w:val="20"/>
        </w:rPr>
      </w:pPr>
    </w:p>
    <w:tbl>
      <w:tblPr>
        <w:tblW w:w="12400" w:type="dxa"/>
        <w:tblLook w:val="04A0" w:firstRow="1" w:lastRow="0" w:firstColumn="1" w:lastColumn="0" w:noHBand="0" w:noVBand="1"/>
      </w:tblPr>
      <w:tblGrid>
        <w:gridCol w:w="1843"/>
        <w:gridCol w:w="77"/>
        <w:gridCol w:w="1480"/>
        <w:gridCol w:w="1102"/>
        <w:gridCol w:w="698"/>
        <w:gridCol w:w="1396"/>
        <w:gridCol w:w="884"/>
        <w:gridCol w:w="1253"/>
        <w:gridCol w:w="827"/>
        <w:gridCol w:w="1711"/>
        <w:gridCol w:w="1129"/>
      </w:tblGrid>
      <w:tr w:rsidR="00C84589" w:rsidRPr="00FB1066" w14:paraId="5BC91C4E" w14:textId="77777777" w:rsidTr="00C84589">
        <w:trPr>
          <w:trHeight w:val="32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AA5E" w14:textId="77777777" w:rsidR="00C84589" w:rsidRPr="00FB1066" w:rsidRDefault="00C84589"/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8C577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CC66F6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 control</w:t>
            </w: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2DB"/>
            <w:noWrap/>
            <w:vAlign w:val="bottom"/>
            <w:hideMark/>
          </w:tcPr>
          <w:p w14:paraId="2D96A13E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case-control SV model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1DB"/>
            <w:noWrap/>
            <w:vAlign w:val="bottom"/>
            <w:hideMark/>
          </w:tcPr>
          <w:p w14:paraId="06B49202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case-control males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DDB"/>
            <w:noWrap/>
            <w:vAlign w:val="bottom"/>
            <w:hideMark/>
          </w:tcPr>
          <w:p w14:paraId="5851F8F8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case-control males SV model</w:t>
            </w:r>
          </w:p>
        </w:tc>
      </w:tr>
      <w:tr w:rsidR="00C84589" w:rsidRPr="00FB1066" w14:paraId="5DC7C376" w14:textId="77777777" w:rsidTr="00C84589">
        <w:trPr>
          <w:trHeight w:val="320"/>
        </w:trPr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4FD0D9" w14:textId="77777777" w:rsidR="00C84589" w:rsidRPr="00FB1066" w:rsidRDefault="00C84589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ensembl_gene_id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0BFFFC" w14:textId="77777777" w:rsidR="00C84589" w:rsidRPr="00FB1066" w:rsidRDefault="00C84589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hgnc_symbol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9681049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457AA9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2DB"/>
            <w:noWrap/>
            <w:vAlign w:val="bottom"/>
            <w:hideMark/>
          </w:tcPr>
          <w:p w14:paraId="1C7FA3CD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2DB"/>
            <w:noWrap/>
            <w:vAlign w:val="bottom"/>
            <w:hideMark/>
          </w:tcPr>
          <w:p w14:paraId="67BBB36E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1DB"/>
            <w:noWrap/>
            <w:vAlign w:val="bottom"/>
            <w:hideMark/>
          </w:tcPr>
          <w:p w14:paraId="26DF7980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1DB"/>
            <w:noWrap/>
            <w:vAlign w:val="bottom"/>
            <w:hideMark/>
          </w:tcPr>
          <w:p w14:paraId="6644E49C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DDB"/>
            <w:noWrap/>
            <w:vAlign w:val="bottom"/>
            <w:hideMark/>
          </w:tcPr>
          <w:p w14:paraId="7C032EF4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B1066">
              <w:rPr>
                <w:b/>
                <w:bCs/>
                <w:color w:val="000000"/>
                <w:sz w:val="20"/>
                <w:szCs w:val="20"/>
              </w:rPr>
              <w:t>logFC</w:t>
            </w:r>
            <w:proofErr w:type="spellEnd"/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FDDB"/>
            <w:noWrap/>
            <w:vAlign w:val="bottom"/>
            <w:hideMark/>
          </w:tcPr>
          <w:p w14:paraId="212D3144" w14:textId="77777777" w:rsidR="00C84589" w:rsidRPr="00FB1066" w:rsidRDefault="00C845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B1066">
              <w:rPr>
                <w:b/>
                <w:bCs/>
                <w:color w:val="000000"/>
                <w:sz w:val="20"/>
                <w:szCs w:val="20"/>
              </w:rPr>
              <w:t>rank</w:t>
            </w:r>
          </w:p>
        </w:tc>
      </w:tr>
      <w:tr w:rsidR="00C84589" w:rsidRPr="00FB1066" w14:paraId="4037B6B1" w14:textId="77777777" w:rsidTr="00C84589">
        <w:trPr>
          <w:trHeight w:val="32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263D4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ENSG00000211892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C8D51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IGHG4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612FA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2.0362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2BD49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489C3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1.7927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5F26E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231B7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1.8173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A0576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03A62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2.2484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CBC7C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16</w:t>
            </w:r>
          </w:p>
        </w:tc>
      </w:tr>
      <w:tr w:rsidR="00951956" w:rsidRPr="00FB1066" w14:paraId="4270F2C0" w14:textId="77777777" w:rsidTr="00951956">
        <w:trPr>
          <w:trHeight w:val="3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29D26" w14:textId="702C2F66" w:rsidR="00951956" w:rsidRPr="00FB1066" w:rsidRDefault="00951956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 w:themeColor="text1"/>
                <w:sz w:val="20"/>
                <w:szCs w:val="20"/>
              </w:rPr>
              <w:t xml:space="preserve">ENSG00000187534    </w:t>
            </w:r>
          </w:p>
        </w:tc>
        <w:tc>
          <w:tcPr>
            <w:tcW w:w="15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4686F61" w14:textId="49D6EF8D" w:rsidR="00951956" w:rsidRPr="00FB1066" w:rsidRDefault="00951956">
            <w:pPr>
              <w:rPr>
                <w:color w:val="000000"/>
                <w:sz w:val="20"/>
                <w:szCs w:val="20"/>
              </w:rPr>
            </w:pPr>
            <w:r>
              <w:rPr>
                <w:rStyle w:val="Hyperlink"/>
                <w:color w:val="000000" w:themeColor="text1"/>
                <w:sz w:val="19"/>
                <w:szCs w:val="19"/>
                <w:u w:val="none"/>
                <w:shd w:val="clear" w:color="auto" w:fill="FFFFFF"/>
              </w:rPr>
              <w:t xml:space="preserve">  </w:t>
            </w:r>
            <w:r w:rsidRPr="00951956">
              <w:rPr>
                <w:rStyle w:val="Hyperlink"/>
                <w:color w:val="000000" w:themeColor="text1"/>
                <w:sz w:val="19"/>
                <w:szCs w:val="19"/>
                <w:u w:val="none"/>
                <w:shd w:val="clear" w:color="auto" w:fill="FFFFFF"/>
              </w:rPr>
              <w:t>PRR13P5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5B63B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1.5312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CAEAF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61A5C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1.2739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E0A66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580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1AFC4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1.6671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0BB56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F9081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1.9560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7A2E6" w14:textId="77777777" w:rsidR="00951956" w:rsidRPr="00FB1066" w:rsidRDefault="00951956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325</w:t>
            </w:r>
          </w:p>
        </w:tc>
      </w:tr>
      <w:tr w:rsidR="00C84589" w:rsidRPr="00FB1066" w14:paraId="65798622" w14:textId="77777777" w:rsidTr="00C84589">
        <w:trPr>
          <w:trHeight w:val="32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D7523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ENSG00000035499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37AD5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DEPDC1B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C2348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-1.3208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27332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A3089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-1.0057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4DCD8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94BF1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-1.3726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357F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123210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-0.8162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7648E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1758</w:t>
            </w:r>
          </w:p>
        </w:tc>
      </w:tr>
      <w:tr w:rsidR="00C84589" w:rsidRPr="00FB1066" w14:paraId="0E18A847" w14:textId="77777777" w:rsidTr="00C84589">
        <w:trPr>
          <w:trHeight w:val="32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BAB6F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ENSG00000186446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C7612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ZNF501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A8BF2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-0.8795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7B9FA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6776D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-0.5239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04EA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5AC58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-1.0724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1595F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E9490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-0.6717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6264F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194</w:t>
            </w:r>
          </w:p>
        </w:tc>
      </w:tr>
      <w:tr w:rsidR="00C84589" w:rsidRPr="00FB1066" w14:paraId="6FA86952" w14:textId="77777777" w:rsidTr="00C84589">
        <w:trPr>
          <w:trHeight w:val="320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C5DC5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ENSG00000224442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62E5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0.6384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C053D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1BBE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0.5978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205A6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F99D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0.4486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D42D7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A1071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0.5760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58CD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C84589" w:rsidRPr="00FB1066" w14:paraId="3F743439" w14:textId="77777777" w:rsidTr="00C84589">
        <w:trPr>
          <w:trHeight w:val="320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D537F" w14:textId="77777777" w:rsidR="00C84589" w:rsidRPr="00FB1066" w:rsidRDefault="00C84589">
            <w:pPr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ENSG00000232184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8E769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1.0939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26A6F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9DC25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0.9037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F5DA4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8537D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0.8398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7C65D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637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E1C376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0.7783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4725E" w14:textId="77777777" w:rsidR="00C84589" w:rsidRPr="00FB1066" w:rsidRDefault="00C84589">
            <w:pPr>
              <w:jc w:val="center"/>
              <w:rPr>
                <w:color w:val="000000"/>
                <w:sz w:val="20"/>
                <w:szCs w:val="20"/>
              </w:rPr>
            </w:pPr>
            <w:r w:rsidRPr="00FB1066">
              <w:rPr>
                <w:color w:val="000000"/>
                <w:sz w:val="20"/>
                <w:szCs w:val="20"/>
              </w:rPr>
              <w:t>1125</w:t>
            </w:r>
          </w:p>
        </w:tc>
      </w:tr>
    </w:tbl>
    <w:p w14:paraId="7047D332" w14:textId="77777777" w:rsidR="00C84589" w:rsidRPr="00FB1066" w:rsidRDefault="00C84589" w:rsidP="003507DE">
      <w:pPr>
        <w:jc w:val="both"/>
        <w:rPr>
          <w:b/>
          <w:color w:val="000000" w:themeColor="text1"/>
          <w:sz w:val="20"/>
          <w:szCs w:val="20"/>
        </w:rPr>
      </w:pPr>
    </w:p>
    <w:p w14:paraId="145BC7B7" w14:textId="77777777" w:rsidR="00C84589" w:rsidRPr="00FB1066" w:rsidRDefault="00C84589" w:rsidP="003507DE">
      <w:pPr>
        <w:jc w:val="both"/>
        <w:rPr>
          <w:b/>
          <w:color w:val="000000" w:themeColor="text1"/>
          <w:sz w:val="20"/>
          <w:szCs w:val="20"/>
        </w:rPr>
      </w:pPr>
    </w:p>
    <w:p w14:paraId="24AC66ED" w14:textId="77777777" w:rsidR="00C84589" w:rsidRPr="00FB1066" w:rsidRDefault="00C84589" w:rsidP="003507DE">
      <w:pPr>
        <w:jc w:val="both"/>
        <w:rPr>
          <w:b/>
          <w:color w:val="000000" w:themeColor="text1"/>
          <w:sz w:val="20"/>
          <w:szCs w:val="20"/>
        </w:rPr>
      </w:pPr>
    </w:p>
    <w:p w14:paraId="2A8929D1" w14:textId="729D126B" w:rsidR="003507DE" w:rsidRPr="00FB1066" w:rsidRDefault="003507DE" w:rsidP="003507DE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Table S1</w:t>
      </w:r>
      <w:r w:rsidR="00D03131" w:rsidRPr="00FB1066">
        <w:rPr>
          <w:b/>
          <w:color w:val="000000" w:themeColor="text1"/>
          <w:sz w:val="20"/>
          <w:szCs w:val="20"/>
        </w:rPr>
        <w:t>4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Case-control sensitivity analysis. Differential expression analyses were re-run for the case-control comparison using males-only (N=</w:t>
      </w:r>
      <w:r w:rsidR="00481E68" w:rsidRPr="00FB1066">
        <w:rPr>
          <w:color w:val="000000" w:themeColor="text1"/>
          <w:sz w:val="20"/>
          <w:szCs w:val="20"/>
        </w:rPr>
        <w:t>20</w:t>
      </w:r>
      <w:r w:rsidR="005506C4" w:rsidRPr="00FB1066">
        <w:rPr>
          <w:color w:val="000000" w:themeColor="text1"/>
          <w:sz w:val="20"/>
          <w:szCs w:val="20"/>
        </w:rPr>
        <w:t xml:space="preserve">, </w:t>
      </w:r>
      <w:r w:rsidR="00481E68" w:rsidRPr="00FB1066">
        <w:rPr>
          <w:color w:val="000000" w:themeColor="text1"/>
          <w:sz w:val="20"/>
          <w:szCs w:val="20"/>
        </w:rPr>
        <w:t xml:space="preserve">11 ASC cases </w:t>
      </w:r>
      <w:r w:rsidR="005506C4" w:rsidRPr="00FB1066">
        <w:rPr>
          <w:color w:val="000000" w:themeColor="text1"/>
          <w:sz w:val="20"/>
          <w:szCs w:val="20"/>
        </w:rPr>
        <w:t xml:space="preserve">) </w:t>
      </w:r>
      <w:r w:rsidRPr="00FB1066">
        <w:rPr>
          <w:color w:val="000000" w:themeColor="text1"/>
          <w:sz w:val="20"/>
          <w:szCs w:val="20"/>
        </w:rPr>
        <w:t xml:space="preserve">and using a surrogate variable (SV) analysis that infers cell counts in order to adjust for (unmeasured) cellular heterogeneity. </w:t>
      </w:r>
      <w:proofErr w:type="spellStart"/>
      <w:r w:rsidRPr="00FB1066">
        <w:rPr>
          <w:color w:val="000000" w:themeColor="text1"/>
          <w:sz w:val="20"/>
          <w:szCs w:val="20"/>
        </w:rPr>
        <w:t>LogFC</w:t>
      </w:r>
      <w:proofErr w:type="spellEnd"/>
      <w:r w:rsidRPr="00FB1066">
        <w:rPr>
          <w:color w:val="000000" w:themeColor="text1"/>
          <w:sz w:val="20"/>
          <w:szCs w:val="20"/>
        </w:rPr>
        <w:t xml:space="preserve"> and rank of the differentially expressed genes (FDR &lt; 20%) identified in the main </w:t>
      </w:r>
      <w:r w:rsidR="005506C4" w:rsidRPr="00FB1066">
        <w:rPr>
          <w:color w:val="000000" w:themeColor="text1"/>
          <w:sz w:val="20"/>
          <w:szCs w:val="20"/>
        </w:rPr>
        <w:t>case-control</w:t>
      </w:r>
      <w:r w:rsidRPr="00FB1066">
        <w:rPr>
          <w:color w:val="000000" w:themeColor="text1"/>
          <w:sz w:val="20"/>
          <w:szCs w:val="20"/>
        </w:rPr>
        <w:t xml:space="preserve"> analysis are reported </w:t>
      </w:r>
      <w:r w:rsidR="0091712C" w:rsidRPr="00FB1066">
        <w:rPr>
          <w:color w:val="000000" w:themeColor="text1"/>
          <w:sz w:val="20"/>
          <w:szCs w:val="20"/>
        </w:rPr>
        <w:t xml:space="preserve">following </w:t>
      </w:r>
      <w:r w:rsidRPr="00FB1066">
        <w:rPr>
          <w:color w:val="000000" w:themeColor="text1"/>
          <w:sz w:val="20"/>
          <w:szCs w:val="20"/>
        </w:rPr>
        <w:t xml:space="preserve">a) SV adjustment b) </w:t>
      </w:r>
      <w:r w:rsidR="0091712C" w:rsidRPr="00FB1066">
        <w:rPr>
          <w:color w:val="000000" w:themeColor="text1"/>
          <w:sz w:val="20"/>
          <w:szCs w:val="20"/>
        </w:rPr>
        <w:t xml:space="preserve">exclusion of females </w:t>
      </w:r>
      <w:r w:rsidRPr="00FB1066">
        <w:rPr>
          <w:color w:val="000000" w:themeColor="text1"/>
          <w:sz w:val="20"/>
          <w:szCs w:val="20"/>
        </w:rPr>
        <w:t xml:space="preserve">and c) male-only and SV analysis combined. </w:t>
      </w:r>
    </w:p>
    <w:p w14:paraId="474D3AFF" w14:textId="77777777" w:rsidR="003507DE" w:rsidRPr="00FB1066" w:rsidRDefault="003507DE" w:rsidP="00A71B43">
      <w:pPr>
        <w:jc w:val="center"/>
      </w:pPr>
    </w:p>
    <w:p w14:paraId="448B7BB6" w14:textId="3615BB53" w:rsidR="00706631" w:rsidRPr="00FB1066" w:rsidRDefault="00706631" w:rsidP="00A71B43">
      <w:pPr>
        <w:jc w:val="center"/>
      </w:pPr>
    </w:p>
    <w:p w14:paraId="7AC0408E" w14:textId="3C798CE2" w:rsidR="00706631" w:rsidRPr="00FB1066" w:rsidRDefault="00706631" w:rsidP="00A71B43">
      <w:pPr>
        <w:jc w:val="center"/>
      </w:pPr>
    </w:p>
    <w:p w14:paraId="1E1E9956" w14:textId="16ED4CEA" w:rsidR="00706631" w:rsidRPr="00FB1066" w:rsidRDefault="00706631" w:rsidP="00A71B43">
      <w:pPr>
        <w:jc w:val="center"/>
      </w:pPr>
    </w:p>
    <w:p w14:paraId="28AC6A3A" w14:textId="7973F5E7" w:rsidR="00706631" w:rsidRPr="00FB1066" w:rsidRDefault="00706631" w:rsidP="00A71B43">
      <w:pPr>
        <w:jc w:val="center"/>
      </w:pPr>
    </w:p>
    <w:p w14:paraId="70ADA004" w14:textId="4FE0B875" w:rsidR="00706631" w:rsidRPr="00FB1066" w:rsidRDefault="00706631" w:rsidP="00A71B43">
      <w:pPr>
        <w:jc w:val="center"/>
      </w:pPr>
    </w:p>
    <w:p w14:paraId="7B1135D8" w14:textId="5E4B9B66" w:rsidR="00706631" w:rsidRPr="00FB1066" w:rsidRDefault="00706631" w:rsidP="00A71B43">
      <w:pPr>
        <w:jc w:val="center"/>
      </w:pPr>
    </w:p>
    <w:p w14:paraId="159582AE" w14:textId="23C312E5" w:rsidR="00706631" w:rsidRPr="00FB1066" w:rsidRDefault="00706631" w:rsidP="00A71B43">
      <w:pPr>
        <w:jc w:val="center"/>
      </w:pPr>
    </w:p>
    <w:p w14:paraId="0DB8B230" w14:textId="01988A7F" w:rsidR="00706631" w:rsidRPr="00FB1066" w:rsidRDefault="00706631" w:rsidP="00A71B43">
      <w:pPr>
        <w:jc w:val="center"/>
      </w:pPr>
    </w:p>
    <w:p w14:paraId="52189BA5" w14:textId="547AEECC" w:rsidR="00C3105C" w:rsidRPr="00FB1066" w:rsidRDefault="00C3105C" w:rsidP="00C3105C">
      <w:pPr>
        <w:tabs>
          <w:tab w:val="left" w:pos="3026"/>
        </w:tabs>
        <w:sectPr w:rsidR="00C3105C" w:rsidRPr="00FB1066" w:rsidSect="00A512F0">
          <w:headerReference w:type="default" r:id="rId13"/>
          <w:footerReference w:type="default" r:id="rId14"/>
          <w:pgSz w:w="16840" w:h="1190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2154053C" w14:textId="0816DA1D" w:rsidR="00C3105C" w:rsidRPr="00FB1066" w:rsidRDefault="00C3105C" w:rsidP="00C3105C">
      <w:r w:rsidRPr="00FB1066">
        <w:lastRenderedPageBreak/>
        <w:t xml:space="preserve"> </w:t>
      </w:r>
    </w:p>
    <w:p w14:paraId="0F378DE6" w14:textId="232BEEF1" w:rsidR="00501A06" w:rsidRPr="00FB1066" w:rsidRDefault="00CD71FD" w:rsidP="00C3105C">
      <w:pPr>
        <w:ind w:left="720" w:firstLine="720"/>
        <w:jc w:val="both"/>
      </w:pPr>
      <w:r w:rsidRPr="00FB1066">
        <w:rPr>
          <w:noProof/>
        </w:rPr>
        <w:drawing>
          <wp:inline distT="0" distB="0" distL="0" distR="0" wp14:anchorId="677A5A52" wp14:editId="28EB6ACD">
            <wp:extent cx="5094087" cy="2996588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_RNAseq_sex_clust_dend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126" cy="300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B1FA" w14:textId="2F5980C7" w:rsidR="00C3105C" w:rsidRPr="00FB1066" w:rsidRDefault="00C3105C" w:rsidP="00501A06"/>
    <w:p w14:paraId="17AE0BB1" w14:textId="500EB1E6" w:rsidR="00C3105C" w:rsidRPr="00FB1066" w:rsidRDefault="00C3105C" w:rsidP="00C3105C">
      <w:pPr>
        <w:ind w:left="720" w:firstLine="720"/>
      </w:pPr>
      <w:r w:rsidRPr="00FB1066">
        <w:t xml:space="preserve">a. </w:t>
      </w:r>
    </w:p>
    <w:p w14:paraId="614B7975" w14:textId="12609177" w:rsidR="00501A06" w:rsidRPr="00FB1066" w:rsidRDefault="00CD71FD" w:rsidP="00C3105C">
      <w:pPr>
        <w:jc w:val="right"/>
      </w:pPr>
      <w:r w:rsidRPr="00FB1066">
        <w:rPr>
          <w:noProof/>
        </w:rPr>
        <w:drawing>
          <wp:inline distT="0" distB="0" distL="0" distR="0" wp14:anchorId="1DB935A2" wp14:editId="59A35FEE">
            <wp:extent cx="5727700" cy="30143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D_RNAseq_group_pair_clust_dend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221B" w14:textId="1E38C713" w:rsidR="00837B14" w:rsidRPr="00FB1066" w:rsidRDefault="00C3105C" w:rsidP="00C3105C">
      <w:pPr>
        <w:ind w:left="720" w:firstLine="720"/>
      </w:pPr>
      <w:r w:rsidRPr="00FB1066">
        <w:t>b.</w:t>
      </w:r>
    </w:p>
    <w:p w14:paraId="617502F4" w14:textId="77777777" w:rsidR="00C3105C" w:rsidRPr="00FB1066" w:rsidRDefault="00C3105C" w:rsidP="00501A06">
      <w:pPr>
        <w:jc w:val="both"/>
        <w:rPr>
          <w:b/>
          <w:color w:val="000000" w:themeColor="text1"/>
          <w:sz w:val="20"/>
          <w:szCs w:val="20"/>
        </w:rPr>
      </w:pPr>
    </w:p>
    <w:p w14:paraId="56C0869F" w14:textId="38E828DF" w:rsidR="00501A06" w:rsidRPr="00FB1066" w:rsidRDefault="009766B7" w:rsidP="00C3105C">
      <w:pPr>
        <w:jc w:val="both"/>
        <w:rPr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Figure S1</w:t>
      </w:r>
      <w:r w:rsidR="00501A06" w:rsidRPr="00FB1066">
        <w:rPr>
          <w:b/>
          <w:color w:val="000000" w:themeColor="text1"/>
          <w:sz w:val="20"/>
          <w:szCs w:val="20"/>
        </w:rPr>
        <w:t xml:space="preserve"> a</w:t>
      </w:r>
      <w:r w:rsidRPr="00FB1066">
        <w:rPr>
          <w:b/>
          <w:color w:val="000000" w:themeColor="text1"/>
          <w:sz w:val="20"/>
          <w:szCs w:val="20"/>
        </w:rPr>
        <w:t xml:space="preserve"> and </w:t>
      </w:r>
      <w:r w:rsidR="00501A06" w:rsidRPr="00FB1066">
        <w:rPr>
          <w:b/>
          <w:color w:val="000000" w:themeColor="text1"/>
          <w:sz w:val="20"/>
          <w:szCs w:val="20"/>
        </w:rPr>
        <w:t>b.</w:t>
      </w:r>
      <w:r w:rsidR="00501A06" w:rsidRPr="00FB1066">
        <w:rPr>
          <w:color w:val="000000" w:themeColor="text1"/>
          <w:sz w:val="20"/>
          <w:szCs w:val="20"/>
        </w:rPr>
        <w:t xml:space="preserve"> </w:t>
      </w:r>
      <w:r w:rsidR="00501A06" w:rsidRPr="00FB1066">
        <w:rPr>
          <w:sz w:val="20"/>
          <w:szCs w:val="20"/>
        </w:rPr>
        <w:t>Dendrograms showing sample</w:t>
      </w:r>
      <w:r w:rsidR="000F56C7" w:rsidRPr="00FB1066">
        <w:rPr>
          <w:sz w:val="20"/>
          <w:szCs w:val="20"/>
        </w:rPr>
        <w:t>s clustered based on Euclidean distance between gene expression profiles</w:t>
      </w:r>
      <w:r w:rsidR="00501A06" w:rsidRPr="00FB1066">
        <w:rPr>
          <w:sz w:val="20"/>
          <w:szCs w:val="20"/>
        </w:rPr>
        <w:t xml:space="preserve">. </w:t>
      </w:r>
      <w:r w:rsidRPr="00FB1066">
        <w:rPr>
          <w:sz w:val="20"/>
          <w:szCs w:val="20"/>
        </w:rPr>
        <w:t>A)</w:t>
      </w:r>
      <w:r w:rsidR="00501A06" w:rsidRPr="00FB1066">
        <w:rPr>
          <w:sz w:val="20"/>
          <w:szCs w:val="20"/>
        </w:rPr>
        <w:t xml:space="preserve"> labels are coloured by sex, b</w:t>
      </w:r>
      <w:r w:rsidRPr="00FB1066">
        <w:rPr>
          <w:sz w:val="20"/>
          <w:szCs w:val="20"/>
        </w:rPr>
        <w:t>)</w:t>
      </w:r>
      <w:r w:rsidR="00501A06" w:rsidRPr="00FB1066">
        <w:rPr>
          <w:sz w:val="20"/>
          <w:szCs w:val="20"/>
        </w:rPr>
        <w:t xml:space="preserve"> labels coloured by group membership and twin pair. </w:t>
      </w:r>
      <w:r w:rsidR="001F7704" w:rsidRPr="00FB1066">
        <w:rPr>
          <w:sz w:val="20"/>
          <w:szCs w:val="20"/>
        </w:rPr>
        <w:t>A</w:t>
      </w:r>
      <w:r w:rsidR="00501A06" w:rsidRPr="00FB1066">
        <w:rPr>
          <w:sz w:val="20"/>
          <w:szCs w:val="20"/>
        </w:rPr>
        <w:t xml:space="preserve">ll individuals </w:t>
      </w:r>
      <w:r w:rsidR="00CA7D50" w:rsidRPr="00FB1066">
        <w:rPr>
          <w:sz w:val="20"/>
          <w:szCs w:val="20"/>
        </w:rPr>
        <w:t>cluster as</w:t>
      </w:r>
      <w:r w:rsidR="001F7704" w:rsidRPr="00FB1066">
        <w:rPr>
          <w:sz w:val="20"/>
          <w:szCs w:val="20"/>
        </w:rPr>
        <w:t xml:space="preserve"> expected </w:t>
      </w:r>
      <w:r w:rsidR="00501A06" w:rsidRPr="00FB1066">
        <w:rPr>
          <w:sz w:val="20"/>
          <w:szCs w:val="20"/>
        </w:rPr>
        <w:t xml:space="preserve">by sex, and all but one </w:t>
      </w:r>
      <w:r w:rsidR="00CA7D50" w:rsidRPr="00FB1066">
        <w:rPr>
          <w:sz w:val="20"/>
          <w:szCs w:val="20"/>
        </w:rPr>
        <w:t xml:space="preserve">set </w:t>
      </w:r>
      <w:r w:rsidR="00501A06" w:rsidRPr="00FB1066">
        <w:rPr>
          <w:sz w:val="20"/>
          <w:szCs w:val="20"/>
        </w:rPr>
        <w:t xml:space="preserve">of </w:t>
      </w:r>
      <w:r w:rsidR="00CA7D50" w:rsidRPr="00FB1066">
        <w:rPr>
          <w:sz w:val="20"/>
          <w:szCs w:val="20"/>
        </w:rPr>
        <w:t>co-</w:t>
      </w:r>
      <w:r w:rsidR="00501A06" w:rsidRPr="00FB1066">
        <w:rPr>
          <w:sz w:val="20"/>
          <w:szCs w:val="20"/>
        </w:rPr>
        <w:t xml:space="preserve">twins cluster </w:t>
      </w:r>
      <w:r w:rsidR="00CA7D50" w:rsidRPr="00FB1066">
        <w:rPr>
          <w:sz w:val="20"/>
          <w:szCs w:val="20"/>
        </w:rPr>
        <w:t>together in pairs</w:t>
      </w:r>
      <w:r w:rsidR="00501A06" w:rsidRPr="00FB1066">
        <w:rPr>
          <w:sz w:val="20"/>
          <w:szCs w:val="20"/>
        </w:rPr>
        <w:t>.</w:t>
      </w:r>
    </w:p>
    <w:p w14:paraId="32F95BFA" w14:textId="3BB2E978" w:rsidR="00501A06" w:rsidRPr="00FB1066" w:rsidRDefault="00501A06" w:rsidP="00501A06"/>
    <w:p w14:paraId="234A53F9" w14:textId="61F60397" w:rsidR="00501A06" w:rsidRPr="00FB1066" w:rsidRDefault="00501A06" w:rsidP="00501A06"/>
    <w:p w14:paraId="5B8A51BF" w14:textId="5478D050" w:rsidR="00501A06" w:rsidRPr="00FB1066" w:rsidRDefault="00501A06" w:rsidP="00501A06"/>
    <w:p w14:paraId="4F4D81E9" w14:textId="3FBDFC16" w:rsidR="00501A06" w:rsidRPr="00FB1066" w:rsidRDefault="00C3105C" w:rsidP="00501A06">
      <w:r w:rsidRPr="00FB1066">
        <w:rPr>
          <w:noProof/>
        </w:rPr>
        <w:lastRenderedPageBreak/>
        <w:drawing>
          <wp:inline distT="0" distB="0" distL="0" distR="0" wp14:anchorId="3C5E25BF" wp14:editId="23B4064B">
            <wp:extent cx="2808000" cy="280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D_RNAseq_edgeR_sex_MDS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1FD" w:rsidRPr="00FB1066">
        <w:rPr>
          <w:noProof/>
        </w:rPr>
        <w:drawing>
          <wp:inline distT="0" distB="0" distL="0" distR="0" wp14:anchorId="767C9BCD" wp14:editId="56760125">
            <wp:extent cx="2808000" cy="280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D_RNAseq_edgeR_group_MDS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96FE" w14:textId="1C74A6DC" w:rsidR="00501A06" w:rsidRPr="00FB1066" w:rsidRDefault="00E60B3A" w:rsidP="00501A06">
      <w:r w:rsidRPr="00FB1066">
        <w:t xml:space="preserve">   a.</w:t>
      </w:r>
      <w:r w:rsidRPr="00FB1066">
        <w:tab/>
      </w:r>
      <w:r w:rsidRPr="00FB1066">
        <w:tab/>
      </w:r>
      <w:r w:rsidRPr="00FB1066">
        <w:tab/>
      </w:r>
      <w:r w:rsidRPr="00FB1066">
        <w:tab/>
      </w:r>
      <w:r w:rsidRPr="00FB1066">
        <w:tab/>
      </w:r>
      <w:r w:rsidRPr="00FB1066">
        <w:tab/>
        <w:t xml:space="preserve">       b.</w:t>
      </w:r>
    </w:p>
    <w:p w14:paraId="4C1675D3" w14:textId="1D09103A" w:rsidR="00501A06" w:rsidRPr="00FB1066" w:rsidRDefault="00501A06" w:rsidP="00501A06"/>
    <w:p w14:paraId="14B2FAB1" w14:textId="6509A9F4" w:rsidR="00501A06" w:rsidRPr="00FB1066" w:rsidRDefault="00501A06" w:rsidP="00501A06"/>
    <w:p w14:paraId="31482661" w14:textId="4227CDE8" w:rsidR="00501A06" w:rsidRPr="00FB1066" w:rsidRDefault="00501A06" w:rsidP="00501A06"/>
    <w:p w14:paraId="5CC82541" w14:textId="533B628D" w:rsidR="00C3105C" w:rsidRPr="00FB1066" w:rsidRDefault="00AE7973" w:rsidP="00501A06">
      <w:r w:rsidRPr="00FB1066">
        <w:rPr>
          <w:noProof/>
        </w:rPr>
        <w:drawing>
          <wp:inline distT="0" distB="0" distL="0" distR="0" wp14:anchorId="28409A3C" wp14:editId="5169AF8F">
            <wp:extent cx="2807970" cy="2807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D_RNAseq_edgeR_case_MDS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05C" w:rsidRPr="00FB1066">
        <w:rPr>
          <w:noProof/>
        </w:rPr>
        <w:drawing>
          <wp:inline distT="0" distB="0" distL="0" distR="0" wp14:anchorId="5F5F29A8" wp14:editId="58183969">
            <wp:extent cx="2808000" cy="280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D_RNAseq_edgeR_lane_MDS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3551" w14:textId="58420601" w:rsidR="00501A06" w:rsidRPr="00FB1066" w:rsidRDefault="00553562" w:rsidP="00501A06">
      <w:pPr>
        <w:jc w:val="both"/>
      </w:pPr>
      <w:r w:rsidRPr="00FB1066">
        <w:t xml:space="preserve"> </w:t>
      </w:r>
      <w:r w:rsidR="00E60B3A" w:rsidRPr="00FB1066">
        <w:t xml:space="preserve"> c.</w:t>
      </w:r>
      <w:r w:rsidR="00E60B3A" w:rsidRPr="00FB1066">
        <w:tab/>
      </w:r>
      <w:r w:rsidR="00E60B3A" w:rsidRPr="00FB1066">
        <w:tab/>
      </w:r>
      <w:r w:rsidR="00E60B3A" w:rsidRPr="00FB1066">
        <w:tab/>
      </w:r>
      <w:r w:rsidR="00E60B3A" w:rsidRPr="00FB1066">
        <w:tab/>
      </w:r>
      <w:r w:rsidR="00E60B3A" w:rsidRPr="00FB1066">
        <w:tab/>
      </w:r>
      <w:r w:rsidR="00E60B3A" w:rsidRPr="00FB1066">
        <w:tab/>
        <w:t xml:space="preserve">       d.</w:t>
      </w:r>
    </w:p>
    <w:p w14:paraId="223FD7BB" w14:textId="77777777" w:rsidR="00B2068B" w:rsidRPr="00FB1066" w:rsidRDefault="00B2068B" w:rsidP="00501A06">
      <w:pPr>
        <w:jc w:val="both"/>
        <w:rPr>
          <w:color w:val="FF644E"/>
        </w:rPr>
      </w:pPr>
    </w:p>
    <w:p w14:paraId="5D01814D" w14:textId="3AB65B62" w:rsidR="00501A06" w:rsidRPr="00FB1066" w:rsidRDefault="00501A06" w:rsidP="00C3105C">
      <w:pPr>
        <w:jc w:val="both"/>
        <w:rPr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Figure </w:t>
      </w:r>
      <w:r w:rsidR="009766B7" w:rsidRPr="00FB1066">
        <w:rPr>
          <w:b/>
          <w:color w:val="000000" w:themeColor="text1"/>
          <w:sz w:val="20"/>
          <w:szCs w:val="20"/>
        </w:rPr>
        <w:t>S2</w:t>
      </w:r>
      <w:r w:rsidR="00B67767" w:rsidRPr="00FB1066">
        <w:rPr>
          <w:b/>
          <w:color w:val="000000" w:themeColor="text1"/>
          <w:sz w:val="20"/>
          <w:szCs w:val="20"/>
        </w:rPr>
        <w:t>.</w:t>
      </w:r>
      <w:r w:rsidR="00B67767" w:rsidRPr="00FB1066">
        <w:rPr>
          <w:color w:val="000000" w:themeColor="text1"/>
          <w:sz w:val="20"/>
          <w:szCs w:val="20"/>
        </w:rPr>
        <w:t xml:space="preserve"> </w:t>
      </w:r>
      <w:r w:rsidRPr="00FB1066">
        <w:rPr>
          <w:sz w:val="20"/>
          <w:szCs w:val="20"/>
        </w:rPr>
        <w:t xml:space="preserve">MDS plots showing similarity of samples based on BCV distance. </w:t>
      </w:r>
      <w:r w:rsidR="00C3105C" w:rsidRPr="00FB1066">
        <w:rPr>
          <w:sz w:val="20"/>
          <w:szCs w:val="20"/>
        </w:rPr>
        <w:t>L</w:t>
      </w:r>
      <w:r w:rsidRPr="00FB1066">
        <w:rPr>
          <w:sz w:val="20"/>
          <w:szCs w:val="20"/>
        </w:rPr>
        <w:t>abels</w:t>
      </w:r>
      <w:r w:rsidR="00C3105C" w:rsidRPr="00FB1066">
        <w:rPr>
          <w:sz w:val="20"/>
          <w:szCs w:val="20"/>
        </w:rPr>
        <w:t xml:space="preserve"> </w:t>
      </w:r>
      <w:r w:rsidRPr="00FB1066">
        <w:rPr>
          <w:sz w:val="20"/>
          <w:szCs w:val="20"/>
        </w:rPr>
        <w:t xml:space="preserve">coloured by </w:t>
      </w:r>
      <w:r w:rsidR="00C3105C" w:rsidRPr="00FB1066">
        <w:rPr>
          <w:sz w:val="20"/>
          <w:szCs w:val="20"/>
        </w:rPr>
        <w:t xml:space="preserve">a. </w:t>
      </w:r>
      <w:r w:rsidRPr="00FB1066">
        <w:rPr>
          <w:sz w:val="20"/>
          <w:szCs w:val="20"/>
        </w:rPr>
        <w:t>sex, b. group membership, c. case status, d. sequencing lane.</w:t>
      </w:r>
      <w:r w:rsidR="00C3105C" w:rsidRPr="00FB1066">
        <w:rPr>
          <w:sz w:val="20"/>
          <w:szCs w:val="20"/>
        </w:rPr>
        <w:t xml:space="preserve"> Samples identified as outliers indicated with a cross. </w:t>
      </w:r>
      <w:r w:rsidRPr="00FB1066">
        <w:rPr>
          <w:sz w:val="20"/>
          <w:szCs w:val="20"/>
        </w:rPr>
        <w:t xml:space="preserve">The variation projected on to the ﬁrst two dimensions appears to be </w:t>
      </w:r>
      <w:r w:rsidR="004F7988" w:rsidRPr="00FB1066">
        <w:rPr>
          <w:sz w:val="20"/>
          <w:szCs w:val="20"/>
        </w:rPr>
        <w:t xml:space="preserve">largely </w:t>
      </w:r>
      <w:r w:rsidRPr="00FB1066">
        <w:rPr>
          <w:sz w:val="20"/>
          <w:szCs w:val="20"/>
        </w:rPr>
        <w:t>accounted for by sex, group and case</w:t>
      </w:r>
      <w:r w:rsidR="004F7988" w:rsidRPr="00FB1066">
        <w:rPr>
          <w:sz w:val="20"/>
          <w:szCs w:val="20"/>
        </w:rPr>
        <w:t xml:space="preserve"> status.</w:t>
      </w:r>
    </w:p>
    <w:p w14:paraId="1DCA5D83" w14:textId="77777777" w:rsidR="00501A06" w:rsidRPr="00FB1066" w:rsidRDefault="00501A06" w:rsidP="00501A06"/>
    <w:p w14:paraId="77722BB3" w14:textId="77777777" w:rsidR="00501A06" w:rsidRPr="00FB1066" w:rsidRDefault="00501A06" w:rsidP="00501A06"/>
    <w:p w14:paraId="72036C4F" w14:textId="77777777" w:rsidR="00501A06" w:rsidRPr="00FB1066" w:rsidRDefault="00501A06" w:rsidP="00501A06"/>
    <w:p w14:paraId="085EFD53" w14:textId="77777777" w:rsidR="00501A06" w:rsidRPr="00FB1066" w:rsidRDefault="00501A06" w:rsidP="00501A06"/>
    <w:p w14:paraId="3F291EE9" w14:textId="799C3D56" w:rsidR="00501A06" w:rsidRPr="00FB1066" w:rsidRDefault="00501A06" w:rsidP="00501A06"/>
    <w:p w14:paraId="79EA1475" w14:textId="1773412A" w:rsidR="00086702" w:rsidRDefault="00086702" w:rsidP="00501A06"/>
    <w:p w14:paraId="3B97B2F6" w14:textId="77777777" w:rsidR="00FB1066" w:rsidRPr="00FB1066" w:rsidRDefault="00FB1066" w:rsidP="00501A06"/>
    <w:p w14:paraId="04C364B3" w14:textId="77777777" w:rsidR="00086702" w:rsidRPr="00FB1066" w:rsidRDefault="00086702" w:rsidP="00501A06"/>
    <w:p w14:paraId="6765BB59" w14:textId="2E22F15E" w:rsidR="00501A06" w:rsidRPr="00FB1066" w:rsidRDefault="00501A06" w:rsidP="00246C0B"/>
    <w:p w14:paraId="44D13234" w14:textId="0AE2FF95" w:rsidR="00501A06" w:rsidRPr="00FB1066" w:rsidRDefault="00501A06" w:rsidP="009514D1">
      <w:pPr>
        <w:jc w:val="center"/>
      </w:pPr>
    </w:p>
    <w:p w14:paraId="15AE14B5" w14:textId="00F55CFB" w:rsidR="004D4C8F" w:rsidRPr="00FB1066" w:rsidRDefault="004D4C8F" w:rsidP="009514D1">
      <w:pPr>
        <w:jc w:val="center"/>
      </w:pPr>
      <w:r w:rsidRPr="00FB106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F27B7DE" wp14:editId="37C57AF0">
            <wp:simplePos x="0" y="0"/>
            <wp:positionH relativeFrom="column">
              <wp:posOffset>2794000</wp:posOffset>
            </wp:positionH>
            <wp:positionV relativeFrom="paragraph">
              <wp:posOffset>125095</wp:posOffset>
            </wp:positionV>
            <wp:extent cx="2743200" cy="2631771"/>
            <wp:effectExtent l="0" t="0" r="0" b="10160"/>
            <wp:wrapNone/>
            <wp:docPr id="31" name="Picture 31" descr="../results/edgeR_cc_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results/edgeR_cc_Q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"/>
                    <a:stretch/>
                  </pic:blipFill>
                  <pic:spPr bwMode="auto">
                    <a:xfrm>
                      <a:off x="0" y="0"/>
                      <a:ext cx="2743200" cy="26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66">
        <w:rPr>
          <w:noProof/>
        </w:rPr>
        <w:drawing>
          <wp:anchor distT="0" distB="0" distL="114300" distR="114300" simplePos="0" relativeHeight="251668480" behindDoc="0" locked="0" layoutInCell="1" allowOverlap="1" wp14:anchorId="216A421A" wp14:editId="5FFCB52A">
            <wp:simplePos x="0" y="0"/>
            <wp:positionH relativeFrom="column">
              <wp:posOffset>-64135</wp:posOffset>
            </wp:positionH>
            <wp:positionV relativeFrom="paragraph">
              <wp:posOffset>125095</wp:posOffset>
            </wp:positionV>
            <wp:extent cx="2743200" cy="2631440"/>
            <wp:effectExtent l="0" t="0" r="0" b="10160"/>
            <wp:wrapNone/>
            <wp:docPr id="30" name="Picture 30" descr="../results/edgeR_g2_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results/edgeR_g2_QQ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"/>
                    <a:stretch/>
                  </pic:blipFill>
                  <pic:spPr bwMode="auto">
                    <a:xfrm>
                      <a:off x="0" y="0"/>
                      <a:ext cx="27432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D33B4" w14:textId="6F737BD5" w:rsidR="004D4C8F" w:rsidRPr="00FB1066" w:rsidRDefault="004D4C8F" w:rsidP="009514D1">
      <w:pPr>
        <w:jc w:val="center"/>
      </w:pPr>
    </w:p>
    <w:p w14:paraId="5C9552F6" w14:textId="6B5B2471" w:rsidR="004D4C8F" w:rsidRPr="00FB1066" w:rsidRDefault="004D4C8F" w:rsidP="009514D1">
      <w:pPr>
        <w:jc w:val="center"/>
      </w:pPr>
    </w:p>
    <w:p w14:paraId="679C87A6" w14:textId="13756127" w:rsidR="004D4C8F" w:rsidRPr="00FB1066" w:rsidRDefault="004D4C8F" w:rsidP="009514D1">
      <w:pPr>
        <w:jc w:val="center"/>
      </w:pPr>
    </w:p>
    <w:p w14:paraId="7B0CD4CD" w14:textId="2B45C902" w:rsidR="004D4C8F" w:rsidRPr="00FB1066" w:rsidRDefault="004D4C8F" w:rsidP="009514D1">
      <w:pPr>
        <w:jc w:val="center"/>
      </w:pPr>
    </w:p>
    <w:p w14:paraId="364CB316" w14:textId="1180B98A" w:rsidR="004D4C8F" w:rsidRPr="00FB1066" w:rsidRDefault="004D4C8F" w:rsidP="009514D1">
      <w:pPr>
        <w:jc w:val="center"/>
      </w:pPr>
    </w:p>
    <w:p w14:paraId="377F1B26" w14:textId="227B4347" w:rsidR="004D4C8F" w:rsidRPr="00FB1066" w:rsidRDefault="004D4C8F" w:rsidP="009514D1">
      <w:pPr>
        <w:jc w:val="center"/>
      </w:pPr>
    </w:p>
    <w:p w14:paraId="22415793" w14:textId="008D9BEC" w:rsidR="004D4C8F" w:rsidRPr="00FB1066" w:rsidRDefault="004D4C8F" w:rsidP="009514D1">
      <w:pPr>
        <w:jc w:val="center"/>
      </w:pPr>
    </w:p>
    <w:p w14:paraId="32AD190B" w14:textId="49661A8B" w:rsidR="004D4C8F" w:rsidRPr="00FB1066" w:rsidRDefault="004D4C8F" w:rsidP="00501A06"/>
    <w:p w14:paraId="35A67DE8" w14:textId="1E2A3D33" w:rsidR="004D4C8F" w:rsidRPr="00FB1066" w:rsidRDefault="004D4C8F" w:rsidP="00501A06"/>
    <w:p w14:paraId="4F390EFD" w14:textId="6AD289D2" w:rsidR="004D4C8F" w:rsidRPr="00FB1066" w:rsidRDefault="004D4C8F" w:rsidP="00501A06"/>
    <w:p w14:paraId="5B00D45A" w14:textId="0A1FA4D2" w:rsidR="004D4C8F" w:rsidRPr="00FB1066" w:rsidRDefault="004D4C8F" w:rsidP="00501A06"/>
    <w:p w14:paraId="49DF75BC" w14:textId="38EA99AA" w:rsidR="004D4C8F" w:rsidRPr="00FB1066" w:rsidRDefault="004D4C8F" w:rsidP="00501A06"/>
    <w:p w14:paraId="1CB47C80" w14:textId="4239AC09" w:rsidR="004D4C8F" w:rsidRPr="00FB1066" w:rsidRDefault="004D4C8F" w:rsidP="00501A06"/>
    <w:p w14:paraId="384A417D" w14:textId="7109187F" w:rsidR="00B23BAE" w:rsidRPr="00FB1066" w:rsidRDefault="00B23BAE" w:rsidP="00501A06"/>
    <w:p w14:paraId="34DFA338" w14:textId="77777777" w:rsidR="00777F2B" w:rsidRPr="00FB1066" w:rsidRDefault="00777F2B" w:rsidP="00C04994"/>
    <w:p w14:paraId="517C2D44" w14:textId="35B1F6AA" w:rsidR="00B23BAE" w:rsidRPr="00FB1066" w:rsidRDefault="00553562" w:rsidP="00C04994">
      <w:r w:rsidRPr="00FB1066">
        <w:t xml:space="preserve"> </w:t>
      </w:r>
      <w:r w:rsidR="00135EF5" w:rsidRPr="00FB1066">
        <w:t xml:space="preserve"> </w:t>
      </w:r>
      <w:r w:rsidR="004E41D9" w:rsidRPr="00FB1066">
        <w:t>a.</w:t>
      </w:r>
      <w:r w:rsidR="00501A06" w:rsidRPr="00FB1066">
        <w:t xml:space="preserve">                                            </w:t>
      </w:r>
      <w:r w:rsidRPr="00FB1066">
        <w:t xml:space="preserve">                     </w:t>
      </w:r>
      <w:r w:rsidR="009514D1" w:rsidRPr="00FB1066">
        <w:t>b</w:t>
      </w:r>
      <w:r w:rsidR="00B23BAE" w:rsidRPr="00FB1066">
        <w:t xml:space="preserve">.                                                                             </w:t>
      </w:r>
      <w:r w:rsidR="004E41D9" w:rsidRPr="00FB1066">
        <w:t xml:space="preserve"> </w:t>
      </w:r>
    </w:p>
    <w:p w14:paraId="7494BA41" w14:textId="64334274" w:rsidR="004D4C8F" w:rsidRPr="00FB1066" w:rsidRDefault="004D4C8F" w:rsidP="00C04994">
      <w:pPr>
        <w:rPr>
          <w:color w:val="FF644E"/>
        </w:rPr>
      </w:pPr>
    </w:p>
    <w:p w14:paraId="46ECD9B6" w14:textId="4BBF6302" w:rsidR="00C04994" w:rsidRPr="00FB1066" w:rsidRDefault="00C04994" w:rsidP="00C04994">
      <w:pPr>
        <w:rPr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Figure </w:t>
      </w:r>
      <w:r w:rsidR="009766B7" w:rsidRPr="00FB1066">
        <w:rPr>
          <w:b/>
          <w:color w:val="000000" w:themeColor="text1"/>
          <w:sz w:val="20"/>
          <w:szCs w:val="20"/>
        </w:rPr>
        <w:t>S3</w:t>
      </w:r>
      <w:r w:rsidR="006C0D04" w:rsidRPr="00FB1066">
        <w:rPr>
          <w:b/>
          <w:color w:val="000000" w:themeColor="text1"/>
          <w:sz w:val="20"/>
          <w:szCs w:val="20"/>
        </w:rPr>
        <w:t xml:space="preserve"> a, b</w:t>
      </w:r>
      <w:r w:rsidRPr="00FB1066">
        <w:rPr>
          <w:sz w:val="20"/>
          <w:szCs w:val="20"/>
        </w:rPr>
        <w:t>. QQ plots showing</w:t>
      </w:r>
      <w:r w:rsidR="00EB61E4">
        <w:rPr>
          <w:sz w:val="20"/>
          <w:szCs w:val="20"/>
        </w:rPr>
        <w:t xml:space="preserve"> the</w:t>
      </w:r>
      <w:r w:rsidRPr="00FB1066">
        <w:rPr>
          <w:sz w:val="20"/>
          <w:szCs w:val="20"/>
        </w:rPr>
        <w:t xml:space="preserve"> observed vs theoretical distribution of p-values for</w:t>
      </w:r>
      <w:r w:rsidR="009514D1" w:rsidRPr="00FB1066">
        <w:rPr>
          <w:sz w:val="20"/>
          <w:szCs w:val="20"/>
        </w:rPr>
        <w:t xml:space="preserve"> </w:t>
      </w:r>
      <w:r w:rsidR="00B23BAE" w:rsidRPr="00FB1066">
        <w:rPr>
          <w:sz w:val="20"/>
          <w:szCs w:val="20"/>
        </w:rPr>
        <w:t>a</w:t>
      </w:r>
      <w:r w:rsidR="006C0D04" w:rsidRPr="00FB1066">
        <w:rPr>
          <w:sz w:val="20"/>
          <w:szCs w:val="20"/>
        </w:rPr>
        <w:t>)</w:t>
      </w:r>
      <w:r w:rsidR="00B23BAE" w:rsidRPr="00FB1066">
        <w:rPr>
          <w:sz w:val="20"/>
          <w:szCs w:val="20"/>
        </w:rPr>
        <w:t xml:space="preserve"> </w:t>
      </w:r>
      <w:r w:rsidR="009514D1" w:rsidRPr="00FB1066">
        <w:rPr>
          <w:sz w:val="20"/>
          <w:szCs w:val="20"/>
        </w:rPr>
        <w:t>discordant</w:t>
      </w:r>
      <w:r w:rsidR="006C0D04" w:rsidRPr="00FB1066">
        <w:rPr>
          <w:sz w:val="20"/>
          <w:szCs w:val="20"/>
        </w:rPr>
        <w:t xml:space="preserve"> and </w:t>
      </w:r>
      <w:r w:rsidR="00B23BAE" w:rsidRPr="00FB1066">
        <w:rPr>
          <w:sz w:val="20"/>
          <w:szCs w:val="20"/>
        </w:rPr>
        <w:t>b</w:t>
      </w:r>
      <w:r w:rsidR="006C0D04" w:rsidRPr="00FB1066">
        <w:rPr>
          <w:sz w:val="20"/>
          <w:szCs w:val="20"/>
        </w:rPr>
        <w:t>)</w:t>
      </w:r>
      <w:r w:rsidR="00B23BAE" w:rsidRPr="00FB1066">
        <w:rPr>
          <w:sz w:val="20"/>
          <w:szCs w:val="20"/>
        </w:rPr>
        <w:t xml:space="preserve"> </w:t>
      </w:r>
      <w:r w:rsidR="009514D1" w:rsidRPr="00FB1066">
        <w:rPr>
          <w:sz w:val="20"/>
          <w:szCs w:val="20"/>
        </w:rPr>
        <w:t>case control analyses</w:t>
      </w:r>
    </w:p>
    <w:p w14:paraId="4146C8CD" w14:textId="77777777" w:rsidR="00501A06" w:rsidRPr="00FB1066" w:rsidRDefault="00501A06" w:rsidP="00C04994"/>
    <w:p w14:paraId="229FD8A2" w14:textId="77777777" w:rsidR="005F60DB" w:rsidRPr="00FB1066" w:rsidRDefault="005F60DB" w:rsidP="00C04994">
      <w:pPr>
        <w:rPr>
          <w:color w:val="FF644E"/>
        </w:rPr>
      </w:pPr>
      <w:bookmarkStart w:id="1" w:name="_gjdgxs" w:colFirst="0" w:colLast="0"/>
      <w:bookmarkEnd w:id="1"/>
    </w:p>
    <w:p w14:paraId="69468A74" w14:textId="2F524354" w:rsidR="005F60DB" w:rsidRPr="00FB1066" w:rsidRDefault="00955354" w:rsidP="00C04994">
      <w:pPr>
        <w:rPr>
          <w:color w:val="FF644E"/>
        </w:rPr>
      </w:pPr>
      <w:r w:rsidRPr="00FB1066">
        <w:rPr>
          <w:noProof/>
          <w:color w:val="FF644E"/>
        </w:rPr>
        <w:drawing>
          <wp:anchor distT="0" distB="0" distL="114300" distR="114300" simplePos="0" relativeHeight="251674624" behindDoc="1" locked="0" layoutInCell="1" allowOverlap="1" wp14:anchorId="58418E58" wp14:editId="54F7C311">
            <wp:simplePos x="0" y="0"/>
            <wp:positionH relativeFrom="column">
              <wp:posOffset>2795565</wp:posOffset>
            </wp:positionH>
            <wp:positionV relativeFrom="paragraph">
              <wp:posOffset>116722</wp:posOffset>
            </wp:positionV>
            <wp:extent cx="2743200" cy="2743200"/>
            <wp:effectExtent l="0" t="0" r="0" b="0"/>
            <wp:wrapNone/>
            <wp:docPr id="35" name="Picture 35" descr="../results/edgeR_cc_MA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results/edgeR_cc_MAplo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66">
        <w:rPr>
          <w:noProof/>
          <w:color w:val="FF644E"/>
        </w:rPr>
        <w:drawing>
          <wp:anchor distT="0" distB="0" distL="114300" distR="114300" simplePos="0" relativeHeight="251673600" behindDoc="1" locked="0" layoutInCell="1" allowOverlap="1" wp14:anchorId="4DED3107" wp14:editId="66E710B7">
            <wp:simplePos x="0" y="0"/>
            <wp:positionH relativeFrom="column">
              <wp:posOffset>-61935</wp:posOffset>
            </wp:positionH>
            <wp:positionV relativeFrom="paragraph">
              <wp:posOffset>116722</wp:posOffset>
            </wp:positionV>
            <wp:extent cx="2743200" cy="2743200"/>
            <wp:effectExtent l="0" t="0" r="0" b="0"/>
            <wp:wrapNone/>
            <wp:docPr id="34" name="Picture 34" descr="../results/edgeR_g2_MA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results/edgeR_g2_MAplo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688B" w14:textId="215AB158" w:rsidR="005F60DB" w:rsidRPr="00FB1066" w:rsidRDefault="005F60DB" w:rsidP="00C04994">
      <w:pPr>
        <w:rPr>
          <w:color w:val="FF644E"/>
        </w:rPr>
      </w:pPr>
    </w:p>
    <w:p w14:paraId="25C9859F" w14:textId="5462A316" w:rsidR="005F60DB" w:rsidRPr="00FB1066" w:rsidRDefault="005F60DB" w:rsidP="00C04994">
      <w:pPr>
        <w:rPr>
          <w:color w:val="FF644E"/>
        </w:rPr>
      </w:pPr>
    </w:p>
    <w:p w14:paraId="0335E9AD" w14:textId="1F8BB0DE" w:rsidR="00EE385F" w:rsidRPr="00FB1066" w:rsidRDefault="00EE385F">
      <w:pPr>
        <w:rPr>
          <w:color w:val="FF644E"/>
        </w:rPr>
      </w:pPr>
    </w:p>
    <w:p w14:paraId="4652452C" w14:textId="0C721663" w:rsidR="00EE385F" w:rsidRPr="00FB1066" w:rsidRDefault="00EE385F">
      <w:pPr>
        <w:rPr>
          <w:color w:val="FF644E"/>
        </w:rPr>
      </w:pPr>
    </w:p>
    <w:p w14:paraId="5D349315" w14:textId="7BCF5E44" w:rsidR="00EE385F" w:rsidRPr="00FB1066" w:rsidRDefault="00EE385F">
      <w:pPr>
        <w:rPr>
          <w:color w:val="FF644E"/>
        </w:rPr>
      </w:pPr>
    </w:p>
    <w:p w14:paraId="44FB8543" w14:textId="447721B1" w:rsidR="00EE385F" w:rsidRPr="00FB1066" w:rsidRDefault="00EE385F">
      <w:pPr>
        <w:rPr>
          <w:color w:val="FF644E"/>
        </w:rPr>
      </w:pPr>
    </w:p>
    <w:p w14:paraId="0034461E" w14:textId="77777777" w:rsidR="00EE385F" w:rsidRPr="00FB1066" w:rsidRDefault="00EE385F">
      <w:pPr>
        <w:rPr>
          <w:color w:val="FF644E"/>
        </w:rPr>
      </w:pPr>
    </w:p>
    <w:p w14:paraId="70729A27" w14:textId="3A8E39CD" w:rsidR="00EE385F" w:rsidRPr="00FB1066" w:rsidRDefault="00EE385F">
      <w:pPr>
        <w:rPr>
          <w:color w:val="FF644E"/>
        </w:rPr>
      </w:pPr>
    </w:p>
    <w:p w14:paraId="7790BF47" w14:textId="30060EDD" w:rsidR="00EE385F" w:rsidRPr="00FB1066" w:rsidRDefault="00EE385F">
      <w:pPr>
        <w:rPr>
          <w:color w:val="FF644E"/>
        </w:rPr>
      </w:pPr>
    </w:p>
    <w:p w14:paraId="070711CA" w14:textId="77777777" w:rsidR="00EE385F" w:rsidRPr="00FB1066" w:rsidRDefault="00EE385F">
      <w:pPr>
        <w:rPr>
          <w:color w:val="FF644E"/>
        </w:rPr>
      </w:pPr>
    </w:p>
    <w:p w14:paraId="354223C3" w14:textId="631F9842" w:rsidR="00EE385F" w:rsidRPr="00FB1066" w:rsidRDefault="00EE385F">
      <w:pPr>
        <w:rPr>
          <w:color w:val="FF644E"/>
        </w:rPr>
      </w:pPr>
    </w:p>
    <w:p w14:paraId="4562BE37" w14:textId="77777777" w:rsidR="00EE385F" w:rsidRPr="00FB1066" w:rsidRDefault="00EE385F">
      <w:pPr>
        <w:rPr>
          <w:color w:val="FF644E"/>
        </w:rPr>
      </w:pPr>
    </w:p>
    <w:p w14:paraId="78281DAB" w14:textId="124EB839" w:rsidR="00EE385F" w:rsidRPr="00FB1066" w:rsidRDefault="00EE385F">
      <w:pPr>
        <w:rPr>
          <w:color w:val="FF644E"/>
        </w:rPr>
      </w:pPr>
    </w:p>
    <w:p w14:paraId="36071338" w14:textId="0895DEFE" w:rsidR="00EE385F" w:rsidRPr="00FB1066" w:rsidRDefault="00EE385F">
      <w:pPr>
        <w:rPr>
          <w:color w:val="FF644E"/>
        </w:rPr>
      </w:pPr>
    </w:p>
    <w:p w14:paraId="48792CFA" w14:textId="0C85D9B7" w:rsidR="00EE385F" w:rsidRPr="00FB1066" w:rsidRDefault="00EE385F">
      <w:pPr>
        <w:rPr>
          <w:color w:val="FF644E"/>
        </w:rPr>
      </w:pPr>
    </w:p>
    <w:p w14:paraId="40035285" w14:textId="77777777" w:rsidR="00955354" w:rsidRPr="00FB1066" w:rsidRDefault="00955354">
      <w:pPr>
        <w:rPr>
          <w:color w:val="FF644E"/>
        </w:rPr>
      </w:pPr>
    </w:p>
    <w:p w14:paraId="4434CF5C" w14:textId="0338969B" w:rsidR="00501A06" w:rsidRPr="00FB1066" w:rsidRDefault="00135EF5">
      <w:pPr>
        <w:rPr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 xml:space="preserve">Figure </w:t>
      </w:r>
      <w:r w:rsidR="00AC106C" w:rsidRPr="00FB1066">
        <w:rPr>
          <w:b/>
          <w:color w:val="000000" w:themeColor="text1"/>
          <w:sz w:val="20"/>
          <w:szCs w:val="20"/>
        </w:rPr>
        <w:t>S4</w:t>
      </w:r>
      <w:r w:rsidR="00B67767" w:rsidRPr="00FB1066">
        <w:rPr>
          <w:b/>
          <w:color w:val="000000" w:themeColor="text1"/>
          <w:sz w:val="20"/>
          <w:szCs w:val="20"/>
        </w:rPr>
        <w:t>.</w:t>
      </w:r>
      <w:r w:rsidR="00B67767" w:rsidRPr="00FB1066">
        <w:rPr>
          <w:color w:val="000000" w:themeColor="text1"/>
          <w:sz w:val="20"/>
          <w:szCs w:val="20"/>
        </w:rPr>
        <w:t xml:space="preserve"> </w:t>
      </w:r>
      <w:r w:rsidR="00C04994" w:rsidRPr="00FB1066">
        <w:rPr>
          <w:color w:val="000000" w:themeColor="text1"/>
          <w:sz w:val="20"/>
          <w:szCs w:val="20"/>
        </w:rPr>
        <w:t xml:space="preserve">MA </w:t>
      </w:r>
      <w:r w:rsidR="00C04994" w:rsidRPr="00FB1066">
        <w:rPr>
          <w:sz w:val="20"/>
          <w:szCs w:val="20"/>
        </w:rPr>
        <w:t xml:space="preserve">plots showing the relationship between </w:t>
      </w:r>
      <w:proofErr w:type="spellStart"/>
      <w:r w:rsidR="00C04994" w:rsidRPr="00FB1066">
        <w:rPr>
          <w:sz w:val="20"/>
          <w:szCs w:val="20"/>
        </w:rPr>
        <w:t>logFC</w:t>
      </w:r>
      <w:proofErr w:type="spellEnd"/>
      <w:r w:rsidR="00C04994" w:rsidRPr="00FB1066">
        <w:rPr>
          <w:sz w:val="20"/>
          <w:szCs w:val="20"/>
        </w:rPr>
        <w:t xml:space="preserve"> and mean count for a</w:t>
      </w:r>
      <w:r w:rsidR="006C0D04" w:rsidRPr="00FB1066">
        <w:rPr>
          <w:sz w:val="20"/>
          <w:szCs w:val="20"/>
        </w:rPr>
        <w:t>)</w:t>
      </w:r>
      <w:r w:rsidR="00C04994" w:rsidRPr="00FB1066">
        <w:rPr>
          <w:sz w:val="20"/>
          <w:szCs w:val="20"/>
        </w:rPr>
        <w:t xml:space="preserve"> </w:t>
      </w:r>
      <w:r w:rsidRPr="00FB1066">
        <w:rPr>
          <w:sz w:val="20"/>
          <w:szCs w:val="20"/>
        </w:rPr>
        <w:t xml:space="preserve">discordant </w:t>
      </w:r>
      <w:r w:rsidR="00C04994" w:rsidRPr="00FB1066">
        <w:rPr>
          <w:sz w:val="20"/>
          <w:szCs w:val="20"/>
        </w:rPr>
        <w:t xml:space="preserve">and </w:t>
      </w:r>
      <w:r w:rsidR="006C0D04" w:rsidRPr="00FB1066">
        <w:rPr>
          <w:sz w:val="20"/>
          <w:szCs w:val="20"/>
        </w:rPr>
        <w:t>b)</w:t>
      </w:r>
      <w:r w:rsidR="00C04994" w:rsidRPr="00FB1066">
        <w:rPr>
          <w:sz w:val="20"/>
          <w:szCs w:val="20"/>
        </w:rPr>
        <w:t xml:space="preserve"> </w:t>
      </w:r>
      <w:r w:rsidRPr="00FB1066">
        <w:rPr>
          <w:sz w:val="20"/>
          <w:szCs w:val="20"/>
        </w:rPr>
        <w:t>case control</w:t>
      </w:r>
      <w:r w:rsidR="00C04994" w:rsidRPr="00FB1066">
        <w:rPr>
          <w:sz w:val="20"/>
          <w:szCs w:val="20"/>
        </w:rPr>
        <w:t xml:space="preserve"> analyses. </w:t>
      </w:r>
      <w:r w:rsidR="00EB61E4">
        <w:rPr>
          <w:sz w:val="20"/>
          <w:szCs w:val="20"/>
        </w:rPr>
        <w:t>C</w:t>
      </w:r>
      <w:r w:rsidR="00C04994" w:rsidRPr="00FB1066">
        <w:rPr>
          <w:sz w:val="20"/>
          <w:szCs w:val="20"/>
        </w:rPr>
        <w:t xml:space="preserve">oloured points </w:t>
      </w:r>
      <w:r w:rsidR="00EB61E4">
        <w:rPr>
          <w:sz w:val="20"/>
          <w:szCs w:val="20"/>
        </w:rPr>
        <w:t>indicate genes passing FDR &lt; 20%.</w:t>
      </w:r>
    </w:p>
    <w:p w14:paraId="5BC706E0" w14:textId="77777777" w:rsidR="00D90F7A" w:rsidRPr="00FB1066" w:rsidRDefault="00D90F7A">
      <w:pPr>
        <w:rPr>
          <w:sz w:val="20"/>
          <w:szCs w:val="20"/>
        </w:rPr>
      </w:pPr>
    </w:p>
    <w:p w14:paraId="7D5FA1C1" w14:textId="77777777" w:rsidR="00D90F7A" w:rsidRPr="00FB1066" w:rsidRDefault="00D90F7A">
      <w:pPr>
        <w:rPr>
          <w:sz w:val="20"/>
          <w:szCs w:val="20"/>
        </w:rPr>
      </w:pPr>
    </w:p>
    <w:p w14:paraId="58CD55E8" w14:textId="77777777" w:rsidR="00D90F7A" w:rsidRPr="00FB1066" w:rsidRDefault="00D90F7A">
      <w:pPr>
        <w:rPr>
          <w:sz w:val="20"/>
          <w:szCs w:val="20"/>
        </w:rPr>
      </w:pPr>
    </w:p>
    <w:p w14:paraId="58659B98" w14:textId="77777777" w:rsidR="00D90F7A" w:rsidRPr="00FB1066" w:rsidRDefault="00D90F7A">
      <w:pPr>
        <w:rPr>
          <w:sz w:val="20"/>
          <w:szCs w:val="20"/>
        </w:rPr>
      </w:pPr>
    </w:p>
    <w:p w14:paraId="4D0EE8CA" w14:textId="77777777" w:rsidR="00D90F7A" w:rsidRPr="00FB1066" w:rsidRDefault="00D90F7A">
      <w:pPr>
        <w:rPr>
          <w:sz w:val="20"/>
          <w:szCs w:val="20"/>
        </w:rPr>
      </w:pPr>
    </w:p>
    <w:p w14:paraId="50056DAA" w14:textId="77777777" w:rsidR="00D90F7A" w:rsidRPr="00FB1066" w:rsidRDefault="00D90F7A">
      <w:pPr>
        <w:rPr>
          <w:sz w:val="20"/>
          <w:szCs w:val="20"/>
        </w:rPr>
      </w:pPr>
    </w:p>
    <w:p w14:paraId="7B4CFC41" w14:textId="77777777" w:rsidR="00D90F7A" w:rsidRPr="00FB1066" w:rsidRDefault="00D90F7A">
      <w:pPr>
        <w:rPr>
          <w:sz w:val="20"/>
          <w:szCs w:val="20"/>
        </w:rPr>
      </w:pPr>
    </w:p>
    <w:p w14:paraId="7A8AB939" w14:textId="0B22DE05" w:rsidR="00D90F7A" w:rsidRPr="00FB1066" w:rsidRDefault="00D90F7A" w:rsidP="00D90F7A">
      <w:pPr>
        <w:jc w:val="center"/>
      </w:pPr>
    </w:p>
    <w:p w14:paraId="36F0BCD7" w14:textId="4348FD1D" w:rsidR="00D90F7A" w:rsidRPr="00FB1066" w:rsidRDefault="00D90F7A" w:rsidP="00D90F7A">
      <w:pPr>
        <w:jc w:val="center"/>
      </w:pPr>
    </w:p>
    <w:p w14:paraId="4C8944C5" w14:textId="77777777" w:rsidR="00D90F7A" w:rsidRPr="00FB1066" w:rsidRDefault="00D90F7A" w:rsidP="00D90F7A"/>
    <w:p w14:paraId="02DBA7D7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2645CD3F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461D2E01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48B7E306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34086F85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38D0641E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15601BAE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1BB78A98" w14:textId="251AF85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  <w:r w:rsidRPr="00FB1066">
        <w:rPr>
          <w:b/>
          <w:noProof/>
          <w:color w:val="000000" w:themeColor="text1"/>
          <w:sz w:val="20"/>
          <w:szCs w:val="20"/>
        </w:rPr>
        <w:drawing>
          <wp:inline distT="0" distB="0" distL="0" distR="0" wp14:anchorId="16B5DED3" wp14:editId="1F42875F">
            <wp:extent cx="5727700" cy="572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5_group_lfc_box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A20D" w14:textId="77777777" w:rsidR="00CD71FD" w:rsidRPr="00FB1066" w:rsidRDefault="00CD71FD" w:rsidP="00D90F7A">
      <w:pPr>
        <w:rPr>
          <w:b/>
          <w:color w:val="000000" w:themeColor="text1"/>
          <w:sz w:val="20"/>
          <w:szCs w:val="20"/>
        </w:rPr>
      </w:pPr>
    </w:p>
    <w:p w14:paraId="05D57466" w14:textId="2ED68F74" w:rsidR="000238B2" w:rsidRPr="000238B2" w:rsidRDefault="00D90F7A" w:rsidP="000238B2">
      <w:pPr>
        <w:rPr>
          <w:color w:val="000000" w:themeColor="text1"/>
          <w:sz w:val="20"/>
          <w:szCs w:val="20"/>
        </w:rPr>
      </w:pPr>
      <w:r w:rsidRPr="000238B2">
        <w:rPr>
          <w:b/>
          <w:color w:val="000000" w:themeColor="text1"/>
          <w:sz w:val="20"/>
          <w:szCs w:val="20"/>
        </w:rPr>
        <w:t>Figure S5.</w:t>
      </w:r>
      <w:r w:rsidRPr="000238B2">
        <w:rPr>
          <w:color w:val="000000" w:themeColor="text1"/>
          <w:sz w:val="20"/>
          <w:szCs w:val="20"/>
        </w:rPr>
        <w:t xml:space="preserve"> Distribution of within-pair log </w:t>
      </w:r>
      <w:r w:rsidR="009940A9" w:rsidRPr="000238B2">
        <w:rPr>
          <w:color w:val="000000" w:themeColor="text1"/>
          <w:sz w:val="20"/>
          <w:szCs w:val="20"/>
        </w:rPr>
        <w:t>fold change</w:t>
      </w:r>
      <w:r w:rsidRPr="000238B2">
        <w:rPr>
          <w:color w:val="000000" w:themeColor="text1"/>
          <w:sz w:val="20"/>
          <w:szCs w:val="20"/>
        </w:rPr>
        <w:t xml:space="preserve"> for the different experimental groups. </w:t>
      </w:r>
      <w:r w:rsidR="000238B2" w:rsidRPr="000238B2">
        <w:rPr>
          <w:color w:val="000000" w:themeColor="text1"/>
          <w:sz w:val="20"/>
          <w:szCs w:val="20"/>
        </w:rPr>
        <w:t xml:space="preserve">All three groups show different log FC distributions, with the </w:t>
      </w:r>
      <w:r w:rsidR="000238B2">
        <w:rPr>
          <w:color w:val="000000" w:themeColor="text1"/>
          <w:sz w:val="20"/>
          <w:szCs w:val="20"/>
        </w:rPr>
        <w:t xml:space="preserve">concordant low ASC symptom </w:t>
      </w:r>
      <w:r w:rsidR="000238B2" w:rsidRPr="000238B2">
        <w:rPr>
          <w:color w:val="000000" w:themeColor="text1"/>
          <w:sz w:val="20"/>
          <w:szCs w:val="20"/>
        </w:rPr>
        <w:t xml:space="preserve">twins showing the </w:t>
      </w:r>
      <w:r w:rsidR="000238B2">
        <w:rPr>
          <w:color w:val="000000" w:themeColor="text1"/>
          <w:sz w:val="20"/>
          <w:szCs w:val="20"/>
        </w:rPr>
        <w:t xml:space="preserve">smallest </w:t>
      </w:r>
      <w:r w:rsidR="000238B2" w:rsidRPr="000238B2">
        <w:rPr>
          <w:color w:val="000000" w:themeColor="text1"/>
          <w:sz w:val="20"/>
          <w:szCs w:val="20"/>
        </w:rPr>
        <w:t>mean expression differences.</w:t>
      </w:r>
    </w:p>
    <w:p w14:paraId="49200A0A" w14:textId="094060FD" w:rsidR="00D90F7A" w:rsidRPr="00FB1066" w:rsidRDefault="00D90F7A" w:rsidP="00D90F7A">
      <w:pPr>
        <w:rPr>
          <w:color w:val="000000" w:themeColor="text1"/>
          <w:sz w:val="20"/>
          <w:szCs w:val="20"/>
        </w:rPr>
      </w:pPr>
    </w:p>
    <w:p w14:paraId="53764039" w14:textId="00E84828" w:rsidR="00D90F7A" w:rsidRPr="00FB1066" w:rsidRDefault="00D90F7A">
      <w:pPr>
        <w:rPr>
          <w:sz w:val="20"/>
          <w:szCs w:val="20"/>
        </w:rPr>
      </w:pPr>
    </w:p>
    <w:p w14:paraId="6A24DE80" w14:textId="2378C8A4" w:rsidR="009847E1" w:rsidRPr="00FB1066" w:rsidRDefault="009847E1">
      <w:pPr>
        <w:rPr>
          <w:sz w:val="20"/>
          <w:szCs w:val="20"/>
        </w:rPr>
      </w:pPr>
    </w:p>
    <w:p w14:paraId="6BB60F58" w14:textId="4277A605" w:rsidR="009847E1" w:rsidRPr="00FB1066" w:rsidRDefault="009847E1">
      <w:pPr>
        <w:rPr>
          <w:sz w:val="20"/>
          <w:szCs w:val="20"/>
        </w:rPr>
      </w:pPr>
    </w:p>
    <w:p w14:paraId="0328DBD2" w14:textId="5185BE23" w:rsidR="009847E1" w:rsidRPr="00FB1066" w:rsidRDefault="009847E1">
      <w:pPr>
        <w:rPr>
          <w:sz w:val="20"/>
          <w:szCs w:val="20"/>
        </w:rPr>
      </w:pPr>
    </w:p>
    <w:p w14:paraId="12DC1D10" w14:textId="215398D9" w:rsidR="009847E1" w:rsidRPr="00FB1066" w:rsidRDefault="009847E1">
      <w:pPr>
        <w:rPr>
          <w:sz w:val="20"/>
          <w:szCs w:val="20"/>
        </w:rPr>
      </w:pPr>
    </w:p>
    <w:p w14:paraId="1F1B92DA" w14:textId="7FDD7CC0" w:rsidR="009847E1" w:rsidRPr="00FB1066" w:rsidRDefault="009847E1">
      <w:pPr>
        <w:rPr>
          <w:sz w:val="20"/>
          <w:szCs w:val="20"/>
        </w:rPr>
      </w:pPr>
    </w:p>
    <w:p w14:paraId="6F07BD7F" w14:textId="16FD92C5" w:rsidR="009847E1" w:rsidRPr="00FB1066" w:rsidRDefault="009847E1">
      <w:pPr>
        <w:rPr>
          <w:sz w:val="20"/>
          <w:szCs w:val="20"/>
        </w:rPr>
      </w:pPr>
    </w:p>
    <w:p w14:paraId="18F45D1F" w14:textId="71A521A9" w:rsidR="009847E1" w:rsidRPr="00FB1066" w:rsidRDefault="009847E1">
      <w:pPr>
        <w:rPr>
          <w:sz w:val="20"/>
          <w:szCs w:val="20"/>
        </w:rPr>
      </w:pPr>
    </w:p>
    <w:p w14:paraId="67094176" w14:textId="69212973" w:rsidR="009847E1" w:rsidRPr="00FB1066" w:rsidRDefault="009847E1">
      <w:pPr>
        <w:rPr>
          <w:sz w:val="20"/>
          <w:szCs w:val="20"/>
        </w:rPr>
      </w:pPr>
    </w:p>
    <w:p w14:paraId="42BBDAF8" w14:textId="3BCC2E84" w:rsidR="009847E1" w:rsidRPr="00FB1066" w:rsidRDefault="009847E1">
      <w:pPr>
        <w:rPr>
          <w:sz w:val="20"/>
          <w:szCs w:val="20"/>
        </w:rPr>
      </w:pPr>
    </w:p>
    <w:p w14:paraId="3684D89F" w14:textId="43EDAEE4" w:rsidR="009847E1" w:rsidRPr="00FB1066" w:rsidRDefault="009847E1" w:rsidP="009847E1">
      <w:pPr>
        <w:jc w:val="center"/>
      </w:pPr>
      <w:r w:rsidRPr="00FB1066">
        <w:rPr>
          <w:noProof/>
          <w:sz w:val="20"/>
          <w:szCs w:val="20"/>
        </w:rPr>
        <w:lastRenderedPageBreak/>
        <w:drawing>
          <wp:inline distT="0" distB="0" distL="0" distR="0" wp14:anchorId="4EBB2D4B" wp14:editId="1C2479C0">
            <wp:extent cx="3657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2_DE_genes_paired_exprs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3AAC" w14:textId="77777777" w:rsidR="009847E1" w:rsidRPr="00FB1066" w:rsidRDefault="009847E1" w:rsidP="00935878">
      <w:pPr>
        <w:jc w:val="both"/>
      </w:pPr>
    </w:p>
    <w:p w14:paraId="1106C270" w14:textId="77777777" w:rsidR="009847E1" w:rsidRPr="00FB1066" w:rsidRDefault="009847E1" w:rsidP="00935878">
      <w:pPr>
        <w:jc w:val="both"/>
        <w:rPr>
          <w:sz w:val="20"/>
          <w:szCs w:val="20"/>
        </w:rPr>
      </w:pPr>
    </w:p>
    <w:p w14:paraId="0B4FC26D" w14:textId="693896A6" w:rsidR="00475F5C" w:rsidRDefault="009847E1" w:rsidP="00935878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Figure S</w:t>
      </w:r>
      <w:r w:rsidR="00C44E58" w:rsidRPr="00FB1066">
        <w:rPr>
          <w:b/>
          <w:color w:val="000000" w:themeColor="text1"/>
          <w:sz w:val="20"/>
          <w:szCs w:val="20"/>
        </w:rPr>
        <w:t>6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>Comparison of g</w:t>
      </w:r>
      <w:r w:rsidRPr="00FB1066">
        <w:rPr>
          <w:color w:val="000000" w:themeColor="text1"/>
          <w:sz w:val="20"/>
          <w:szCs w:val="20"/>
        </w:rPr>
        <w:t>ene expression levels</w:t>
      </w:r>
      <w:r w:rsidR="00935878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 xml:space="preserve">between ASC affected and unaffected </w:t>
      </w:r>
      <w:r w:rsidR="00E83200">
        <w:rPr>
          <w:color w:val="000000" w:themeColor="text1"/>
          <w:sz w:val="20"/>
          <w:szCs w:val="20"/>
        </w:rPr>
        <w:t xml:space="preserve">cotwins for </w:t>
      </w:r>
      <w:r w:rsidR="00756501">
        <w:rPr>
          <w:color w:val="000000" w:themeColor="text1"/>
          <w:sz w:val="20"/>
          <w:szCs w:val="20"/>
        </w:rPr>
        <w:t>differentially expressed</w:t>
      </w:r>
      <w:r w:rsidRPr="00FB1066">
        <w:rPr>
          <w:color w:val="000000" w:themeColor="text1"/>
          <w:sz w:val="20"/>
          <w:szCs w:val="20"/>
        </w:rPr>
        <w:t xml:space="preserve"> genes </w:t>
      </w:r>
      <w:r w:rsidR="00756501">
        <w:rPr>
          <w:color w:val="000000" w:themeColor="text1"/>
          <w:sz w:val="20"/>
          <w:szCs w:val="20"/>
        </w:rPr>
        <w:t xml:space="preserve">at FDR &lt; 10% identified in the discordant pairs analysis: </w:t>
      </w:r>
      <w:r w:rsidRPr="00FB1066">
        <w:rPr>
          <w:i/>
          <w:color w:val="000000" w:themeColor="text1"/>
          <w:sz w:val="20"/>
          <w:szCs w:val="20"/>
        </w:rPr>
        <w:t>IGHG4, EVI2A, SNORD15B</w:t>
      </w:r>
      <w:r w:rsidR="00756501">
        <w:rPr>
          <w:color w:val="000000" w:themeColor="text1"/>
          <w:sz w:val="20"/>
          <w:szCs w:val="20"/>
        </w:rPr>
        <w:t xml:space="preserve">. CPM - </w:t>
      </w:r>
      <w:r w:rsidR="00756501" w:rsidRPr="00FB1066">
        <w:rPr>
          <w:color w:val="000000" w:themeColor="text1"/>
          <w:sz w:val="20"/>
          <w:szCs w:val="20"/>
        </w:rPr>
        <w:t>counts per million</w:t>
      </w:r>
      <w:r w:rsidR="00756501">
        <w:rPr>
          <w:color w:val="000000" w:themeColor="text1"/>
          <w:sz w:val="20"/>
          <w:szCs w:val="20"/>
        </w:rPr>
        <w:t xml:space="preserve">. </w:t>
      </w:r>
    </w:p>
    <w:p w14:paraId="771F594F" w14:textId="77777777" w:rsidR="00475F5C" w:rsidRPr="00FB1066" w:rsidRDefault="00475F5C" w:rsidP="009847E1">
      <w:pPr>
        <w:rPr>
          <w:color w:val="000000" w:themeColor="text1"/>
          <w:sz w:val="20"/>
          <w:szCs w:val="20"/>
        </w:rPr>
      </w:pPr>
    </w:p>
    <w:p w14:paraId="50348204" w14:textId="0835D3B3" w:rsidR="009847E1" w:rsidRPr="00FB1066" w:rsidRDefault="00782D22" w:rsidP="00887571">
      <w:pPr>
        <w:ind w:left="1440" w:firstLine="720"/>
        <w:rPr>
          <w:sz w:val="20"/>
          <w:szCs w:val="20"/>
        </w:rPr>
      </w:pPr>
      <w:r w:rsidRPr="00FB1066">
        <w:rPr>
          <w:noProof/>
          <w:sz w:val="20"/>
          <w:szCs w:val="20"/>
        </w:rPr>
        <w:drawing>
          <wp:inline distT="0" distB="0" distL="0" distR="0" wp14:anchorId="14072BB5" wp14:editId="7DB496C8">
            <wp:extent cx="36576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_DE_genes_paired_exprs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504D" w14:textId="78633C3E" w:rsidR="009847E1" w:rsidRPr="00FB1066" w:rsidRDefault="009847E1" w:rsidP="009847E1">
      <w:pPr>
        <w:jc w:val="center"/>
        <w:rPr>
          <w:sz w:val="20"/>
          <w:szCs w:val="20"/>
        </w:rPr>
      </w:pPr>
    </w:p>
    <w:p w14:paraId="641CB268" w14:textId="039C745B" w:rsidR="009847E1" w:rsidRPr="00FB1066" w:rsidRDefault="009847E1" w:rsidP="00935878">
      <w:pPr>
        <w:jc w:val="both"/>
        <w:rPr>
          <w:color w:val="000000" w:themeColor="text1"/>
          <w:sz w:val="20"/>
          <w:szCs w:val="20"/>
        </w:rPr>
      </w:pPr>
      <w:r w:rsidRPr="00FB1066">
        <w:rPr>
          <w:b/>
          <w:color w:val="000000" w:themeColor="text1"/>
          <w:sz w:val="20"/>
          <w:szCs w:val="20"/>
        </w:rPr>
        <w:t>Figure S</w:t>
      </w:r>
      <w:r w:rsidR="00C44E58" w:rsidRPr="00FB1066">
        <w:rPr>
          <w:b/>
          <w:color w:val="000000" w:themeColor="text1"/>
          <w:sz w:val="20"/>
          <w:szCs w:val="20"/>
        </w:rPr>
        <w:t>7</w:t>
      </w:r>
      <w:r w:rsidRPr="00FB1066">
        <w:rPr>
          <w:b/>
          <w:color w:val="000000" w:themeColor="text1"/>
          <w:sz w:val="20"/>
          <w:szCs w:val="20"/>
        </w:rPr>
        <w:t>.</w:t>
      </w:r>
      <w:r w:rsidRPr="00FB1066">
        <w:rPr>
          <w:color w:val="000000" w:themeColor="text1"/>
          <w:sz w:val="20"/>
          <w:szCs w:val="20"/>
        </w:rPr>
        <w:t xml:space="preserve"> Distributions of expression levels for </w:t>
      </w:r>
      <w:r w:rsidR="00756501">
        <w:rPr>
          <w:color w:val="000000" w:themeColor="text1"/>
          <w:sz w:val="20"/>
          <w:szCs w:val="20"/>
        </w:rPr>
        <w:t>differentially</w:t>
      </w:r>
      <w:r w:rsidRPr="00FB1066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 xml:space="preserve">expressed </w:t>
      </w:r>
      <w:r w:rsidRPr="00FB1066">
        <w:rPr>
          <w:color w:val="000000" w:themeColor="text1"/>
          <w:sz w:val="20"/>
          <w:szCs w:val="20"/>
        </w:rPr>
        <w:t>genes at FDR &lt;</w:t>
      </w:r>
      <w:r w:rsidR="00756501">
        <w:rPr>
          <w:color w:val="000000" w:themeColor="text1"/>
          <w:sz w:val="20"/>
          <w:szCs w:val="20"/>
        </w:rPr>
        <w:t xml:space="preserve"> </w:t>
      </w:r>
      <w:r w:rsidRPr="00FB1066">
        <w:rPr>
          <w:color w:val="000000" w:themeColor="text1"/>
          <w:sz w:val="20"/>
          <w:szCs w:val="20"/>
        </w:rPr>
        <w:t xml:space="preserve">10% identified in the case control analysis : </w:t>
      </w:r>
      <w:r w:rsidRPr="00FB1066">
        <w:rPr>
          <w:i/>
          <w:color w:val="000000" w:themeColor="text1"/>
          <w:sz w:val="20"/>
          <w:szCs w:val="20"/>
        </w:rPr>
        <w:t>IGHG4, PRR13P5, DEPDC1B</w:t>
      </w:r>
      <w:r w:rsidRPr="00FB1066">
        <w:rPr>
          <w:color w:val="000000" w:themeColor="text1"/>
          <w:sz w:val="20"/>
          <w:szCs w:val="20"/>
        </w:rPr>
        <w:t xml:space="preserve">, </w:t>
      </w:r>
      <w:r w:rsidRPr="00FB1066">
        <w:rPr>
          <w:i/>
          <w:color w:val="000000" w:themeColor="text1"/>
          <w:sz w:val="20"/>
          <w:szCs w:val="20"/>
        </w:rPr>
        <w:t>ZNF50</w:t>
      </w:r>
      <w:r w:rsidRPr="00756501">
        <w:rPr>
          <w:color w:val="000000" w:themeColor="text1"/>
          <w:sz w:val="20"/>
          <w:szCs w:val="20"/>
        </w:rPr>
        <w:t>1</w:t>
      </w:r>
      <w:r w:rsidR="00756501">
        <w:rPr>
          <w:color w:val="000000" w:themeColor="text1"/>
          <w:sz w:val="20"/>
          <w:szCs w:val="20"/>
        </w:rPr>
        <w:t>, stratified</w:t>
      </w:r>
      <w:r w:rsidR="00756501" w:rsidRPr="00756501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 xml:space="preserve">by </w:t>
      </w:r>
      <w:r w:rsidR="00756501" w:rsidRPr="00FB1066">
        <w:rPr>
          <w:color w:val="000000" w:themeColor="text1"/>
          <w:sz w:val="20"/>
          <w:szCs w:val="20"/>
        </w:rPr>
        <w:t>study group and case status</w:t>
      </w:r>
      <w:r w:rsidR="00756501">
        <w:rPr>
          <w:i/>
          <w:color w:val="000000" w:themeColor="text1"/>
          <w:sz w:val="20"/>
          <w:szCs w:val="20"/>
        </w:rPr>
        <w:t xml:space="preserve">. </w:t>
      </w:r>
      <w:r w:rsidR="00502622" w:rsidRPr="00FB1066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 xml:space="preserve">CPM - </w:t>
      </w:r>
      <w:r w:rsidR="00756501" w:rsidRPr="00FB1066">
        <w:rPr>
          <w:color w:val="000000" w:themeColor="text1"/>
          <w:sz w:val="20"/>
          <w:szCs w:val="20"/>
        </w:rPr>
        <w:t>counts per million</w:t>
      </w:r>
      <w:r w:rsidR="007A1062">
        <w:rPr>
          <w:color w:val="000000" w:themeColor="text1"/>
          <w:sz w:val="20"/>
          <w:szCs w:val="20"/>
        </w:rPr>
        <w:t>,</w:t>
      </w:r>
      <w:r w:rsidR="00756501">
        <w:rPr>
          <w:color w:val="000000" w:themeColor="text1"/>
          <w:sz w:val="20"/>
          <w:szCs w:val="20"/>
        </w:rPr>
        <w:t xml:space="preserve"> </w:t>
      </w:r>
      <w:proofErr w:type="spellStart"/>
      <w:r w:rsidR="00502622" w:rsidRPr="00FB1066">
        <w:rPr>
          <w:color w:val="000000" w:themeColor="text1"/>
          <w:sz w:val="20"/>
          <w:szCs w:val="20"/>
        </w:rPr>
        <w:t>cASC</w:t>
      </w:r>
      <w:proofErr w:type="spellEnd"/>
      <w:r w:rsidR="00756501">
        <w:rPr>
          <w:color w:val="000000" w:themeColor="text1"/>
          <w:sz w:val="20"/>
          <w:szCs w:val="20"/>
        </w:rPr>
        <w:t xml:space="preserve"> –</w:t>
      </w:r>
      <w:r w:rsidR="00502622" w:rsidRPr="00FB1066">
        <w:rPr>
          <w:color w:val="000000" w:themeColor="text1"/>
          <w:sz w:val="20"/>
          <w:szCs w:val="20"/>
        </w:rPr>
        <w:t xml:space="preserve"> concordant</w:t>
      </w:r>
      <w:r w:rsidR="007A1062">
        <w:rPr>
          <w:color w:val="000000" w:themeColor="text1"/>
          <w:sz w:val="20"/>
          <w:szCs w:val="20"/>
        </w:rPr>
        <w:t xml:space="preserve"> </w:t>
      </w:r>
      <w:r w:rsidR="00502622" w:rsidRPr="00FB1066">
        <w:rPr>
          <w:color w:val="000000" w:themeColor="text1"/>
          <w:sz w:val="20"/>
          <w:szCs w:val="20"/>
        </w:rPr>
        <w:t xml:space="preserve">ASC, </w:t>
      </w:r>
      <w:proofErr w:type="spellStart"/>
      <w:r w:rsidR="00502622" w:rsidRPr="00FB1066">
        <w:rPr>
          <w:color w:val="000000" w:themeColor="text1"/>
          <w:sz w:val="20"/>
          <w:szCs w:val="20"/>
        </w:rPr>
        <w:t>dASC</w:t>
      </w:r>
      <w:proofErr w:type="spellEnd"/>
      <w:r w:rsidR="00502622" w:rsidRPr="00FB1066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>-</w:t>
      </w:r>
      <w:r w:rsidR="00502622" w:rsidRPr="00FB1066">
        <w:rPr>
          <w:color w:val="000000" w:themeColor="text1"/>
          <w:sz w:val="20"/>
          <w:szCs w:val="20"/>
        </w:rPr>
        <w:t xml:space="preserve"> discordant ASC</w:t>
      </w:r>
      <w:r w:rsidR="007A1062">
        <w:rPr>
          <w:color w:val="000000" w:themeColor="text1"/>
          <w:sz w:val="20"/>
          <w:szCs w:val="20"/>
        </w:rPr>
        <w:t>,</w:t>
      </w:r>
      <w:r w:rsidR="00502622" w:rsidRPr="00FB1066">
        <w:rPr>
          <w:color w:val="000000" w:themeColor="text1"/>
          <w:sz w:val="20"/>
          <w:szCs w:val="20"/>
        </w:rPr>
        <w:t xml:space="preserve"> </w:t>
      </w:r>
      <w:proofErr w:type="spellStart"/>
      <w:r w:rsidR="00502622" w:rsidRPr="00FB1066">
        <w:rPr>
          <w:color w:val="000000" w:themeColor="text1"/>
          <w:sz w:val="20"/>
          <w:szCs w:val="20"/>
        </w:rPr>
        <w:t>cltC</w:t>
      </w:r>
      <w:proofErr w:type="spellEnd"/>
      <w:r w:rsidR="00502622" w:rsidRPr="00FB1066">
        <w:rPr>
          <w:color w:val="000000" w:themeColor="text1"/>
          <w:sz w:val="20"/>
          <w:szCs w:val="20"/>
        </w:rPr>
        <w:t xml:space="preserve"> </w:t>
      </w:r>
      <w:r w:rsidR="00756501">
        <w:rPr>
          <w:color w:val="000000" w:themeColor="text1"/>
          <w:sz w:val="20"/>
          <w:szCs w:val="20"/>
        </w:rPr>
        <w:t>- concordant</w:t>
      </w:r>
      <w:r w:rsidR="00502622" w:rsidRPr="00FB1066">
        <w:rPr>
          <w:color w:val="000000" w:themeColor="text1"/>
          <w:sz w:val="20"/>
          <w:szCs w:val="20"/>
        </w:rPr>
        <w:t xml:space="preserve"> low total CAST. </w:t>
      </w:r>
    </w:p>
    <w:sectPr w:rsidR="009847E1" w:rsidRPr="00FB1066" w:rsidSect="00C3105C">
      <w:headerReference w:type="default" r:id="rId28"/>
      <w:pgSz w:w="11900" w:h="16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1457E" w14:textId="77777777" w:rsidR="00864861" w:rsidRDefault="00864861" w:rsidP="00180F0C">
      <w:r>
        <w:separator/>
      </w:r>
    </w:p>
  </w:endnote>
  <w:endnote w:type="continuationSeparator" w:id="0">
    <w:p w14:paraId="527FC7A5" w14:textId="77777777" w:rsidR="00864861" w:rsidRDefault="00864861" w:rsidP="0018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491088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B71AB3" w14:textId="6217852B" w:rsidR="00756501" w:rsidRDefault="00756501" w:rsidP="002107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2960401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255FD6" w14:textId="0BBA73DC" w:rsidR="00756501" w:rsidRDefault="00756501" w:rsidP="00180F0C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3E28BC" w14:textId="77777777" w:rsidR="00756501" w:rsidRDefault="00756501" w:rsidP="00180F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307882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AE7ED0" w14:textId="617CBEA0" w:rsidR="00756501" w:rsidRDefault="00756501" w:rsidP="00180F0C">
        <w:pPr>
          <w:pStyle w:val="Footer"/>
          <w:framePr w:wrap="none" w:vAnchor="text" w:hAnchor="page" w:x="10744" w:y="5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EE2C05" w14:textId="77777777" w:rsidR="00756501" w:rsidRDefault="00756501" w:rsidP="00180F0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357984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335EA" w14:textId="77777777" w:rsidR="00756501" w:rsidRDefault="00756501" w:rsidP="002107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480304" w14:textId="77777777" w:rsidR="00756501" w:rsidRDefault="00756501" w:rsidP="00180F0C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403538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BABA5C" w14:textId="77777777" w:rsidR="00756501" w:rsidRDefault="00756501" w:rsidP="002107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8C3F86" w14:textId="77777777" w:rsidR="00756501" w:rsidRDefault="00756501" w:rsidP="00180F0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F7056" w14:textId="77777777" w:rsidR="00864861" w:rsidRDefault="00864861" w:rsidP="00180F0C">
      <w:r>
        <w:separator/>
      </w:r>
    </w:p>
  </w:footnote>
  <w:footnote w:type="continuationSeparator" w:id="0">
    <w:p w14:paraId="38EE60EA" w14:textId="77777777" w:rsidR="00864861" w:rsidRDefault="00864861" w:rsidP="00180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31103" w14:textId="4C777F57" w:rsidR="00756501" w:rsidRDefault="00756501">
    <w:pPr>
      <w:pStyle w:val="Header"/>
    </w:pPr>
  </w:p>
  <w:p w14:paraId="1F5CFB95" w14:textId="77777777" w:rsidR="00756501" w:rsidRDefault="007565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50FCC" w14:textId="77777777" w:rsidR="00756501" w:rsidRDefault="00756501">
    <w:pPr>
      <w:pStyle w:val="Header"/>
    </w:pPr>
  </w:p>
  <w:p w14:paraId="7F0BF905" w14:textId="77777777" w:rsidR="00756501" w:rsidRDefault="007565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4F146" w14:textId="77777777" w:rsidR="00756501" w:rsidRDefault="0075650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34675" w14:textId="77777777" w:rsidR="00756501" w:rsidRDefault="007565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7EA4"/>
    <w:multiLevelType w:val="hybridMultilevel"/>
    <w:tmpl w:val="4DEC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964E8"/>
    <w:multiLevelType w:val="hybridMultilevel"/>
    <w:tmpl w:val="09E4DB22"/>
    <w:lvl w:ilvl="0" w:tplc="26E6AD6E">
      <w:start w:val="1"/>
      <w:numFmt w:val="lowerLetter"/>
      <w:lvlText w:val="%1."/>
      <w:lvlJc w:val="left"/>
      <w:pPr>
        <w:ind w:left="6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00" w:hanging="360"/>
      </w:pPr>
    </w:lvl>
    <w:lvl w:ilvl="2" w:tplc="0809001B" w:tentative="1">
      <w:start w:val="1"/>
      <w:numFmt w:val="lowerRoman"/>
      <w:lvlText w:val="%3."/>
      <w:lvlJc w:val="right"/>
      <w:pPr>
        <w:ind w:left="2120" w:hanging="180"/>
      </w:pPr>
    </w:lvl>
    <w:lvl w:ilvl="3" w:tplc="0809000F" w:tentative="1">
      <w:start w:val="1"/>
      <w:numFmt w:val="decimal"/>
      <w:lvlText w:val="%4."/>
      <w:lvlJc w:val="left"/>
      <w:pPr>
        <w:ind w:left="2840" w:hanging="360"/>
      </w:pPr>
    </w:lvl>
    <w:lvl w:ilvl="4" w:tplc="08090019" w:tentative="1">
      <w:start w:val="1"/>
      <w:numFmt w:val="lowerLetter"/>
      <w:lvlText w:val="%5."/>
      <w:lvlJc w:val="left"/>
      <w:pPr>
        <w:ind w:left="3560" w:hanging="360"/>
      </w:pPr>
    </w:lvl>
    <w:lvl w:ilvl="5" w:tplc="0809001B" w:tentative="1">
      <w:start w:val="1"/>
      <w:numFmt w:val="lowerRoman"/>
      <w:lvlText w:val="%6."/>
      <w:lvlJc w:val="right"/>
      <w:pPr>
        <w:ind w:left="4280" w:hanging="180"/>
      </w:pPr>
    </w:lvl>
    <w:lvl w:ilvl="6" w:tplc="0809000F" w:tentative="1">
      <w:start w:val="1"/>
      <w:numFmt w:val="decimal"/>
      <w:lvlText w:val="%7."/>
      <w:lvlJc w:val="left"/>
      <w:pPr>
        <w:ind w:left="5000" w:hanging="360"/>
      </w:pPr>
    </w:lvl>
    <w:lvl w:ilvl="7" w:tplc="08090019" w:tentative="1">
      <w:start w:val="1"/>
      <w:numFmt w:val="lowerLetter"/>
      <w:lvlText w:val="%8."/>
      <w:lvlJc w:val="left"/>
      <w:pPr>
        <w:ind w:left="5720" w:hanging="360"/>
      </w:pPr>
    </w:lvl>
    <w:lvl w:ilvl="8" w:tplc="0809001B" w:tentative="1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360"/>
    <w:rsid w:val="000238B2"/>
    <w:rsid w:val="00044ED0"/>
    <w:rsid w:val="00052743"/>
    <w:rsid w:val="0006004D"/>
    <w:rsid w:val="0006390D"/>
    <w:rsid w:val="00082B31"/>
    <w:rsid w:val="00083994"/>
    <w:rsid w:val="00086702"/>
    <w:rsid w:val="0009453C"/>
    <w:rsid w:val="000A45DD"/>
    <w:rsid w:val="000A7F7F"/>
    <w:rsid w:val="000F56C7"/>
    <w:rsid w:val="001057E1"/>
    <w:rsid w:val="0011422F"/>
    <w:rsid w:val="00135EF5"/>
    <w:rsid w:val="00152D45"/>
    <w:rsid w:val="00180F0C"/>
    <w:rsid w:val="001851C9"/>
    <w:rsid w:val="00191B3A"/>
    <w:rsid w:val="001A6991"/>
    <w:rsid w:val="001B0B19"/>
    <w:rsid w:val="001C046A"/>
    <w:rsid w:val="001D3781"/>
    <w:rsid w:val="001F08F5"/>
    <w:rsid w:val="001F7704"/>
    <w:rsid w:val="00210738"/>
    <w:rsid w:val="0021322A"/>
    <w:rsid w:val="00217886"/>
    <w:rsid w:val="00221642"/>
    <w:rsid w:val="002323B3"/>
    <w:rsid w:val="002455D8"/>
    <w:rsid w:val="00246C0B"/>
    <w:rsid w:val="00256878"/>
    <w:rsid w:val="00263FB9"/>
    <w:rsid w:val="00270553"/>
    <w:rsid w:val="00276EF0"/>
    <w:rsid w:val="002816DB"/>
    <w:rsid w:val="002827CF"/>
    <w:rsid w:val="00292AF9"/>
    <w:rsid w:val="002B00B1"/>
    <w:rsid w:val="002E2BEC"/>
    <w:rsid w:val="002E49AD"/>
    <w:rsid w:val="003177EA"/>
    <w:rsid w:val="003330D3"/>
    <w:rsid w:val="00333547"/>
    <w:rsid w:val="00347360"/>
    <w:rsid w:val="003507DE"/>
    <w:rsid w:val="0038476B"/>
    <w:rsid w:val="00390E5C"/>
    <w:rsid w:val="00396F00"/>
    <w:rsid w:val="003B79F6"/>
    <w:rsid w:val="003C341A"/>
    <w:rsid w:val="003E10FD"/>
    <w:rsid w:val="003E3C43"/>
    <w:rsid w:val="003E7506"/>
    <w:rsid w:val="00416047"/>
    <w:rsid w:val="00420141"/>
    <w:rsid w:val="00422AD4"/>
    <w:rsid w:val="00466133"/>
    <w:rsid w:val="00475F5C"/>
    <w:rsid w:val="00481E68"/>
    <w:rsid w:val="00483228"/>
    <w:rsid w:val="00492481"/>
    <w:rsid w:val="00493F14"/>
    <w:rsid w:val="004A70E6"/>
    <w:rsid w:val="004C1393"/>
    <w:rsid w:val="004C3E38"/>
    <w:rsid w:val="004D4C8F"/>
    <w:rsid w:val="004E11F2"/>
    <w:rsid w:val="004E41D9"/>
    <w:rsid w:val="004F7988"/>
    <w:rsid w:val="00501A06"/>
    <w:rsid w:val="00502622"/>
    <w:rsid w:val="00523A1F"/>
    <w:rsid w:val="00541D4C"/>
    <w:rsid w:val="005506C4"/>
    <w:rsid w:val="00553562"/>
    <w:rsid w:val="00562887"/>
    <w:rsid w:val="005719E9"/>
    <w:rsid w:val="005870AA"/>
    <w:rsid w:val="0059069A"/>
    <w:rsid w:val="005A22AC"/>
    <w:rsid w:val="005B2631"/>
    <w:rsid w:val="005B263C"/>
    <w:rsid w:val="005F60DB"/>
    <w:rsid w:val="0060198D"/>
    <w:rsid w:val="006055F9"/>
    <w:rsid w:val="006251D6"/>
    <w:rsid w:val="00641C83"/>
    <w:rsid w:val="006451F6"/>
    <w:rsid w:val="0065286E"/>
    <w:rsid w:val="0065773B"/>
    <w:rsid w:val="0066017B"/>
    <w:rsid w:val="00670316"/>
    <w:rsid w:val="006A01A6"/>
    <w:rsid w:val="006C0D04"/>
    <w:rsid w:val="006D34D6"/>
    <w:rsid w:val="006D7CF5"/>
    <w:rsid w:val="00701464"/>
    <w:rsid w:val="007030B4"/>
    <w:rsid w:val="007064C5"/>
    <w:rsid w:val="00706631"/>
    <w:rsid w:val="00744060"/>
    <w:rsid w:val="00756501"/>
    <w:rsid w:val="00777F2B"/>
    <w:rsid w:val="00782D22"/>
    <w:rsid w:val="007904C1"/>
    <w:rsid w:val="00790A52"/>
    <w:rsid w:val="007A1062"/>
    <w:rsid w:val="007B2281"/>
    <w:rsid w:val="007F75BF"/>
    <w:rsid w:val="008022D7"/>
    <w:rsid w:val="008026A5"/>
    <w:rsid w:val="008050D1"/>
    <w:rsid w:val="0082474C"/>
    <w:rsid w:val="00837B14"/>
    <w:rsid w:val="008413F7"/>
    <w:rsid w:val="00846C07"/>
    <w:rsid w:val="008479FA"/>
    <w:rsid w:val="00850EAF"/>
    <w:rsid w:val="008551A1"/>
    <w:rsid w:val="00864861"/>
    <w:rsid w:val="00887571"/>
    <w:rsid w:val="008950B6"/>
    <w:rsid w:val="008F133F"/>
    <w:rsid w:val="0091712C"/>
    <w:rsid w:val="009265D8"/>
    <w:rsid w:val="00935878"/>
    <w:rsid w:val="009514D1"/>
    <w:rsid w:val="00951956"/>
    <w:rsid w:val="00955354"/>
    <w:rsid w:val="0096623B"/>
    <w:rsid w:val="009766B7"/>
    <w:rsid w:val="009847E1"/>
    <w:rsid w:val="009940A9"/>
    <w:rsid w:val="009B51DA"/>
    <w:rsid w:val="009E783E"/>
    <w:rsid w:val="009E7E3F"/>
    <w:rsid w:val="00A06871"/>
    <w:rsid w:val="00A31EDF"/>
    <w:rsid w:val="00A321D6"/>
    <w:rsid w:val="00A32DC8"/>
    <w:rsid w:val="00A32E68"/>
    <w:rsid w:val="00A3551B"/>
    <w:rsid w:val="00A512F0"/>
    <w:rsid w:val="00A71B43"/>
    <w:rsid w:val="00A83FB2"/>
    <w:rsid w:val="00A9398C"/>
    <w:rsid w:val="00AB70A4"/>
    <w:rsid w:val="00AC106C"/>
    <w:rsid w:val="00AC6C67"/>
    <w:rsid w:val="00AD7CBC"/>
    <w:rsid w:val="00AE3F1A"/>
    <w:rsid w:val="00AE7973"/>
    <w:rsid w:val="00B128ED"/>
    <w:rsid w:val="00B2068B"/>
    <w:rsid w:val="00B23BAE"/>
    <w:rsid w:val="00B264EC"/>
    <w:rsid w:val="00B318B1"/>
    <w:rsid w:val="00B41402"/>
    <w:rsid w:val="00B440DD"/>
    <w:rsid w:val="00B66329"/>
    <w:rsid w:val="00B67767"/>
    <w:rsid w:val="00B96447"/>
    <w:rsid w:val="00BC4E64"/>
    <w:rsid w:val="00BD3D08"/>
    <w:rsid w:val="00BD4C02"/>
    <w:rsid w:val="00BE0B71"/>
    <w:rsid w:val="00BE29ED"/>
    <w:rsid w:val="00C00E35"/>
    <w:rsid w:val="00C04994"/>
    <w:rsid w:val="00C0658A"/>
    <w:rsid w:val="00C266A0"/>
    <w:rsid w:val="00C3105C"/>
    <w:rsid w:val="00C31767"/>
    <w:rsid w:val="00C44E58"/>
    <w:rsid w:val="00C52CCA"/>
    <w:rsid w:val="00C63360"/>
    <w:rsid w:val="00C84589"/>
    <w:rsid w:val="00CA09D5"/>
    <w:rsid w:val="00CA7D50"/>
    <w:rsid w:val="00CB5DF2"/>
    <w:rsid w:val="00CC3102"/>
    <w:rsid w:val="00CD71FD"/>
    <w:rsid w:val="00CE77FD"/>
    <w:rsid w:val="00CF40FA"/>
    <w:rsid w:val="00D03131"/>
    <w:rsid w:val="00D33416"/>
    <w:rsid w:val="00D4456C"/>
    <w:rsid w:val="00D879E7"/>
    <w:rsid w:val="00D90F7A"/>
    <w:rsid w:val="00D94E10"/>
    <w:rsid w:val="00DB14DF"/>
    <w:rsid w:val="00DB5A14"/>
    <w:rsid w:val="00DF47BA"/>
    <w:rsid w:val="00E02409"/>
    <w:rsid w:val="00E03E30"/>
    <w:rsid w:val="00E1241C"/>
    <w:rsid w:val="00E60B3A"/>
    <w:rsid w:val="00E61E39"/>
    <w:rsid w:val="00E83200"/>
    <w:rsid w:val="00EB61E4"/>
    <w:rsid w:val="00ED15E8"/>
    <w:rsid w:val="00EE385F"/>
    <w:rsid w:val="00EF336C"/>
    <w:rsid w:val="00EF3775"/>
    <w:rsid w:val="00F12198"/>
    <w:rsid w:val="00F158C7"/>
    <w:rsid w:val="00F15E7B"/>
    <w:rsid w:val="00F40CEA"/>
    <w:rsid w:val="00F50155"/>
    <w:rsid w:val="00FA2B1E"/>
    <w:rsid w:val="00FA6002"/>
    <w:rsid w:val="00FA6C69"/>
    <w:rsid w:val="00FB0D42"/>
    <w:rsid w:val="00FB1066"/>
    <w:rsid w:val="00FB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9AC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13F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BAE"/>
    <w:pPr>
      <w:ind w:left="720"/>
      <w:contextualSpacing/>
    </w:pPr>
    <w:rPr>
      <w:rFonts w:ascii="Calibri" w:eastAsia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6B7"/>
    <w:rPr>
      <w:rFonts w:eastAsiaTheme="minorHAnsi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6B7"/>
    <w:rPr>
      <w:rFonts w:ascii="Times New Roman" w:hAnsi="Times New Roman" w:cs="Times New Roman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80F0C"/>
    <w:pPr>
      <w:tabs>
        <w:tab w:val="center" w:pos="4680"/>
        <w:tab w:val="right" w:pos="9360"/>
      </w:tabs>
    </w:pPr>
    <w:rPr>
      <w:rFonts w:eastAsiaTheme="minorHAnsi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80F0C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F0C"/>
    <w:pPr>
      <w:tabs>
        <w:tab w:val="center" w:pos="4680"/>
        <w:tab w:val="right" w:pos="9360"/>
      </w:tabs>
    </w:pPr>
    <w:rPr>
      <w:rFonts w:eastAsiaTheme="minorHAnsi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80F0C"/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180F0C"/>
  </w:style>
  <w:style w:type="character" w:styleId="CommentReference">
    <w:name w:val="annotation reference"/>
    <w:basedOn w:val="DefaultParagraphFont"/>
    <w:uiPriority w:val="99"/>
    <w:semiHidden/>
    <w:unhideWhenUsed/>
    <w:rsid w:val="00384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476B"/>
    <w:rPr>
      <w:rFonts w:eastAsiaTheme="minorHAnsi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476B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76B"/>
    <w:rPr>
      <w:rFonts w:ascii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C8458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458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132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21322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132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F158C7"/>
    <w:rPr>
      <w:rFonts w:ascii="Times New Roman" w:eastAsia="Times New Roman" w:hAnsi="Times New Roman" w:cs="Times New Roman"/>
    </w:rPr>
  </w:style>
  <w:style w:type="table" w:styleId="PlainTable1">
    <w:name w:val="Plain Table 1"/>
    <w:basedOn w:val="TableNormal"/>
    <w:uiPriority w:val="41"/>
    <w:rsid w:val="008551A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emf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9.pn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A0624A-FC90-2B4D-B355-EE002FA68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20</Pages>
  <Words>3489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Ayden Saffari</dc:creator>
  <cp:keywords/>
  <dc:description/>
  <cp:lastModifiedBy>Microsoft Office User</cp:lastModifiedBy>
  <cp:revision>75</cp:revision>
  <cp:lastPrinted>2019-07-17T13:21:00Z</cp:lastPrinted>
  <dcterms:created xsi:type="dcterms:W3CDTF">2019-02-19T07:46:00Z</dcterms:created>
  <dcterms:modified xsi:type="dcterms:W3CDTF">2019-07-31T21:06:00Z</dcterms:modified>
</cp:coreProperties>
</file>