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5" w:rsidRPr="00F37E51" w:rsidRDefault="009D5415" w:rsidP="009D5415">
      <w:pPr>
        <w:spacing w:line="480" w:lineRule="auto"/>
        <w:rPr>
          <w:rFonts w:eastAsiaTheme="minorEastAsia"/>
        </w:rPr>
      </w:pPr>
      <w:r>
        <w:rPr>
          <w:rFonts w:ascii="Times New Roman" w:eastAsiaTheme="minorEastAsia" w:hAnsi="Times New Roman" w:hint="eastAsia"/>
          <w:b/>
        </w:rPr>
        <w:t>Additional file</w:t>
      </w:r>
      <w:r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hAnsi="Times New Roman" w:hint="eastAsia"/>
          <w:b/>
        </w:rPr>
        <w:t>3</w:t>
      </w:r>
      <w:r w:rsidRPr="00DA2F7F">
        <w:rPr>
          <w:rFonts w:ascii="Times New Roman" w:hAnsi="Times New Roman"/>
          <w:b/>
        </w:rPr>
        <w:t xml:space="preserve"> </w:t>
      </w:r>
      <w:r>
        <w:rPr>
          <w:rFonts w:ascii="Times New Roman" w:eastAsiaTheme="minorEastAsia" w:hAnsi="Times New Roman" w:hint="eastAsia"/>
          <w:bCs/>
          <w:color w:val="000000"/>
        </w:rPr>
        <w:t xml:space="preserve">Comparison of </w:t>
      </w:r>
      <w:r>
        <w:rPr>
          <w:rFonts w:ascii="Times New Roman" w:eastAsiaTheme="minorEastAsia" w:hAnsi="Times New Roman" w:hint="eastAsia"/>
          <w:color w:val="000000"/>
        </w:rPr>
        <w:t>o</w:t>
      </w:r>
      <w:r>
        <w:rPr>
          <w:rFonts w:ascii="Times New Roman" w:eastAsia="BatangChe" w:hAnsi="Times New Roman"/>
          <w:color w:val="000000"/>
        </w:rPr>
        <w:t>utcome variables</w:t>
      </w:r>
      <w:r w:rsidRPr="00B7294A">
        <w:rPr>
          <w:rFonts w:ascii="Times New Roman" w:eastAsiaTheme="minorEastAsia" w:hAnsi="Times New Roman" w:hint="eastAsia"/>
          <w:bCs/>
          <w:color w:val="000000"/>
        </w:rPr>
        <w:t xml:space="preserve"> </w:t>
      </w:r>
      <w:r>
        <w:rPr>
          <w:rFonts w:ascii="Times New Roman" w:eastAsiaTheme="minorEastAsia" w:hAnsi="Times New Roman" w:hint="eastAsia"/>
          <w:bCs/>
          <w:color w:val="000000"/>
        </w:rPr>
        <w:t>with prophylactic NPPV and conventional oxygen (O</w:t>
      </w:r>
      <w:r w:rsidRPr="00007942">
        <w:rPr>
          <w:rFonts w:ascii="Times New Roman" w:eastAsiaTheme="minorEastAsia" w:hAnsi="Times New Roman" w:hint="eastAsia"/>
          <w:bCs/>
          <w:color w:val="000000"/>
          <w:sz w:val="20"/>
        </w:rPr>
        <w:t>2</w:t>
      </w:r>
      <w:r>
        <w:rPr>
          <w:rFonts w:ascii="Times New Roman" w:eastAsiaTheme="minorEastAsia" w:hAnsi="Times New Roman" w:hint="eastAsia"/>
          <w:bCs/>
          <w:color w:val="000000"/>
        </w:rPr>
        <w:t>) therapy</w:t>
      </w:r>
    </w:p>
    <w:tbl>
      <w:tblPr>
        <w:tblW w:w="86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693"/>
        <w:gridCol w:w="1134"/>
      </w:tblGrid>
      <w:tr w:rsidR="009D5415" w:rsidTr="00C71A22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415" w:rsidRPr="00BD1081" w:rsidRDefault="009D5415" w:rsidP="00C71A22">
            <w:pPr>
              <w:spacing w:line="48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Prophylactic NPPV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Conventional O</w:t>
            </w:r>
            <w:r w:rsidRPr="003E0609">
              <w:rPr>
                <w:rFonts w:ascii="Times New Roman" w:hAnsi="Times New Roman" w:hint="eastAsia"/>
                <w:color w:val="000000"/>
                <w:sz w:val="18"/>
              </w:rPr>
              <w:t>2</w:t>
            </w:r>
            <w:r>
              <w:rPr>
                <w:rFonts w:ascii="Times New Roman" w:hAnsi="Times New Roman" w:hint="eastAsia"/>
                <w:color w:val="000000"/>
              </w:rPr>
              <w:t xml:space="preserve"> therapy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415" w:rsidRPr="00C07F67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P-values</w:t>
            </w:r>
          </w:p>
        </w:tc>
      </w:tr>
      <w:tr w:rsidR="009D5415" w:rsidTr="00C71A2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415" w:rsidRPr="00BD1081" w:rsidRDefault="009D5415" w:rsidP="00C71A22">
            <w:pPr>
              <w:spacing w:line="480" w:lineRule="auto"/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5415" w:rsidRPr="00F27DF9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27DF9">
              <w:rPr>
                <w:rFonts w:ascii="Times New Roman" w:eastAsia="BatangChe" w:hAnsi="Times New Roman"/>
                <w:color w:val="000000"/>
              </w:rPr>
              <w:t>(n</w:t>
            </w:r>
            <w:r w:rsidRPr="00F27DF9">
              <w:rPr>
                <w:rFonts w:ascii="Times New Roman" w:hAnsi="Times New Roman"/>
                <w:color w:val="000000"/>
              </w:rPr>
              <w:t xml:space="preserve"> </w:t>
            </w:r>
            <w:r w:rsidRPr="00F27DF9">
              <w:rPr>
                <w:rFonts w:ascii="Times New Roman" w:eastAsia="BatangChe" w:hAnsi="Times New Roman"/>
                <w:color w:val="000000"/>
              </w:rPr>
              <w:t>=</w:t>
            </w:r>
            <w:r w:rsidRPr="00F27DF9">
              <w:rPr>
                <w:rFonts w:ascii="Times New Roman" w:hAnsi="Times New Roman"/>
                <w:color w:val="000000"/>
              </w:rPr>
              <w:t xml:space="preserve"> </w:t>
            </w:r>
            <w:r w:rsidRPr="00F27DF9">
              <w:rPr>
                <w:rFonts w:ascii="Times New Roman" w:hAnsi="Times New Roman" w:hint="eastAsia"/>
                <w:color w:val="000000"/>
              </w:rPr>
              <w:t>35</w:t>
            </w:r>
            <w:r w:rsidRPr="00F27DF9">
              <w:rPr>
                <w:rFonts w:ascii="Times New Roman" w:eastAsia="BatangChe" w:hAnsi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5415" w:rsidRPr="00F27DF9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27DF9">
              <w:rPr>
                <w:rFonts w:ascii="Times New Roman" w:eastAsia="BatangChe" w:hAnsi="Times New Roman"/>
                <w:color w:val="000000"/>
              </w:rPr>
              <w:t>(n</w:t>
            </w:r>
            <w:r w:rsidRPr="00F27DF9">
              <w:rPr>
                <w:rFonts w:ascii="Times New Roman" w:hAnsi="Times New Roman"/>
                <w:color w:val="000000"/>
              </w:rPr>
              <w:t xml:space="preserve"> </w:t>
            </w:r>
            <w:r w:rsidRPr="00F27DF9">
              <w:rPr>
                <w:rFonts w:ascii="Times New Roman" w:eastAsia="BatangChe" w:hAnsi="Times New Roman"/>
                <w:color w:val="000000"/>
              </w:rPr>
              <w:t>=</w:t>
            </w:r>
            <w:r w:rsidRPr="00F27DF9">
              <w:rPr>
                <w:rFonts w:ascii="Times New Roman" w:hAnsi="Times New Roman"/>
                <w:color w:val="000000"/>
              </w:rPr>
              <w:t xml:space="preserve"> 2</w:t>
            </w:r>
            <w:r w:rsidRPr="00F27DF9">
              <w:rPr>
                <w:rFonts w:ascii="Times New Roman" w:hAnsi="Times New Roman" w:hint="eastAsia"/>
                <w:color w:val="000000"/>
              </w:rPr>
              <w:t>13</w:t>
            </w:r>
            <w:r w:rsidRPr="00F27DF9">
              <w:rPr>
                <w:rFonts w:ascii="Times New Roman" w:eastAsia="BatangChe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5415" w:rsidRPr="00757CB0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</w:tr>
      <w:tr w:rsidR="009D5415" w:rsidTr="00C71A2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rPr>
                <w:rFonts w:ascii="Times New Roman" w:hAnsi="Times New Roman"/>
                <w:bCs/>
                <w:color w:val="FF0000"/>
              </w:rPr>
            </w:pPr>
            <w:r>
              <w:rPr>
                <w:rFonts w:ascii="Times New Roman" w:hAnsi="Times New Roman"/>
                <w:bCs/>
              </w:rPr>
              <w:t>PERF</w:t>
            </w:r>
            <w:r>
              <w:rPr>
                <w:rFonts w:ascii="Times New Roman" w:hAnsi="Times New Roman" w:hint="eastAsia"/>
                <w:bCs/>
              </w:rPr>
              <w:t xml:space="preserve">, </w:t>
            </w:r>
            <w:r>
              <w:rPr>
                <w:rFonts w:ascii="Times New Roman" w:hAnsi="Times New Roman" w:hint="eastAsia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2.8</w:t>
            </w:r>
            <w:r w:rsidRPr="00757CB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23</w:t>
            </w:r>
            <w:r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10.8</w:t>
            </w:r>
            <w:r w:rsidRPr="00757CB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FC4302">
              <w:rPr>
                <w:rFonts w:ascii="Times New Roman" w:hAnsi="Times New Roman"/>
                <w:bCs/>
              </w:rPr>
              <w:t>0.</w:t>
            </w:r>
            <w:r w:rsidRPr="00FC4302">
              <w:rPr>
                <w:rFonts w:ascii="Times New Roman" w:hAnsi="Times New Roman" w:hint="eastAsia"/>
                <w:bCs/>
              </w:rPr>
              <w:t>2</w:t>
            </w:r>
          </w:p>
        </w:tc>
      </w:tr>
      <w:tr w:rsidR="009D5415" w:rsidTr="00C71A2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</w:pPr>
            <w:r w:rsidRPr="00757CB0">
              <w:rPr>
                <w:rFonts w:ascii="Times New Roman" w:hAnsi="Times New Roman"/>
                <w:bCs/>
              </w:rPr>
              <w:t>Reintubation</w:t>
            </w:r>
            <w:r>
              <w:rPr>
                <w:rFonts w:ascii="Times New Roman" w:hAnsi="Times New Roman" w:hint="eastAsia"/>
                <w:bCs/>
              </w:rPr>
              <w:t xml:space="preserve">, </w:t>
            </w:r>
            <w:r>
              <w:rPr>
                <w:rFonts w:ascii="Times New Roman" w:hAnsi="Times New Roman" w:hint="eastAsia"/>
                <w:color w:val="000000"/>
              </w:rPr>
              <w:t>n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(%)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 w:hint="eastAsia"/>
                <w:bCs/>
              </w:rPr>
              <w:t>2.8</w:t>
            </w:r>
            <w:r w:rsidRPr="00757CB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hint="eastAsia"/>
                <w:bCs/>
              </w:rPr>
              <w:t>12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 w:hint="eastAsia"/>
                <w:bCs/>
              </w:rPr>
              <w:t>5.6</w:t>
            </w:r>
            <w:r w:rsidRPr="00757CB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 w:hint="eastAsia"/>
                <w:bCs/>
              </w:rPr>
              <w:t>1.0</w:t>
            </w:r>
          </w:p>
        </w:tc>
      </w:tr>
      <w:tr w:rsidR="009D5415" w:rsidTr="00C71A2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</w:pPr>
            <w:r w:rsidRPr="00757CB0">
              <w:rPr>
                <w:rFonts w:ascii="Times New Roman" w:hAnsi="Times New Roman"/>
                <w:bCs/>
              </w:rPr>
              <w:t xml:space="preserve">CCC </w:t>
            </w:r>
            <w:r w:rsidRPr="00757CB0">
              <w:rPr>
                <w:rFonts w:ascii="Times New Roman" w:hAnsi="Times New Roman"/>
                <w:bCs/>
                <w:color w:val="000000"/>
              </w:rPr>
              <w:t>stay (days)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</w:rPr>
              <w:t>21 (12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 w:rsidRPr="00FC4302">
              <w:rPr>
                <w:rFonts w:ascii="Times New Roman" w:hAnsi="Times New Roman"/>
                <w:bCs/>
              </w:rPr>
              <w:t>4</w:t>
            </w:r>
            <w:r w:rsidRPr="00FC4302">
              <w:rPr>
                <w:rFonts w:ascii="Times New Roman" w:hAnsi="Times New Roman" w:hint="eastAsia"/>
                <w:bCs/>
              </w:rPr>
              <w:t>2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</w:rPr>
              <w:t>20 (12</w:t>
            </w:r>
            <w:r w:rsidRPr="00FC4302">
              <w:rPr>
                <w:rFonts w:ascii="Times New Roman" w:hAnsi="Times New Roman" w:hint="eastAsia"/>
                <w:bCs/>
              </w:rPr>
              <w:t>.5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 w:rsidRPr="00FC4302">
              <w:rPr>
                <w:rFonts w:ascii="Times New Roman" w:hAnsi="Times New Roman"/>
                <w:bCs/>
              </w:rPr>
              <w:t>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</w:rPr>
              <w:t>0.</w:t>
            </w:r>
            <w:r w:rsidRPr="00FC4302">
              <w:rPr>
                <w:rFonts w:ascii="Times New Roman" w:hAnsi="Times New Roman" w:hint="eastAsia"/>
                <w:bCs/>
              </w:rPr>
              <w:t>6</w:t>
            </w:r>
          </w:p>
        </w:tc>
      </w:tr>
      <w:tr w:rsidR="009D5415" w:rsidTr="00C71A2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Hospital stay (days)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</w:rPr>
              <w:t>45 (2</w:t>
            </w:r>
            <w:r w:rsidRPr="00FC4302">
              <w:rPr>
                <w:rFonts w:ascii="Times New Roman" w:hAnsi="Times New Roman" w:hint="eastAsia"/>
                <w:bCs/>
              </w:rPr>
              <w:t>7.5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 w:rsidRPr="00FC4302">
              <w:rPr>
                <w:rFonts w:ascii="Times New Roman" w:hAnsi="Times New Roman"/>
                <w:bCs/>
              </w:rPr>
              <w:t>5</w:t>
            </w:r>
            <w:r w:rsidRPr="00FC4302">
              <w:rPr>
                <w:rFonts w:ascii="Times New Roman" w:hAnsi="Times New Roman" w:hint="eastAsia"/>
                <w:bCs/>
              </w:rPr>
              <w:t>7.5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33 (20</w:t>
            </w:r>
            <w:r w:rsidRPr="00FC4302">
              <w:rPr>
                <w:rFonts w:ascii="Times New Roman" w:hAnsi="Times New Roman"/>
                <w:bCs/>
                <w:color w:val="000000"/>
              </w:rPr>
              <w:t>–</w:t>
            </w:r>
            <w:r w:rsidRPr="00FC4302">
              <w:rPr>
                <w:rFonts w:ascii="Times New Roman" w:hAnsi="Times New Roman"/>
              </w:rPr>
              <w:t>5</w:t>
            </w:r>
            <w:r w:rsidRPr="00FC4302">
              <w:rPr>
                <w:rFonts w:ascii="Times New Roman" w:hAnsi="Times New Roman" w:hint="eastAsia"/>
              </w:rPr>
              <w:t>1.8</w:t>
            </w:r>
            <w:r w:rsidRPr="00FC4302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</w:t>
            </w:r>
            <w:r w:rsidRPr="00FC4302">
              <w:rPr>
                <w:rFonts w:ascii="Times New Roman" w:hAnsi="Times New Roman" w:hint="eastAsia"/>
              </w:rPr>
              <w:t>09</w:t>
            </w:r>
          </w:p>
        </w:tc>
      </w:tr>
      <w:tr w:rsidR="009D5415" w:rsidTr="00C71A2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28-d mortality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FC4302">
              <w:rPr>
                <w:rFonts w:ascii="Times New Roman" w:hAnsi="Times New Roman" w:hint="eastAsia"/>
                <w:bCs/>
              </w:rPr>
              <w:t>0</w:t>
            </w:r>
            <w:r w:rsidRPr="00FC4302">
              <w:rPr>
                <w:rFonts w:ascii="Times New Roman" w:hAnsi="Times New Roman"/>
                <w:bCs/>
              </w:rPr>
              <w:t xml:space="preserve"> (</w:t>
            </w:r>
            <w:r w:rsidRPr="00FC4302">
              <w:rPr>
                <w:rFonts w:ascii="Times New Roman" w:hAnsi="Times New Roman" w:hint="eastAsia"/>
                <w:bCs/>
              </w:rPr>
              <w:t>0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FC4302">
              <w:rPr>
                <w:rFonts w:ascii="Times New Roman" w:hAnsi="Times New Roman" w:hint="eastAsia"/>
                <w:bCs/>
              </w:rPr>
              <w:t>3</w:t>
            </w:r>
            <w:r w:rsidRPr="00FC4302">
              <w:rPr>
                <w:rFonts w:ascii="Times New Roman" w:hAnsi="Times New Roman"/>
                <w:bCs/>
              </w:rPr>
              <w:t xml:space="preserve"> (</w:t>
            </w:r>
            <w:r w:rsidRPr="00FC4302">
              <w:rPr>
                <w:rFonts w:ascii="Times New Roman" w:hAnsi="Times New Roman" w:hint="eastAsia"/>
                <w:bCs/>
              </w:rPr>
              <w:t>1.4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 w:hint="eastAsia"/>
              </w:rPr>
              <w:t>1.0</w:t>
            </w:r>
          </w:p>
        </w:tc>
      </w:tr>
      <w:tr w:rsidR="009D5415" w:rsidTr="00C71A2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  <w:rPr>
                <w:rFonts w:ascii="Times New Roman" w:hAnsi="Times New Roman"/>
                <w:bCs/>
                <w:color w:val="000000"/>
              </w:rPr>
            </w:pPr>
            <w:r w:rsidRPr="00757CB0">
              <w:rPr>
                <w:rFonts w:ascii="Times New Roman" w:hAnsi="Times New Roman"/>
                <w:bCs/>
                <w:color w:val="000000"/>
              </w:rPr>
              <w:t>60-d mortality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FC4302">
              <w:rPr>
                <w:rFonts w:ascii="Times New Roman" w:hAnsi="Times New Roman" w:hint="eastAsia"/>
                <w:bCs/>
              </w:rPr>
              <w:t>1</w:t>
            </w:r>
            <w:r w:rsidRPr="00FC4302">
              <w:rPr>
                <w:rFonts w:ascii="Times New Roman" w:hAnsi="Times New Roman"/>
                <w:bCs/>
              </w:rPr>
              <w:t xml:space="preserve"> (</w:t>
            </w:r>
            <w:r w:rsidRPr="00FC4302">
              <w:rPr>
                <w:rFonts w:ascii="Times New Roman" w:hAnsi="Times New Roman" w:hint="eastAsia"/>
                <w:bCs/>
              </w:rPr>
              <w:t>2.8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FC4302">
              <w:rPr>
                <w:rFonts w:ascii="Times New Roman" w:hAnsi="Times New Roman" w:hint="eastAsia"/>
                <w:bCs/>
              </w:rPr>
              <w:t>10</w:t>
            </w:r>
            <w:r w:rsidRPr="00FC4302">
              <w:rPr>
                <w:rFonts w:ascii="Times New Roman" w:hAnsi="Times New Roman"/>
                <w:bCs/>
              </w:rPr>
              <w:t xml:space="preserve"> (</w:t>
            </w:r>
            <w:r w:rsidRPr="00FC4302">
              <w:rPr>
                <w:rFonts w:ascii="Times New Roman" w:hAnsi="Times New Roman" w:hint="eastAsia"/>
                <w:bCs/>
              </w:rPr>
              <w:t>4.7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1.0</w:t>
            </w:r>
          </w:p>
        </w:tc>
      </w:tr>
      <w:tr w:rsidR="009D5415" w:rsidTr="00C71A22">
        <w:trPr>
          <w:trHeight w:val="39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415" w:rsidRPr="00BD1081" w:rsidRDefault="009D5415" w:rsidP="00C71A22">
            <w:pPr>
              <w:spacing w:line="480" w:lineRule="auto"/>
            </w:pPr>
            <w:r w:rsidRPr="00757CB0">
              <w:rPr>
                <w:rFonts w:ascii="Times New Roman" w:hAnsi="Times New Roman"/>
                <w:bCs/>
                <w:color w:val="000000"/>
              </w:rPr>
              <w:t>Hospital mortality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  <w:bCs/>
              </w:rPr>
            </w:pPr>
            <w:r w:rsidRPr="00FC4302">
              <w:rPr>
                <w:rFonts w:ascii="Times New Roman" w:hAnsi="Times New Roman" w:hint="eastAsia"/>
                <w:bCs/>
              </w:rPr>
              <w:t>3</w:t>
            </w:r>
            <w:r w:rsidRPr="00FC4302">
              <w:rPr>
                <w:rFonts w:ascii="Times New Roman" w:hAnsi="Times New Roman"/>
                <w:bCs/>
              </w:rPr>
              <w:t xml:space="preserve"> (</w:t>
            </w:r>
            <w:r w:rsidRPr="00FC4302">
              <w:rPr>
                <w:rFonts w:ascii="Times New Roman" w:hAnsi="Times New Roman" w:hint="eastAsia"/>
                <w:bCs/>
              </w:rPr>
              <w:t>8.6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  <w:bCs/>
              </w:rPr>
              <w:t>1</w:t>
            </w:r>
            <w:r w:rsidRPr="00FC4302">
              <w:rPr>
                <w:rFonts w:ascii="Times New Roman" w:hAnsi="Times New Roman" w:hint="eastAsia"/>
                <w:bCs/>
              </w:rPr>
              <w:t>4</w:t>
            </w:r>
            <w:r w:rsidRPr="00FC4302">
              <w:rPr>
                <w:rFonts w:ascii="Times New Roman" w:hAnsi="Times New Roman"/>
                <w:bCs/>
              </w:rPr>
              <w:t xml:space="preserve"> (</w:t>
            </w:r>
            <w:r w:rsidRPr="00FC4302">
              <w:rPr>
                <w:rFonts w:ascii="Times New Roman" w:hAnsi="Times New Roman" w:hint="eastAsia"/>
                <w:bCs/>
              </w:rPr>
              <w:t>6</w:t>
            </w:r>
            <w:r>
              <w:rPr>
                <w:rFonts w:ascii="Times New Roman" w:hAnsi="Times New Roman" w:hint="eastAsia"/>
                <w:bCs/>
              </w:rPr>
              <w:t>.6</w:t>
            </w:r>
            <w:r w:rsidRPr="00FC430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415" w:rsidRPr="00FC4302" w:rsidRDefault="009D5415" w:rsidP="00C71A2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C4302">
              <w:rPr>
                <w:rFonts w:ascii="Times New Roman" w:hAnsi="Times New Roman"/>
              </w:rPr>
              <w:t>0.</w:t>
            </w:r>
            <w:r w:rsidRPr="00FC4302">
              <w:rPr>
                <w:rFonts w:ascii="Times New Roman" w:hAnsi="Times New Roman" w:hint="eastAsia"/>
              </w:rPr>
              <w:t>7</w:t>
            </w:r>
          </w:p>
        </w:tc>
      </w:tr>
    </w:tbl>
    <w:p w:rsidR="009D5415" w:rsidRDefault="009D5415" w:rsidP="009D5415">
      <w:pPr>
        <w:spacing w:line="480" w:lineRule="auto"/>
      </w:pPr>
      <w:r>
        <w:rPr>
          <w:rFonts w:ascii="Times New Roman" w:hAnsi="Times New Roman"/>
        </w:rPr>
        <w:t>Data are presented as median and interquartile range or number (percentage).</w:t>
      </w:r>
      <w:r>
        <w:rPr>
          <w:rFonts w:ascii="Times New Roman" w:hAnsi="Times New Roman"/>
          <w:i/>
        </w:rPr>
        <w:t xml:space="preserve"> PERF</w:t>
      </w:r>
      <w:r>
        <w:rPr>
          <w:rFonts w:ascii="Times New Roman" w:hAnsi="Times New Roman"/>
        </w:rPr>
        <w:t xml:space="preserve"> post-</w:t>
      </w:r>
      <w:proofErr w:type="spellStart"/>
      <w:r>
        <w:rPr>
          <w:rFonts w:ascii="Times New Roman" w:hAnsi="Times New Roman"/>
        </w:rPr>
        <w:t>extubation</w:t>
      </w:r>
      <w:proofErr w:type="spellEnd"/>
      <w:r>
        <w:rPr>
          <w:rFonts w:ascii="Times New Roman" w:hAnsi="Times New Roman"/>
        </w:rPr>
        <w:t xml:space="preserve"> respiratory failure, </w:t>
      </w:r>
      <w:r>
        <w:rPr>
          <w:rFonts w:ascii="Times New Roman" w:hAnsi="Times New Roman"/>
          <w:i/>
        </w:rPr>
        <w:t xml:space="preserve">CCC </w:t>
      </w:r>
      <w:r>
        <w:rPr>
          <w:rFonts w:ascii="Times New Roman" w:hAnsi="Times New Roman"/>
        </w:rPr>
        <w:t xml:space="preserve">critical care center, </w:t>
      </w:r>
      <w:r>
        <w:rPr>
          <w:rFonts w:ascii="Times New Roman" w:hAnsi="Times New Roman"/>
          <w:i/>
        </w:rPr>
        <w:t>28-d mortality</w:t>
      </w:r>
      <w:r>
        <w:rPr>
          <w:rFonts w:ascii="Times New Roman" w:hAnsi="Times New Roman"/>
        </w:rPr>
        <w:t xml:space="preserve"> 28-day mortality after admission,</w:t>
      </w:r>
      <w:r>
        <w:rPr>
          <w:rFonts w:ascii="Times New Roman" w:hAnsi="Times New Roman"/>
          <w:i/>
        </w:rPr>
        <w:t xml:space="preserve"> 60-d mortality</w:t>
      </w:r>
      <w:r>
        <w:rPr>
          <w:rFonts w:ascii="Times New Roman" w:hAnsi="Times New Roman"/>
        </w:rPr>
        <w:t xml:space="preserve"> 60-day mortality after admission</w:t>
      </w:r>
    </w:p>
    <w:p w:rsidR="00BC2585" w:rsidRPr="009D5415" w:rsidRDefault="00BC2585">
      <w:bookmarkStart w:id="0" w:name="_GoBack"/>
      <w:bookmarkEnd w:id="0"/>
    </w:p>
    <w:sectPr w:rsidR="00BC2585" w:rsidRPr="009D54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15"/>
    <w:rsid w:val="0016001B"/>
    <w:rsid w:val="009D5415"/>
    <w:rsid w:val="00B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5"/>
    <w:pPr>
      <w:widowControl w:val="0"/>
      <w:jc w:val="both"/>
    </w:pPr>
    <w:rPr>
      <w:rFonts w:ascii="ＭＳ Ｐ明朝" w:eastAsia="ＭＳ Ｐ明朝" w:hAnsi="ＭＳ Ｐ明朝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001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001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001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01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16001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6001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6001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15"/>
    <w:pPr>
      <w:widowControl w:val="0"/>
      <w:jc w:val="both"/>
    </w:pPr>
    <w:rPr>
      <w:rFonts w:ascii="ＭＳ Ｐ明朝" w:eastAsia="ＭＳ Ｐ明朝" w:hAnsi="ＭＳ Ｐ明朝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001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001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001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001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16001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16001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6001B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新田憲市</dc:creator>
  <cp:lastModifiedBy>新田憲市</cp:lastModifiedBy>
  <cp:revision>1</cp:revision>
  <dcterms:created xsi:type="dcterms:W3CDTF">2019-07-12T13:22:00Z</dcterms:created>
  <dcterms:modified xsi:type="dcterms:W3CDTF">2019-07-12T13:23:00Z</dcterms:modified>
</cp:coreProperties>
</file>