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A6" w:rsidRDefault="00CE1DA6">
      <w:pPr>
        <w:jc w:val="center"/>
        <w:rPr>
          <w:rFonts w:ascii="Times New Roman" w:eastAsia="宋体" w:hAnsi="Times New Roman" w:cs="Arial"/>
          <w:bCs/>
          <w:sz w:val="24"/>
          <w:szCs w:val="24"/>
        </w:rPr>
      </w:pPr>
      <w:bookmarkStart w:id="0" w:name="_GoBack"/>
      <w:bookmarkEnd w:id="0"/>
    </w:p>
    <w:p w:rsidR="00CE1DA6" w:rsidRDefault="00CE1DA6">
      <w:pPr>
        <w:jc w:val="center"/>
        <w:rPr>
          <w:rFonts w:ascii="Times New Roman" w:eastAsia="宋体" w:hAnsi="Times New Roman" w:cs="Arial"/>
          <w:bCs/>
          <w:sz w:val="24"/>
          <w:szCs w:val="24"/>
        </w:rPr>
      </w:pPr>
    </w:p>
    <w:p w:rsidR="00CE1DA6" w:rsidRDefault="00CE1DA6">
      <w:pPr>
        <w:jc w:val="center"/>
        <w:rPr>
          <w:rFonts w:ascii="Times New Roman" w:eastAsia="宋体" w:hAnsi="Times New Roman" w:cs="Arial"/>
          <w:bCs/>
          <w:sz w:val="24"/>
          <w:szCs w:val="24"/>
        </w:rPr>
      </w:pPr>
    </w:p>
    <w:p w:rsidR="00CE1DA6" w:rsidRDefault="00BD1C88">
      <w:pPr>
        <w:jc w:val="center"/>
        <w:rPr>
          <w:rFonts w:ascii="Times New Roman" w:eastAsia="宋体" w:hAnsi="Times New Roman" w:cs="Times New Roman"/>
          <w:i/>
          <w:sz w:val="24"/>
        </w:rPr>
      </w:pPr>
      <w:r>
        <w:rPr>
          <w:rFonts w:ascii="Times New Roman" w:eastAsia="宋体" w:hAnsi="Times New Roman" w:cs="Arial"/>
          <w:bCs/>
          <w:sz w:val="24"/>
          <w:szCs w:val="24"/>
        </w:rPr>
        <w:t xml:space="preserve">A </w:t>
      </w:r>
      <w:r>
        <w:rPr>
          <w:rFonts w:ascii="Times New Roman" w:eastAsia="宋体" w:hAnsi="Times New Roman" w:cs="Arial" w:hint="eastAsia"/>
          <w:bCs/>
          <w:sz w:val="24"/>
          <w:szCs w:val="24"/>
        </w:rPr>
        <w:t>putative</w:t>
      </w:r>
      <w:r>
        <w:rPr>
          <w:rFonts w:ascii="Times New Roman" w:eastAsia="宋体" w:hAnsi="Times New Roman" w:cs="Arial"/>
          <w:bCs/>
          <w:sz w:val="24"/>
          <w:szCs w:val="24"/>
        </w:rPr>
        <w:t xml:space="preserve"> </w:t>
      </w:r>
      <w:r>
        <w:rPr>
          <w:rFonts w:ascii="Times New Roman" w:eastAsia="宋体" w:hAnsi="Times New Roman" w:cs="Arial" w:hint="eastAsia"/>
          <w:bCs/>
          <w:sz w:val="24"/>
          <w:szCs w:val="24"/>
        </w:rPr>
        <w:t>N-</w:t>
      </w:r>
      <w:r>
        <w:rPr>
          <w:rFonts w:ascii="Times New Roman" w:eastAsia="宋体" w:hAnsi="Times New Roman" w:cs="Arial"/>
          <w:bCs/>
          <w:sz w:val="24"/>
          <w:szCs w:val="24"/>
        </w:rPr>
        <w:t>BAR-</w:t>
      </w:r>
      <w:r>
        <w:rPr>
          <w:rFonts w:ascii="Times New Roman" w:eastAsia="宋体" w:hAnsi="Times New Roman" w:cs="Arial" w:hint="eastAsia"/>
          <w:bCs/>
          <w:sz w:val="24"/>
          <w:szCs w:val="24"/>
        </w:rPr>
        <w:t>d</w:t>
      </w:r>
      <w:r>
        <w:rPr>
          <w:rFonts w:ascii="Times New Roman" w:eastAsia="宋体" w:hAnsi="Times New Roman" w:cs="Arial"/>
          <w:bCs/>
          <w:sz w:val="24"/>
          <w:szCs w:val="24"/>
        </w:rPr>
        <w:t xml:space="preserve">omain </w:t>
      </w:r>
      <w:r>
        <w:rPr>
          <w:rFonts w:ascii="Times New Roman" w:eastAsia="宋体" w:hAnsi="Times New Roman" w:cs="Arial" w:hint="eastAsia"/>
          <w:bCs/>
          <w:sz w:val="24"/>
          <w:szCs w:val="24"/>
        </w:rPr>
        <w:t>p</w:t>
      </w:r>
      <w:r>
        <w:rPr>
          <w:rFonts w:ascii="Times New Roman" w:eastAsia="宋体" w:hAnsi="Times New Roman" w:cs="Arial"/>
          <w:bCs/>
          <w:sz w:val="24"/>
          <w:szCs w:val="24"/>
        </w:rPr>
        <w:t xml:space="preserve">rotein </w:t>
      </w:r>
      <w:r>
        <w:rPr>
          <w:rFonts w:ascii="Times New Roman" w:eastAsia="宋体" w:hAnsi="Times New Roman" w:cs="Arial" w:hint="eastAsia"/>
          <w:bCs/>
          <w:sz w:val="24"/>
          <w:szCs w:val="24"/>
        </w:rPr>
        <w:t>i</w:t>
      </w:r>
      <w:r>
        <w:rPr>
          <w:rFonts w:ascii="Times New Roman" w:eastAsia="宋体" w:hAnsi="Times New Roman" w:cs="Arial"/>
          <w:bCs/>
          <w:sz w:val="24"/>
          <w:szCs w:val="24"/>
        </w:rPr>
        <w:t xml:space="preserve">s </w:t>
      </w:r>
      <w:r>
        <w:rPr>
          <w:rFonts w:ascii="Times New Roman" w:eastAsia="宋体" w:hAnsi="Times New Roman" w:cs="Arial" w:hint="eastAsia"/>
          <w:bCs/>
          <w:sz w:val="24"/>
          <w:szCs w:val="24"/>
        </w:rPr>
        <w:t>c</w:t>
      </w:r>
      <w:r>
        <w:rPr>
          <w:rFonts w:ascii="Times New Roman" w:eastAsia="宋体" w:hAnsi="Times New Roman" w:cs="Arial"/>
          <w:bCs/>
          <w:sz w:val="24"/>
          <w:szCs w:val="24"/>
        </w:rPr>
        <w:t xml:space="preserve">rucially </w:t>
      </w:r>
      <w:r>
        <w:rPr>
          <w:rFonts w:ascii="Times New Roman" w:eastAsia="宋体" w:hAnsi="Times New Roman" w:cs="Arial" w:hint="eastAsia"/>
          <w:bCs/>
          <w:sz w:val="24"/>
          <w:szCs w:val="24"/>
        </w:rPr>
        <w:t>r</w:t>
      </w:r>
      <w:r>
        <w:rPr>
          <w:rFonts w:ascii="Times New Roman" w:eastAsia="宋体" w:hAnsi="Times New Roman" w:cs="Arial"/>
          <w:bCs/>
          <w:sz w:val="24"/>
          <w:szCs w:val="24"/>
        </w:rPr>
        <w:t xml:space="preserve">equired </w:t>
      </w:r>
      <w:r>
        <w:rPr>
          <w:rFonts w:ascii="Times New Roman" w:eastAsia="宋体" w:hAnsi="Times New Roman" w:cs="Arial" w:hint="eastAsia"/>
          <w:bCs/>
          <w:sz w:val="24"/>
          <w:szCs w:val="24"/>
        </w:rPr>
        <w:t xml:space="preserve">for the </w:t>
      </w:r>
      <w:r>
        <w:rPr>
          <w:rFonts w:ascii="Times New Roman" w:eastAsia="宋体" w:hAnsi="Times New Roman" w:cs="Times New Roman" w:hint="eastAsia"/>
          <w:sz w:val="24"/>
        </w:rPr>
        <w:t>development</w:t>
      </w:r>
      <w:r>
        <w:rPr>
          <w:rFonts w:ascii="Times New Roman" w:eastAsia="宋体" w:hAnsi="Times New Roman" w:cs="Arial" w:hint="eastAsia"/>
          <w:bCs/>
          <w:sz w:val="24"/>
          <w:szCs w:val="24"/>
        </w:rPr>
        <w:t xml:space="preserve"> of h</w:t>
      </w:r>
      <w:r>
        <w:rPr>
          <w:rFonts w:ascii="Times New Roman" w:eastAsia="宋体" w:hAnsi="Times New Roman" w:cs="Arial"/>
          <w:bCs/>
          <w:sz w:val="24"/>
          <w:szCs w:val="24"/>
        </w:rPr>
        <w:t xml:space="preserve">yphae </w:t>
      </w:r>
      <w:r>
        <w:rPr>
          <w:rFonts w:ascii="Times New Roman" w:eastAsia="宋体" w:hAnsi="Times New Roman" w:cs="Arial" w:hint="eastAsia"/>
          <w:bCs/>
          <w:sz w:val="24"/>
          <w:szCs w:val="24"/>
        </w:rPr>
        <w:t>t</w:t>
      </w:r>
      <w:r>
        <w:rPr>
          <w:rFonts w:ascii="Times New Roman" w:eastAsia="宋体" w:hAnsi="Times New Roman" w:cs="Arial"/>
          <w:bCs/>
          <w:sz w:val="24"/>
          <w:szCs w:val="24"/>
        </w:rPr>
        <w:t xml:space="preserve">ip </w:t>
      </w:r>
      <w:r>
        <w:rPr>
          <w:rFonts w:ascii="Times New Roman" w:eastAsia="宋体" w:hAnsi="Times New Roman" w:cs="Arial" w:hint="eastAsia"/>
          <w:bCs/>
          <w:sz w:val="24"/>
          <w:szCs w:val="24"/>
        </w:rPr>
        <w:t>a</w:t>
      </w:r>
      <w:r>
        <w:rPr>
          <w:rFonts w:ascii="Times New Roman" w:eastAsia="宋体" w:hAnsi="Times New Roman" w:cs="Arial"/>
          <w:bCs/>
          <w:sz w:val="24"/>
          <w:szCs w:val="24"/>
        </w:rPr>
        <w:t xml:space="preserve">ppressorium-like </w:t>
      </w:r>
      <w:r>
        <w:rPr>
          <w:rFonts w:ascii="Times New Roman" w:eastAsia="宋体" w:hAnsi="Times New Roman" w:cs="Arial" w:hint="eastAsia"/>
          <w:bCs/>
          <w:sz w:val="24"/>
          <w:szCs w:val="24"/>
        </w:rPr>
        <w:t>s</w:t>
      </w:r>
      <w:r>
        <w:rPr>
          <w:rFonts w:ascii="Times New Roman" w:eastAsia="宋体" w:hAnsi="Times New Roman" w:cs="Arial"/>
          <w:bCs/>
          <w:sz w:val="24"/>
          <w:szCs w:val="24"/>
        </w:rPr>
        <w:t xml:space="preserve">tructure </w:t>
      </w:r>
      <w:r>
        <w:rPr>
          <w:rFonts w:ascii="Times New Roman" w:eastAsia="宋体" w:hAnsi="Times New Roman" w:cs="Arial" w:hint="eastAsia"/>
          <w:bCs/>
          <w:sz w:val="24"/>
          <w:szCs w:val="24"/>
        </w:rPr>
        <w:t xml:space="preserve">and its plant infection </w:t>
      </w:r>
      <w:r>
        <w:rPr>
          <w:rFonts w:ascii="Times New Roman" w:eastAsia="宋体" w:hAnsi="Times New Roman" w:cs="Arial"/>
          <w:bCs/>
          <w:sz w:val="24"/>
          <w:szCs w:val="24"/>
        </w:rPr>
        <w:t xml:space="preserve">in </w:t>
      </w:r>
      <w:proofErr w:type="spellStart"/>
      <w:r>
        <w:rPr>
          <w:rFonts w:ascii="Times New Roman" w:eastAsia="宋体" w:hAnsi="Times New Roman" w:cs="Times New Roman" w:hint="eastAsia"/>
          <w:i/>
          <w:kern w:val="0"/>
          <w:sz w:val="24"/>
        </w:rPr>
        <w:t>Magnaporthe</w:t>
      </w:r>
      <w:proofErr w:type="spellEnd"/>
      <w:r>
        <w:rPr>
          <w:rFonts w:ascii="Times New Roman" w:eastAsia="宋体" w:hAnsi="Times New Roman" w:cs="Times New Roman" w:hint="eastAsia"/>
          <w:i/>
          <w:kern w:val="0"/>
          <w:sz w:val="24"/>
        </w:rPr>
        <w:t xml:space="preserve"> </w:t>
      </w:r>
      <w:proofErr w:type="spellStart"/>
      <w:r>
        <w:rPr>
          <w:rFonts w:ascii="Times New Roman" w:eastAsia="宋体" w:hAnsi="Times New Roman" w:cs="Arial"/>
          <w:bCs/>
          <w:i/>
          <w:sz w:val="24"/>
          <w:szCs w:val="24"/>
        </w:rPr>
        <w:t>oryzae</w:t>
      </w:r>
      <w:proofErr w:type="spellEnd"/>
    </w:p>
    <w:p w:rsidR="00CE1DA6" w:rsidRDefault="00CE1DA6">
      <w:pPr>
        <w:jc w:val="center"/>
        <w:rPr>
          <w:rFonts w:ascii="Times New Roman" w:eastAsia="宋体" w:hAnsi="Times New Roman" w:cs="Arial"/>
          <w:bCs/>
          <w:sz w:val="20"/>
          <w:szCs w:val="24"/>
        </w:rPr>
      </w:pPr>
    </w:p>
    <w:p w:rsidR="00CE1DA6" w:rsidRDefault="00BD1C88">
      <w:pPr>
        <w:rPr>
          <w:rFonts w:ascii="Times New Roman" w:eastAsia="宋体" w:hAnsi="Times New Roman" w:cs="Times New Roman"/>
          <w:sz w:val="24"/>
        </w:rPr>
      </w:pPr>
      <w:proofErr w:type="spellStart"/>
      <w:r>
        <w:rPr>
          <w:rFonts w:ascii="Times New Roman" w:eastAsia="宋体" w:hAnsi="Times New Roman" w:cs="Times New Roman"/>
          <w:sz w:val="24"/>
        </w:rPr>
        <w:t>Lili</w:t>
      </w:r>
      <w:proofErr w:type="spellEnd"/>
      <w:r>
        <w:rPr>
          <w:rFonts w:ascii="Times New Roman" w:eastAsia="宋体" w:hAnsi="Times New Roman" w:cs="Times New Roman"/>
          <w:sz w:val="24"/>
        </w:rPr>
        <w:t xml:space="preserve"> Lin</w:t>
      </w:r>
      <w:r>
        <w:rPr>
          <w:rFonts w:ascii="Times New Roman" w:eastAsia="宋体" w:hAnsi="Times New Roman" w:cs="Times New Roman" w:hint="eastAsia"/>
          <w:sz w:val="24"/>
          <w:vertAlign w:val="superscript"/>
        </w:rPr>
        <w:t>1*</w:t>
      </w:r>
      <w:r>
        <w:rPr>
          <w:rFonts w:ascii="Times New Roman" w:eastAsia="宋体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宋体" w:hAnsi="Times New Roman" w:cs="Times New Roman"/>
          <w:sz w:val="24"/>
        </w:rPr>
        <w:t>Xiaomin</w:t>
      </w:r>
      <w:proofErr w:type="spellEnd"/>
      <w:r>
        <w:rPr>
          <w:rFonts w:ascii="Times New Roman" w:eastAsia="宋体" w:hAnsi="Times New Roman" w:cs="Times New Roman"/>
          <w:sz w:val="24"/>
        </w:rPr>
        <w:t xml:space="preserve"> Chen</w:t>
      </w:r>
      <w:r>
        <w:rPr>
          <w:rFonts w:ascii="Times New Roman" w:eastAsia="宋体" w:hAnsi="Times New Roman" w:cs="Times New Roman" w:hint="eastAsia"/>
          <w:sz w:val="24"/>
          <w:vertAlign w:val="superscript"/>
        </w:rPr>
        <w:t>1*</w:t>
      </w:r>
      <w:r>
        <w:rPr>
          <w:rFonts w:ascii="Times New Roman" w:eastAsia="宋体" w:hAnsi="Times New Roman" w:cs="Times New Roman"/>
          <w:sz w:val="24"/>
          <w:vertAlign w:val="superscript"/>
        </w:rPr>
        <w:t>,</w:t>
      </w:r>
      <w:r>
        <w:rPr>
          <w:rFonts w:ascii="Times New Roman" w:eastAsia="宋体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24"/>
        </w:rPr>
        <w:t>Ammarah</w:t>
      </w:r>
      <w:proofErr w:type="spellEnd"/>
      <w:r>
        <w:rPr>
          <w:rFonts w:ascii="Times New Roman" w:eastAsia="宋体" w:hAnsi="Times New Roman" w:cs="Times New Roman"/>
          <w:sz w:val="24"/>
        </w:rPr>
        <w:t xml:space="preserve"> Shabbir</w:t>
      </w:r>
      <w:r>
        <w:rPr>
          <w:rFonts w:ascii="Times New Roman" w:eastAsia="宋体" w:hAnsi="Times New Roman" w:cs="Times New Roman" w:hint="eastAsia"/>
          <w:sz w:val="24"/>
          <w:vertAlign w:val="superscript"/>
        </w:rPr>
        <w:t>1</w:t>
      </w:r>
      <w:r>
        <w:rPr>
          <w:rFonts w:ascii="Times New Roman" w:eastAsia="宋体" w:hAnsi="Times New Roman" w:cs="Times New Roman" w:hint="eastAsia"/>
          <w:sz w:val="24"/>
        </w:rPr>
        <w:t>, Si Chen</w:t>
      </w:r>
      <w:r>
        <w:rPr>
          <w:rFonts w:ascii="Times New Roman" w:eastAsia="宋体" w:hAnsi="Times New Roman" w:cs="Times New Roman" w:hint="eastAsia"/>
          <w:sz w:val="24"/>
          <w:vertAlign w:val="superscript"/>
        </w:rPr>
        <w:t>1</w:t>
      </w:r>
      <w:r>
        <w:rPr>
          <w:rFonts w:ascii="Times New Roman" w:eastAsia="宋体" w:hAnsi="Times New Roman" w:cs="Times New Roman" w:hint="eastAsia"/>
          <w:sz w:val="24"/>
        </w:rPr>
        <w:t xml:space="preserve">, </w:t>
      </w:r>
      <w:proofErr w:type="spellStart"/>
      <w:r>
        <w:rPr>
          <w:rFonts w:ascii="Times New Roman" w:eastAsia="宋体" w:hAnsi="Times New Roman" w:cs="Times New Roman" w:hint="eastAsia"/>
          <w:sz w:val="24"/>
        </w:rPr>
        <w:t>Xuewen</w:t>
      </w:r>
      <w:proofErr w:type="spellEnd"/>
      <w:r>
        <w:rPr>
          <w:rFonts w:ascii="Times New Roman" w:eastAsia="宋体" w:hAnsi="Times New Roman" w:cs="Times New Roman" w:hint="eastAsia"/>
          <w:sz w:val="24"/>
        </w:rPr>
        <w:t xml:space="preserve"> Chen</w:t>
      </w:r>
      <w:r>
        <w:rPr>
          <w:rFonts w:ascii="Times New Roman" w:eastAsia="宋体" w:hAnsi="Times New Roman" w:cs="Times New Roman" w:hint="eastAsia"/>
          <w:sz w:val="24"/>
          <w:vertAlign w:val="superscript"/>
        </w:rPr>
        <w:t>1</w:t>
      </w:r>
      <w:r>
        <w:rPr>
          <w:rFonts w:ascii="Times New Roman" w:eastAsia="宋体" w:hAnsi="Times New Roman" w:cs="Times New Roman" w:hint="eastAsia"/>
          <w:sz w:val="24"/>
        </w:rPr>
        <w:t xml:space="preserve">, </w:t>
      </w:r>
      <w:proofErr w:type="spellStart"/>
      <w:r>
        <w:rPr>
          <w:rFonts w:ascii="Times New Roman" w:eastAsia="宋体" w:hAnsi="Times New Roman" w:cs="Times New Roman"/>
          <w:sz w:val="24"/>
        </w:rPr>
        <w:t>Zonghua</w:t>
      </w:r>
      <w:proofErr w:type="spellEnd"/>
      <w:r>
        <w:rPr>
          <w:rFonts w:ascii="Times New Roman" w:eastAsia="宋体" w:hAnsi="Times New Roman" w:cs="Times New Roman"/>
          <w:sz w:val="24"/>
        </w:rPr>
        <w:t xml:space="preserve"> Wang</w:t>
      </w:r>
      <w:r>
        <w:rPr>
          <w:rFonts w:ascii="Times New Roman" w:eastAsia="宋体" w:hAnsi="Times New Roman" w:cs="Times New Roman"/>
          <w:sz w:val="24"/>
          <w:vertAlign w:val="superscript"/>
        </w:rPr>
        <w:t>1, 2</w:t>
      </w:r>
      <w:r>
        <w:rPr>
          <w:rFonts w:ascii="Times New Roman" w:eastAsia="宋体" w:hAnsi="Times New Roman" w:cs="Times New Roman" w:hint="eastAsia"/>
          <w:sz w:val="24"/>
          <w:vertAlign w:val="superscript"/>
        </w:rPr>
        <w:t>#</w:t>
      </w:r>
      <w:r>
        <w:rPr>
          <w:rFonts w:ascii="Times New Roman" w:eastAsia="宋体" w:hAnsi="Times New Roman" w:cs="Times New Roman" w:hint="eastAsia"/>
          <w:sz w:val="24"/>
        </w:rPr>
        <w:t xml:space="preserve">, and </w:t>
      </w:r>
      <w:r>
        <w:rPr>
          <w:rFonts w:ascii="Times New Roman" w:eastAsia="宋体" w:hAnsi="Times New Roman" w:cs="Times New Roman"/>
          <w:sz w:val="24"/>
        </w:rPr>
        <w:t>Justice Norvienyeku</w:t>
      </w:r>
      <w:r>
        <w:rPr>
          <w:rFonts w:ascii="Times New Roman" w:eastAsia="宋体" w:hAnsi="Times New Roman" w:cs="Times New Roman"/>
          <w:sz w:val="24"/>
          <w:vertAlign w:val="superscript"/>
        </w:rPr>
        <w:t>1</w:t>
      </w:r>
      <w:r>
        <w:rPr>
          <w:rFonts w:ascii="Times New Roman" w:eastAsia="宋体" w:hAnsi="Times New Roman" w:cs="Times New Roman" w:hint="eastAsia"/>
          <w:sz w:val="24"/>
          <w:vertAlign w:val="superscript"/>
        </w:rPr>
        <w:t>#</w:t>
      </w:r>
    </w:p>
    <w:p w:rsidR="00CE1DA6" w:rsidRDefault="00CE1DA6">
      <w:pPr>
        <w:rPr>
          <w:rFonts w:ascii="Times New Roman" w:eastAsia="宋体" w:hAnsi="Times New Roman" w:cs="Times New Roman"/>
          <w:sz w:val="24"/>
        </w:rPr>
      </w:pPr>
    </w:p>
    <w:p w:rsidR="00CE1DA6" w:rsidRDefault="00BD1C88">
      <w:pPr>
        <w:widowControl/>
        <w:numPr>
          <w:ilvl w:val="0"/>
          <w:numId w:val="1"/>
        </w:numPr>
        <w:contextualSpacing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State Key Laboratory for Ecological Pest Control of Fujian and Taiwan Crops, College of Life Science, Fujian Agriculture and Forestry University, Fuzhou, 350002, China</w:t>
      </w:r>
    </w:p>
    <w:p w:rsidR="00CE1DA6" w:rsidRDefault="00CE1DA6">
      <w:pPr>
        <w:widowControl/>
        <w:ind w:left="360"/>
        <w:contextualSpacing/>
        <w:jc w:val="left"/>
        <w:rPr>
          <w:rFonts w:ascii="Times New Roman" w:eastAsia="宋体" w:hAnsi="Times New Roman" w:cs="Times New Roman"/>
          <w:sz w:val="24"/>
        </w:rPr>
      </w:pPr>
    </w:p>
    <w:p w:rsidR="00CE1DA6" w:rsidRDefault="00BD1C88">
      <w:pPr>
        <w:widowControl/>
        <w:numPr>
          <w:ilvl w:val="0"/>
          <w:numId w:val="1"/>
        </w:numPr>
        <w:spacing w:line="360" w:lineRule="auto"/>
        <w:contextualSpacing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Institute of Ocean</w:t>
      </w:r>
      <w:r>
        <w:rPr>
          <w:rFonts w:ascii="Times New Roman" w:eastAsia="宋体" w:hAnsi="Times New Roman" w:cs="Times New Roman" w:hint="eastAsia"/>
          <w:sz w:val="24"/>
        </w:rPr>
        <w:t xml:space="preserve">ography, </w:t>
      </w:r>
      <w:proofErr w:type="spellStart"/>
      <w:r>
        <w:rPr>
          <w:rFonts w:ascii="Times New Roman" w:eastAsia="宋体" w:hAnsi="Times New Roman" w:cs="Times New Roman"/>
          <w:sz w:val="24"/>
        </w:rPr>
        <w:t>Minjiang</w:t>
      </w:r>
      <w:proofErr w:type="spellEnd"/>
      <w:r>
        <w:rPr>
          <w:rFonts w:ascii="Times New Roman" w:eastAsia="宋体" w:hAnsi="Times New Roman" w:cs="Times New Roman"/>
          <w:sz w:val="24"/>
        </w:rPr>
        <w:t xml:space="preserve"> University</w:t>
      </w:r>
      <w:r>
        <w:rPr>
          <w:rFonts w:ascii="Times New Roman" w:eastAsia="宋体" w:hAnsi="Times New Roman" w:cs="Times New Roman" w:hint="eastAsia"/>
          <w:sz w:val="24"/>
        </w:rPr>
        <w:t xml:space="preserve">, </w:t>
      </w:r>
      <w:r>
        <w:rPr>
          <w:rFonts w:ascii="Times New Roman" w:eastAsia="宋体" w:hAnsi="Times New Roman" w:cs="Times New Roman"/>
          <w:sz w:val="24"/>
        </w:rPr>
        <w:t xml:space="preserve"> Fuzhou</w:t>
      </w:r>
      <w:r>
        <w:rPr>
          <w:rFonts w:ascii="Times New Roman" w:eastAsia="宋体" w:hAnsi="Times New Roman" w:cs="Times New Roman" w:hint="eastAsia"/>
          <w:sz w:val="24"/>
        </w:rPr>
        <w:t xml:space="preserve">, </w:t>
      </w:r>
      <w:r>
        <w:rPr>
          <w:rFonts w:ascii="Times New Roman" w:eastAsia="宋体" w:hAnsi="Times New Roman" w:cs="Times New Roman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</w:rPr>
        <w:t xml:space="preserve">350108, </w:t>
      </w:r>
      <w:r>
        <w:rPr>
          <w:rFonts w:ascii="Times New Roman" w:eastAsia="宋体" w:hAnsi="Times New Roman" w:cs="Times New Roman"/>
          <w:sz w:val="24"/>
        </w:rPr>
        <w:t>China</w:t>
      </w:r>
    </w:p>
    <w:p w:rsidR="00CE1DA6" w:rsidRDefault="00CE1DA6">
      <w:pPr>
        <w:widowControl/>
        <w:spacing w:after="160"/>
        <w:jc w:val="center"/>
        <w:rPr>
          <w:rFonts w:ascii="Times New Roman" w:eastAsia="宋体" w:hAnsi="Times New Roman" w:cs="Times New Roman"/>
          <w:sz w:val="24"/>
        </w:rPr>
      </w:pPr>
    </w:p>
    <w:p w:rsidR="00CE1DA6" w:rsidRDefault="00CE1DA6">
      <w:pPr>
        <w:widowControl/>
        <w:spacing w:after="160"/>
        <w:jc w:val="center"/>
        <w:rPr>
          <w:rFonts w:ascii="Times New Roman" w:eastAsia="宋体" w:hAnsi="Times New Roman" w:cs="Times New Roman"/>
          <w:sz w:val="24"/>
        </w:rPr>
      </w:pPr>
    </w:p>
    <w:p w:rsidR="00CE1DA6" w:rsidRDefault="00BD1C88">
      <w:pPr>
        <w:widowControl/>
        <w:spacing w:after="160"/>
        <w:jc w:val="center"/>
        <w:rPr>
          <w:rFonts w:ascii="Times New Roman" w:eastAsia="宋体" w:hAnsi="Times New Roman" w:cs="Times New Roman"/>
          <w:b/>
          <w:sz w:val="24"/>
          <w:u w:val="single"/>
        </w:rPr>
      </w:pPr>
      <w:r>
        <w:rPr>
          <w:rFonts w:ascii="Times New Roman" w:eastAsia="宋体" w:hAnsi="Times New Roman" w:cs="Times New Roman"/>
          <w:b/>
          <w:sz w:val="24"/>
          <w:u w:val="single"/>
        </w:rPr>
        <w:t>List of Supplementary Figures and Tables</w:t>
      </w:r>
    </w:p>
    <w:p w:rsidR="00CE1DA6" w:rsidRDefault="00CE1DA6">
      <w:pPr>
        <w:widowControl/>
        <w:spacing w:after="160"/>
        <w:jc w:val="center"/>
        <w:rPr>
          <w:rFonts w:ascii="Times New Roman" w:eastAsia="宋体" w:hAnsi="Times New Roman" w:cs="Times New Roman"/>
          <w:b/>
          <w:sz w:val="24"/>
          <w:u w:val="single"/>
        </w:rPr>
      </w:pPr>
    </w:p>
    <w:p w:rsidR="00CE1DA6" w:rsidRDefault="00CE1DA6">
      <w:pPr>
        <w:widowControl/>
        <w:spacing w:after="160"/>
        <w:rPr>
          <w:rFonts w:ascii="Times New Roman" w:eastAsia="宋体" w:hAnsi="Times New Roman" w:cs="Times New Roman"/>
          <w:kern w:val="0"/>
          <w:sz w:val="16"/>
          <w:szCs w:val="21"/>
        </w:rPr>
      </w:pPr>
    </w:p>
    <w:p w:rsidR="00CE1DA6" w:rsidRDefault="00CE1DA6">
      <w:pPr>
        <w:widowControl/>
        <w:spacing w:after="160"/>
        <w:rPr>
          <w:rFonts w:ascii="Times New Roman" w:eastAsia="宋体" w:hAnsi="Times New Roman" w:cs="Times New Roman"/>
          <w:kern w:val="0"/>
          <w:sz w:val="16"/>
          <w:szCs w:val="21"/>
        </w:rPr>
        <w:sectPr w:rsidR="00CE1DA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E1DA6" w:rsidRDefault="00BD1C88">
      <w:pPr>
        <w:widowControl/>
        <w:spacing w:after="160"/>
        <w:jc w:val="center"/>
        <w:rPr>
          <w:rFonts w:ascii="Times New Roman" w:eastAsia="宋体" w:hAnsi="Times New Roman" w:cs="Times New Roman"/>
          <w:kern w:val="0"/>
          <w:sz w:val="16"/>
          <w:szCs w:val="21"/>
        </w:rPr>
      </w:pPr>
      <w:r>
        <w:rPr>
          <w:rFonts w:ascii="Times New Roman" w:eastAsia="宋体" w:hAnsi="Times New Roman" w:cs="Times New Roman" w:hint="eastAsia"/>
          <w:noProof/>
          <w:kern w:val="0"/>
          <w:sz w:val="16"/>
          <w:szCs w:val="21"/>
          <w:lang w:val="en-GB"/>
        </w:rPr>
        <w:lastRenderedPageBreak/>
        <w:drawing>
          <wp:inline distT="0" distB="0" distL="0" distR="0">
            <wp:extent cx="6351270" cy="41592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8840" cy="416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eastAsia"/>
          <w:kern w:val="0"/>
          <w:sz w:val="16"/>
          <w:szCs w:val="21"/>
        </w:rPr>
        <w:t xml:space="preserve"> </w:t>
      </w:r>
    </w:p>
    <w:p w:rsidR="00CE1DA6" w:rsidRDefault="00BD1C88">
      <w:pPr>
        <w:widowControl/>
        <w:spacing w:after="160"/>
        <w:rPr>
          <w:rFonts w:ascii="Times New Roman" w:eastAsia="宋体" w:hAnsi="Times New Roman" w:cs="Times New Roman"/>
          <w:kern w:val="0"/>
          <w:sz w:val="16"/>
          <w:szCs w:val="21"/>
        </w:rPr>
      </w:pPr>
      <w:r>
        <w:rPr>
          <w:rFonts w:ascii="Times New Roman" w:eastAsia="宋体" w:hAnsi="Times New Roman" w:cs="Times New Roman"/>
          <w:kern w:val="0"/>
          <w:sz w:val="16"/>
          <w:szCs w:val="21"/>
        </w:rPr>
        <w:t xml:space="preserve">Figure </w:t>
      </w:r>
      <w:r>
        <w:rPr>
          <w:rFonts w:ascii="Times New Roman" w:eastAsia="宋体" w:hAnsi="Times New Roman" w:cs="Times New Roman" w:hint="eastAsia"/>
          <w:kern w:val="0"/>
          <w:sz w:val="16"/>
          <w:szCs w:val="21"/>
        </w:rPr>
        <w:t>S</w:t>
      </w:r>
      <w:r>
        <w:rPr>
          <w:rFonts w:ascii="Times New Roman" w:eastAsia="宋体" w:hAnsi="Times New Roman" w:cs="Times New Roman"/>
          <w:kern w:val="0"/>
          <w:sz w:val="16"/>
          <w:szCs w:val="21"/>
        </w:rPr>
        <w:t xml:space="preserve">1: Phylogeny of </w:t>
      </w:r>
      <w:proofErr w:type="spellStart"/>
      <w:r>
        <w:rPr>
          <w:rFonts w:ascii="Times New Roman" w:eastAsia="宋体" w:hAnsi="Times New Roman" w:cs="Times New Roman"/>
          <w:kern w:val="0"/>
          <w:sz w:val="16"/>
          <w:szCs w:val="21"/>
        </w:rPr>
        <w:t>Magnaporthe</w:t>
      </w:r>
      <w:proofErr w:type="spellEnd"/>
      <w:r>
        <w:rPr>
          <w:rFonts w:ascii="Times New Roman" w:eastAsia="宋体" w:hAnsi="Times New Roman" w:cs="Times New Roman"/>
          <w:kern w:val="0"/>
          <w:sz w:val="16"/>
          <w:szCs w:val="21"/>
        </w:rPr>
        <w:t xml:space="preserve">. </w:t>
      </w:r>
      <w:proofErr w:type="spellStart"/>
      <w:r>
        <w:rPr>
          <w:rFonts w:ascii="Times New Roman" w:eastAsia="宋体" w:hAnsi="Times New Roman" w:cs="Times New Roman"/>
          <w:kern w:val="0"/>
          <w:sz w:val="16"/>
          <w:szCs w:val="21"/>
        </w:rPr>
        <w:t>oryzae</w:t>
      </w:r>
      <w:proofErr w:type="spellEnd"/>
      <w:r>
        <w:rPr>
          <w:rFonts w:ascii="Times New Roman" w:eastAsia="宋体" w:hAnsi="Times New Roman" w:cs="Times New Roman"/>
          <w:kern w:val="0"/>
          <w:sz w:val="16"/>
          <w:szCs w:val="21"/>
        </w:rPr>
        <w:t xml:space="preserve"> Bar-A and Bar-B with fungi species across taxonomic groups</w:t>
      </w:r>
      <w:r>
        <w:rPr>
          <w:rFonts w:ascii="Times New Roman" w:eastAsia="宋体" w:hAnsi="Times New Roman" w:cs="Times New Roman" w:hint="eastAsia"/>
          <w:kern w:val="0"/>
          <w:sz w:val="16"/>
          <w:szCs w:val="21"/>
        </w:rPr>
        <w:t xml:space="preserve"> </w:t>
      </w:r>
      <w:r>
        <w:rPr>
          <w:rFonts w:ascii="Times New Roman" w:eastAsia="宋体" w:hAnsi="Times New Roman" w:cs="Times New Roman"/>
          <w:kern w:val="0"/>
          <w:sz w:val="16"/>
          <w:szCs w:val="21"/>
        </w:rPr>
        <w:t xml:space="preserve">(a) Maximum Likelihood phylogenetic relationship between M. </w:t>
      </w:r>
      <w:proofErr w:type="spellStart"/>
      <w:r>
        <w:rPr>
          <w:rFonts w:ascii="Times New Roman" w:eastAsia="宋体" w:hAnsi="Times New Roman" w:cs="Times New Roman"/>
          <w:kern w:val="0"/>
          <w:sz w:val="16"/>
          <w:szCs w:val="21"/>
        </w:rPr>
        <w:t>oryzae</w:t>
      </w:r>
      <w:proofErr w:type="spellEnd"/>
      <w:r>
        <w:rPr>
          <w:rFonts w:ascii="Times New Roman" w:eastAsia="宋体" w:hAnsi="Times New Roman" w:cs="Times New Roman"/>
          <w:kern w:val="0"/>
          <w:sz w:val="16"/>
          <w:szCs w:val="21"/>
        </w:rPr>
        <w:t xml:space="preserve"> Bar-A and Bar-A identified in fungal species from different taxon (b) Maximum Likelihood phylogenetic relationship between M. </w:t>
      </w:r>
      <w:proofErr w:type="spellStart"/>
      <w:r>
        <w:rPr>
          <w:rFonts w:ascii="Times New Roman" w:eastAsia="宋体" w:hAnsi="Times New Roman" w:cs="Times New Roman"/>
          <w:kern w:val="0"/>
          <w:sz w:val="16"/>
          <w:szCs w:val="21"/>
        </w:rPr>
        <w:t>oryzae</w:t>
      </w:r>
      <w:proofErr w:type="spellEnd"/>
      <w:r>
        <w:rPr>
          <w:rFonts w:ascii="Times New Roman" w:eastAsia="宋体" w:hAnsi="Times New Roman" w:cs="Times New Roman"/>
          <w:kern w:val="0"/>
          <w:sz w:val="16"/>
          <w:szCs w:val="21"/>
        </w:rPr>
        <w:t xml:space="preserve"> Bar-A and Bar-A identified in fungal species from different taxon. The Maximum Likelihood phylogeny for Bar-A and Bar-B were tested with 1000 bootstrap replicates</w:t>
      </w:r>
      <w:r>
        <w:rPr>
          <w:rFonts w:ascii="Times New Roman" w:eastAsia="宋体" w:hAnsi="Times New Roman" w:cs="Times New Roman" w:hint="eastAsia"/>
          <w:kern w:val="0"/>
          <w:sz w:val="16"/>
          <w:szCs w:val="21"/>
        </w:rPr>
        <w:t>.</w:t>
      </w:r>
    </w:p>
    <w:p w:rsidR="00CE1DA6" w:rsidRDefault="00BD1C88">
      <w:pPr>
        <w:widowControl/>
        <w:spacing w:after="160"/>
        <w:jc w:val="left"/>
        <w:rPr>
          <w:rFonts w:ascii="Times New Roman" w:eastAsia="宋体" w:hAnsi="Times New Roman" w:cs="Times New Roman"/>
          <w:kern w:val="0"/>
          <w:sz w:val="16"/>
          <w:szCs w:val="21"/>
        </w:rPr>
        <w:sectPr w:rsidR="00CE1DA6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Times New Roman" w:eastAsia="宋体" w:hAnsi="Times New Roman" w:cs="Times New Roman"/>
          <w:kern w:val="0"/>
          <w:sz w:val="16"/>
          <w:szCs w:val="21"/>
        </w:rPr>
        <w:t>.</w:t>
      </w:r>
    </w:p>
    <w:p w:rsidR="00CE1DA6" w:rsidRDefault="00CE1DA6">
      <w:pPr>
        <w:ind w:firstLine="420"/>
      </w:pPr>
    </w:p>
    <w:p w:rsidR="00CE1DA6" w:rsidRDefault="00BD1C8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Table S1:</w:t>
      </w:r>
      <w:r>
        <w:t xml:space="preserve"> </w:t>
      </w:r>
      <w:r>
        <w:rPr>
          <w:rFonts w:ascii="Times New Roman" w:hAnsi="Times New Roman" w:cs="Times New Roman"/>
          <w:sz w:val="24"/>
        </w:rPr>
        <w:t>Full genus and species nomenclature of fungi groupings that were used in maximum likelihood neighbor joining tree for Bar-A and Bar-B</w:t>
      </w:r>
    </w:p>
    <w:tbl>
      <w:tblPr>
        <w:tblStyle w:val="21"/>
        <w:tblW w:w="8330" w:type="dxa"/>
        <w:jc w:val="center"/>
        <w:tblBorders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686"/>
      </w:tblGrid>
      <w:tr w:rsidR="00CE1DA6" w:rsidTr="00CE1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1DA6" w:rsidRDefault="00BD1C88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genus and species name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1DA6" w:rsidRDefault="00BD1C8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Abbreviated name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auto"/>
              <w:bottom w:val="nil"/>
              <w:right w:val="nil"/>
            </w:tcBorders>
          </w:tcPr>
          <w:p w:rsidR="00CE1DA6" w:rsidRDefault="00BD1C88">
            <w:pPr>
              <w:jc w:val="left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Aspergillus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aculeatus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ATCC 16872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</w:tcPr>
          <w:p w:rsidR="00CE1DA6" w:rsidRDefault="00BD1C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aculeatus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ATCC 16872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jc w:val="left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Aspergillus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campestris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IBT 28561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campestris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IBT 28561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Aspergillus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wentii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DTO 134E9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wentii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DTO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134E9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Aspergillus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terreus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NIH2624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terreus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NIH2624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Aspergillus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fischeri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NRRL 181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fischeri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NRRL 181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jc w:val="left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Aspergillus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fumigatus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Af293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fumigatus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Af293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Aspergillus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fumigatus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A1163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fumigatus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A1163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Aspergillus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flavus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NRRL3357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flavus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NRRL3357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hAnsi="Times New Roman" w:cs="Times New Roman"/>
                <w:bCs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Aspergillus</w:t>
            </w:r>
            <w:proofErr w:type="spellEnd"/>
            <w:r>
              <w:rPr>
                <w:rFonts w:ascii="Times New Roman" w:hAnsi="Times New Roman" w:cs="Times New Roman" w:hint="eastAsia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niger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strain N402 (ATCC64974)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niger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strain N402 (ATCC64974)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hAnsi="Times New Roman" w:cs="Times New Roman"/>
                <w:bCs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Aspergillus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niger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CBS 513</w:t>
            </w:r>
            <w:r>
              <w:rPr>
                <w:rFonts w:ascii="Times New Roman" w:hAnsi="Times New Roman" w:cs="Times New Roman" w:hint="eastAsia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niger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CBS 513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hAnsi="Times New Roman" w:cs="Times New Roman"/>
                <w:bCs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Aspergillus</w:t>
            </w:r>
            <w:proofErr w:type="spellEnd"/>
            <w:r>
              <w:rPr>
                <w:rFonts w:ascii="Times New Roman" w:hAnsi="Times New Roman" w:cs="Times New Roman" w:hint="eastAsia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nidulans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FGSC A4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nidulans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FGSC A4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Aspergillus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ochraceoroseus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IBT 24754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ochraceoroseus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IBT 24754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Aspergillus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oryzae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RIB40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oryzae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RIB40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Aspergillus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glaucus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CBS 516.65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glaucus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CBS 516.65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Aspergillus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versicolor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CBS 583.65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versicolor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CBS 583.65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Aspergillus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steynii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IBT 23096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steynii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IBT 23096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Aspergillus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sydowii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CBS 593.65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sydowii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CBS 593.65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Botrytis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cinerea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B05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cinerea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B05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Coccidioides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posadasii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str.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Silveira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posadasii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str.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Silveira</w:t>
            </w:r>
            <w:proofErr w:type="spellEnd"/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hAnsi="Times New Roman" w:cs="Times New Roman"/>
                <w:bCs w:val="0"/>
                <w:i/>
                <w:iCs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Coccidioides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posadasii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C735 delta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SOWgp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posadasii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C735 delta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SOWgp</w:t>
            </w:r>
            <w:proofErr w:type="spellEnd"/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Coccidioides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immitis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RS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immitis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RS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hAnsi="Times New Roman" w:cs="Times New Roman"/>
                <w:bCs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lastRenderedPageBreak/>
              <w:t>Coccidioides</w:t>
            </w:r>
            <w:proofErr w:type="spellEnd"/>
            <w:r>
              <w:rPr>
                <w:rFonts w:ascii="Times New Roman" w:eastAsia="Times New Roman" w:hAnsi="Times New Roman" w:cs="Times New Roman" w:hint="eastAsia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immitis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H538.4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immitis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H538.4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hAnsi="Times New Roman" w:cs="Times New Roman"/>
                <w:bCs w:val="0"/>
                <w:i/>
                <w:iCs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Coccidioides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posadasii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RMSCC 3488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posadasii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RMSCC 3488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hAnsi="Times New Roman" w:cs="Times New Roman"/>
                <w:bCs w:val="0"/>
                <w:i/>
                <w:iCs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/>
                <w:iCs/>
                <w:color w:val="222222"/>
                <w:sz w:val="24"/>
                <w:szCs w:val="24"/>
              </w:rPr>
              <w:t>Exophiala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iCs/>
                <w:color w:val="222222"/>
                <w:sz w:val="24"/>
                <w:szCs w:val="24"/>
              </w:rPr>
              <w:t>oligosperma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iCs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strain CBS 72588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>oligosperma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strain CBS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72588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Fusarium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fujikuroi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IMI 58289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F.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fujikuroi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IMI 58289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Fusarium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graminearum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PH-1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graminearum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PH-1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Fusarium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oxysporum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f. sp.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cubense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race 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F.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oxysporum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f. sp.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cubense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race 1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Fusarium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oxysporum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f. sp.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cubense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race 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F.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oxysporum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f. sp.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cubense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race 4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Fusarium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oxysporum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f. sp.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cubense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tropical race 4 54006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F.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oxysporum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f. sp.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cubense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tropical race 4 54006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Fusarium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oxysporum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Fo47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F.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oxysporum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Fo47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Fusarium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oxysporum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f. sp.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lycopersici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4287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F.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oxysporum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f. sp.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lycopersici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4287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Fusarium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oxysporum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FOSC 3-a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F.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oxysporum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FOSC 3-a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Fusarium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oxysporum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f. sp.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melonis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26406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F.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oxysporum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f. sp.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melonis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26406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Fusarium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verticillioides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7600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F.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verticillioides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7600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Fonsecaea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pedrosoi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CBS 271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F.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pedrosoi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CBS 271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Fusarium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proliferatum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ET1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F.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proliferatum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ET1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Fusarium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proliferatum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strain NRRL62905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F.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proliferatum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strain NRRL62905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Histoplasma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capsulatum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G217B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H.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capsulatum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G217B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Histoplasma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capsulatum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G186AR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H.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capsulatum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G186AR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Histoplasma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capsulatum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H143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H.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capsulatum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H143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Histoplasma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capsulatum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H88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H.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capsulatum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H88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Lomentospora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prolificans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JHH-5317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prolificans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JHH-531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7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Magnaporthe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oryzae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70-15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oryzae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70-15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Magnaporthe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oryzae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BR32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oryzae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BR32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Neurospora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crassa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OR74A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crassa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OR74A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lastRenderedPageBreak/>
              <w:t>Neurospora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discreta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FGSC 8579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discreta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FGSC 8579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Neurospora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tetrasperma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FGSC 2508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tetrasperma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FGSC 2508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 w:val="0"/>
                <w:i/>
                <w:iCs/>
                <w:color w:val="222222"/>
                <w:kern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Paracoccidioides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brasiliensis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Pb03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brasiliensis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Pb03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Paracoccidioides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brasiliensis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Pb18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brasiliensis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 w:val="0"/>
                <w:i/>
                <w:iCs/>
                <w:color w:val="222222"/>
                <w:kern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Paracoccidioides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lutzii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Pb01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lutzii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Pb01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 w:val="0"/>
                <w:i/>
                <w:iCs/>
                <w:color w:val="222222"/>
                <w:kern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Scedosporium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apiospermum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IHEM 14462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apiospermum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IHEM 14462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 w:val="0"/>
                <w:i/>
                <w:iCs/>
                <w:color w:val="222222"/>
                <w:kern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Sporothrix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brasiliensis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5110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brasiliensis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5110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Sclerotinia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sclerotiorum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1980 UF-70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sclerotiorum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1980 UF-70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Sporothrix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schenckii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1099-18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schenckii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1099-18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Sordaria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macrospora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k-hell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macrospora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k-hell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Talaromyces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stipitatus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ATCC 10500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T.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stipitatus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ATCC 10500</w:t>
            </w:r>
          </w:p>
        </w:tc>
      </w:tr>
      <w:tr w:rsidR="00CE1DA6" w:rsidTr="00CE1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  <w:right w:val="nil"/>
            </w:tcBorders>
          </w:tcPr>
          <w:p w:rsidR="00CE1DA6" w:rsidRDefault="00BD1C8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Cs w:val="0"/>
                <w:i/>
                <w:iCs/>
                <w:color w:val="222222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Uncinocarpus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reesii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1704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CE1DA6" w:rsidRDefault="00BD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U.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reesii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 xml:space="preserve"> 1704</w:t>
            </w:r>
          </w:p>
        </w:tc>
      </w:tr>
    </w:tbl>
    <w:p w:rsidR="00CE1DA6" w:rsidRDefault="00CE1DA6"/>
    <w:p w:rsidR="00CE1DA6" w:rsidRDefault="00BD1C88">
      <w:pPr>
        <w:widowControl/>
        <w:spacing w:after="160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Table S2: 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  <w:lang w:eastAsia="en-US"/>
        </w:rPr>
        <w:t>List of primers used in this study</w:t>
      </w:r>
    </w:p>
    <w:tbl>
      <w:tblPr>
        <w:tblW w:w="8613" w:type="dxa"/>
        <w:tblBorders>
          <w:top w:val="single" w:sz="4" w:space="0" w:color="000000"/>
          <w:bottom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76"/>
        <w:gridCol w:w="6237"/>
      </w:tblGrid>
      <w:tr w:rsidR="00CE1DA6">
        <w:tc>
          <w:tcPr>
            <w:tcW w:w="2376" w:type="dxa"/>
            <w:tcBorders>
              <w:bottom w:val="single" w:sz="4" w:space="0" w:color="000000"/>
            </w:tcBorders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Primer Name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Primer Sequence(5'-3')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BAR-A AF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GAACAAAAGCTGGGTGGGGACGATAGTAAGCC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BAR-A AR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CAGCGGCGCGCCGAACAAGAGGTTGGTGGAGG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BAR-A BF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ACCGGGCCGGCCGGA GCGGGATTTCTTAGGGT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BAR-A BR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GGTGGCGGCCGCTCTCTGGGTGTTGCTGTTCG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BAR-A OF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CCACGGAGAAGACTTTGAGA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BAR-A OR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GCTGCCGCTAGTGTTTGT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BAR-A UAF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TGACGCAGAACTCAAGGC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BAR-A UAR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CATCGGCGCAGCTATTT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BAR-A_COMF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GAACAAAAGCTGGGTTGCCCCTCACCACCCTC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BAR-A _COMR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CTGCAGGCATGCAAGGTAGAGCACCTCTCGCTTTGC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BAR-B AF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28683739"/>
            <w:r>
              <w:rPr>
                <w:rFonts w:ascii="Times New Roman" w:hAnsi="Times New Roman" w:cs="Times New Roman"/>
                <w:sz w:val="24"/>
                <w:szCs w:val="24"/>
              </w:rPr>
              <w:t>GAACAAAAGCTGGGT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GGTTGCGACTGACGGATAT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BAR-B AR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28683806"/>
            <w:r>
              <w:rPr>
                <w:rFonts w:ascii="Times New Roman" w:hAnsi="Times New Roman" w:cs="Times New Roman"/>
                <w:sz w:val="24"/>
                <w:szCs w:val="24"/>
              </w:rPr>
              <w:t>CAGCGGCGCGCCGAA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TTGGTTGTTGATGCGATGT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BAR-B BF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ACCGGGCCGGCCGGA GCATTGCGGTATTAAACG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BAR-B BR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GGTGGCGGCCGCTCT GCAGAGTCAGGTCGAAGG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BAR-B OF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ACATCACGTATGTCGATTCA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BAR-B OR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CTTACGGTAGCTCGCCTACA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BAR-B UAF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TTCGGGAAGAACCACTCA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BAR-B UAR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CGTCTGCTGCTCCATACAA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BAR-B _COMF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GAACAAAAGCTGGGTGGTCGTTGTTGCGCTTACCA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BAR-B _COMR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CTGCAGGCATGCAAGAGAGGCGCTCTCACGGCTCT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BAR-B_D AF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GGTTGCGACTGACGGATAT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BAR-B_D AR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ATTGTAAGCGTTAATCTAGATTGGTTGTTGATGCGATGT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BAR-B_D BF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TTCTTGACGAGTTCTTCTGAGCATTGCGGTATTAAACG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BAR-B_D BR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GCAGAGTCAGGTCGAAGG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BAR-B_D UAF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GGCGGACCACCTGCAAACA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BAR-B_D UAR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AACACGGCGGCATCAGAGC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BAR-A_BDF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4"/>
            <w:bookmarkStart w:id="4" w:name="OLE_LINK5"/>
            <w:r>
              <w:rPr>
                <w:rFonts w:ascii="Times New Roman" w:hAnsi="Times New Roman" w:cs="Times New Roman"/>
                <w:sz w:val="24"/>
                <w:szCs w:val="24"/>
              </w:rPr>
              <w:t>CTGATCTCAGAGGAGGACCTGCAT</w:t>
            </w:r>
            <w:bookmarkEnd w:id="3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ATGAAGATTTCCACTCCAGGCA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BAR-A_BDR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CGCTGCAGGTCGACGGATCCCCGGGAACTAGTAGAGCACCTCTCGCTTTG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BAR-B_BDF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CTGATCTCAGAGGAGGACCTGCATATGGATTTCAAGAACTTTGGCAAC  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BAR-B_BDR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CGCTGCAGGTCGACGGATCCCCGGGAATCAAGAGGCGCTCTCACGG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BAR-B_ADF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GACGTACCAGATTACGCTCATATGGATTTCAAGAACTTTGGCAAC  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BAR-B_ADR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TATCGATGCCCACCCGGGTGGAATCAAGAGGCGCTCTCACGG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OBPS1_ADF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GACGTACCAGATTACGCTCATATGTCGGAAGCCGGCGATAGC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OBPS1_ADR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GACGTACCAGATTACGCTCATTTACGAAGCATCTTCGTAAATCGGC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OBPS2_ADF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GACGTACCAGATTACGCTCAT ATGGCTGGCATCGAG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OBPS2_ADR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GACGTACCAGATTACGCTCATCTACTGCTTGAAGATATCT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OBPS4_ADF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GACGTACCAGATTACGCTCATATGGATTCAAAATCTTTGGCGTCTC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OBPS4_ADR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GACGTACCAGATTACGCTCATTCACCCAAGAGGCGTCAACTCC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VTI1_ADF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GACGTACCAGATTACGCTCATATGTCCAACCCCCTCGACGC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VTI1_ADR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GACGTACCAGATTACGCTCATCTACCTGAACTTGCTAACAATGACG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VTI1_ADF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GACGTACCAGATTACGCTCATATGGCCGTCGCGTCGGTCCAA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VTI1_ADR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GACGTACCAGATTACGCTCATCTATCCCGCAATGAGAACCCA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VAM4_ADF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GACGTACCAGATTACGCTCATATGCCCGAAGACGCTCCCTA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VAM4_ADR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GACGTACCAGATTACGCTCATTTAGTTGCCCTTGAAGTGGAA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CHS7_QPCR_F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CGCTGGTTGACGCACTTGTTC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CHS7_QPCR_R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CGGTGGTACGAATGGTGTTCTG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CON7_QPCR_F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TCGGTCAGGCTCCCCACAG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CON7_QPCR_R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GCAGCAGACGAGGTATCTACGG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CPKA_QPCR_F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AACTCCAGCGGCGTGATGC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CPKA_QPCR_R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ATGAGGATGCGGCGGAAAGTC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MAC1_QPCR_F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TGGTGAACAAGGCGTCTCGTATC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MAC1_QPCR_R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CE1DA6" w:rsidRDefault="00BD1C8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TTGGCTGCTGAGTGACCGTAG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MSB2_QPCR_F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TGCTACACCCTCCGAGATGC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MSB2_QPCR_R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CAGTTCCAGCCGAGTGAGTTC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MST12_QPCR_F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GGTGGCTTATGAGTCTTGGAATCG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MST12_QPCR_R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CTTGATCTGAAGTCTGCGTGTGG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PMK1_QPCR_F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TTGATGTATGGTCGGTTGGATGC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PMK1_QPCR_R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GGGAAGAGTGTTGGGAAAGGC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SFL1_QPCR_F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CE1DA6" w:rsidRDefault="00BD1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ACATCATTGGCTTGCGAGAG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SFL1_QPCR_R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ATGGCGGCTTGTTGCTTG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SHO1_QPCR_F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GCCTGCGGTCTGGTCCTG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SHO1_QPCR_R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CGGTTGTTGCTCGTTGACTCC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VAM4_QPCR_F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GCGCTCCAGAGCCAAAT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VAM4_QPCR_R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CTTGCGGACCCTGTTGG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ACTIN1_QPCR_F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AGCGTGGTATCCTCACTTTGC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ACTIN1_QPCR_R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CATCTTCTCTCGGTTGGACTTGG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IML1_QPCR_F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ACGAGCCCAACTCCATCAGAC</w:t>
            </w:r>
          </w:p>
        </w:tc>
      </w:tr>
      <w:tr w:rsidR="00CE1DA6">
        <w:trPr>
          <w:trHeight w:val="135"/>
        </w:trPr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IML1_QPCR_R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GCGACCGAAGAAGACAGCAG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OSBP1_QPCR_F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GAAGGCGTCGTCAGCGTATC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OSBP1_QPCR_R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CGTGTCGGCGTTCTTAGGC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OSBP2_QPCR_F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CCATAACCACCACAATACAACGC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OSBP2_QPCR_R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CGGCAAAGGCAGTGACATAAAG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OSBP3_QPCR_F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GCGAGCGGGAGCGAACAG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OSBP3_QPCR_R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GCGGGCTTGGGCACATCC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OSBP4_QPCR_F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CTGGGCGAGGTGTTTTGC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OSBP4_QPCR_R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AGGTAGTCCTCCTTGTAGCG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OSBP5_QPCR_F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CCGTCTGTTCCGTCGTGTAAG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OSBP5_QPCR_R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CGCTGACTCCTGTGTTCTCG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OSBP6_QPCR_F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TGACCGCTCCGCCCTTTATTC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OSBP6_QPCR_R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GCTTCTTCTCGTTGCCATACTGC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SED5_QPCR_F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CCCAGGAGGTCCGAGTTTGC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SED5_QPCR_R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GATTGAGCGATGACAGGTCTTGC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SMA1_QPCR_F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ACCTCCCGCCACCTCTAATCC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SMA1_QPCR_R</w:t>
            </w:r>
          </w:p>
        </w:tc>
        <w:tc>
          <w:tcPr>
            <w:tcW w:w="6237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GCCACCGCCACTGCTTCC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VAM725_QPCR_F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CE1DA6" w:rsidRDefault="00BD1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CGCACAACAGCACAATCCTCAC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VAM725_QPCR_R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CE1DA6" w:rsidRDefault="00BD1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GAGTCGGCAATGACCAAGAAGG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VTI1_QPCR_F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CE1DA6" w:rsidRDefault="00BD1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CAGCAGCAGGCGGTTGA</w:t>
            </w:r>
          </w:p>
        </w:tc>
      </w:tr>
      <w:tr w:rsidR="00CE1DA6">
        <w:tc>
          <w:tcPr>
            <w:tcW w:w="2376" w:type="dxa"/>
            <w:shd w:val="clear" w:color="auto" w:fill="FFFFFF"/>
          </w:tcPr>
          <w:p w:rsidR="00CE1DA6" w:rsidRDefault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VTI1_QPCR_R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CE1DA6" w:rsidRDefault="00BD1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TCCCCTAAGGGTCTTGACG</w:t>
            </w:r>
          </w:p>
        </w:tc>
      </w:tr>
    </w:tbl>
    <w:p w:rsidR="00CE1DA6" w:rsidRDefault="00CE1DA6"/>
    <w:sectPr w:rsidR="00CE1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6D" w:rsidRDefault="00032E6D" w:rsidP="00B2522D">
      <w:pPr>
        <w:spacing w:after="0" w:line="240" w:lineRule="auto"/>
      </w:pPr>
      <w:r>
        <w:separator/>
      </w:r>
    </w:p>
  </w:endnote>
  <w:endnote w:type="continuationSeparator" w:id="0">
    <w:p w:rsidR="00032E6D" w:rsidRDefault="00032E6D" w:rsidP="00B2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6D" w:rsidRDefault="00032E6D" w:rsidP="00B2522D">
      <w:pPr>
        <w:spacing w:after="0" w:line="240" w:lineRule="auto"/>
      </w:pPr>
      <w:r>
        <w:separator/>
      </w:r>
    </w:p>
  </w:footnote>
  <w:footnote w:type="continuationSeparator" w:id="0">
    <w:p w:rsidR="00032E6D" w:rsidRDefault="00032E6D" w:rsidP="00B25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A3DC8"/>
    <w:multiLevelType w:val="multilevel"/>
    <w:tmpl w:val="600A3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A0"/>
    <w:rsid w:val="00032E6D"/>
    <w:rsid w:val="00041FF0"/>
    <w:rsid w:val="00206324"/>
    <w:rsid w:val="0032145B"/>
    <w:rsid w:val="003229D6"/>
    <w:rsid w:val="004C3DC0"/>
    <w:rsid w:val="004C7A39"/>
    <w:rsid w:val="005A3DBD"/>
    <w:rsid w:val="00641D93"/>
    <w:rsid w:val="007A721E"/>
    <w:rsid w:val="008A294B"/>
    <w:rsid w:val="0097341C"/>
    <w:rsid w:val="009B6AA3"/>
    <w:rsid w:val="00A369A0"/>
    <w:rsid w:val="00B2522D"/>
    <w:rsid w:val="00BD1C88"/>
    <w:rsid w:val="00CE1DA6"/>
    <w:rsid w:val="00DA4FD1"/>
    <w:rsid w:val="00ED40C3"/>
    <w:rsid w:val="00FD7645"/>
    <w:rsid w:val="07C92E57"/>
    <w:rsid w:val="4DB5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table" w:customStyle="1" w:styleId="21">
    <w:name w:val="无格式表格 21"/>
    <w:basedOn w:val="a1"/>
    <w:uiPriority w:val="42"/>
    <w:qFormat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table" w:customStyle="1" w:styleId="21">
    <w:name w:val="无格式表格 21"/>
    <w:basedOn w:val="a1"/>
    <w:uiPriority w:val="42"/>
    <w:qFormat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tif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69A104-F64B-49C5-ABDF-7B03C583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1199</Words>
  <Characters>6837</Characters>
  <Application>Microsoft Office Word</Application>
  <DocSecurity>0</DocSecurity>
  <Lines>56</Lines>
  <Paragraphs>16</Paragraphs>
  <ScaleCrop>false</ScaleCrop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❤Lily❤</dc:creator>
  <cp:lastModifiedBy>Jak</cp:lastModifiedBy>
  <cp:revision>2</cp:revision>
  <cp:lastPrinted>2019-09-11T13:52:00Z</cp:lastPrinted>
  <dcterms:created xsi:type="dcterms:W3CDTF">2019-09-30T07:27:00Z</dcterms:created>
  <dcterms:modified xsi:type="dcterms:W3CDTF">2019-09-30T07:27:00Z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