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21"/>
        <w:tblW w:w="15962" w:type="dxa"/>
        <w:tblLook w:val="04A0"/>
      </w:tblPr>
      <w:tblGrid>
        <w:gridCol w:w="3610"/>
        <w:gridCol w:w="4268"/>
        <w:gridCol w:w="2776"/>
        <w:gridCol w:w="1528"/>
        <w:gridCol w:w="2221"/>
        <w:gridCol w:w="1559"/>
      </w:tblGrid>
      <w:tr w:rsidR="00CB7A99" w:rsidRPr="00CB7A99" w:rsidTr="00AB6988">
        <w:trPr>
          <w:trHeight w:val="306"/>
          <w:tblHeader/>
        </w:trPr>
        <w:tc>
          <w:tcPr>
            <w:tcW w:w="15962" w:type="dxa"/>
            <w:gridSpan w:val="6"/>
            <w:tcBorders>
              <w:bottom w:val="single" w:sz="4" w:space="0" w:color="auto"/>
            </w:tcBorders>
            <w:shd w:val="clear" w:color="auto" w:fill="auto"/>
            <w:noWrap/>
          </w:tcPr>
          <w:p w:rsidR="00CB7A99" w:rsidRPr="0079438A" w:rsidRDefault="00CB7A99" w:rsidP="00CB7A99">
            <w:pPr>
              <w:spacing w:after="120" w:line="360" w:lineRule="auto"/>
              <w:rPr>
                <w:rFonts w:eastAsia="Times New Roman" w:cs="Times New Roman"/>
                <w:b/>
                <w:szCs w:val="24"/>
                <w:lang w:val="en-US" w:eastAsia="el-GR"/>
              </w:rPr>
            </w:pPr>
            <w:bookmarkStart w:id="0" w:name="_Hlk530997728"/>
            <w:r w:rsidRPr="004D0575">
              <w:rPr>
                <w:rStyle w:val="page-numbers-info"/>
                <w:rFonts w:cs="Times New Roman"/>
                <w:b/>
                <w:szCs w:val="24"/>
                <w:lang w:val="en-US"/>
              </w:rPr>
              <w:t>Additional file 4</w:t>
            </w:r>
            <w:r w:rsidRPr="004D0575">
              <w:rPr>
                <w:rFonts w:cs="Times New Roman"/>
                <w:b/>
                <w:szCs w:val="24"/>
                <w:lang w:val="en-US"/>
              </w:rPr>
              <w:t>.</w:t>
            </w:r>
            <w:r w:rsidRPr="0079438A">
              <w:rPr>
                <w:rFonts w:cs="Times New Roman"/>
                <w:b/>
                <w:szCs w:val="24"/>
                <w:lang w:val="en-US"/>
              </w:rPr>
              <w:t xml:space="preserve"> </w:t>
            </w:r>
            <w:r w:rsidRPr="0079438A">
              <w:rPr>
                <w:rFonts w:cs="Times New Roman"/>
                <w:bCs/>
                <w:szCs w:val="24"/>
                <w:lang w:val="en-US"/>
              </w:rPr>
              <w:t xml:space="preserve">Prices in Euros (US Dollars, in parenthesis) of the Cretan endemic taxa that are traded by nurseries via the Internet as living plants, bulbs and seeds. The exchange rate for Euros and Dollars are as of July 17, 2017 (1 € = 1.15 </w:t>
            </w:r>
            <w:r w:rsidRPr="0079438A">
              <w:rPr>
                <w:rFonts w:eastAsia="Times New Roman" w:cs="Times New Roman"/>
                <w:b/>
                <w:szCs w:val="24"/>
                <w:lang w:val="en-US" w:eastAsia="el-GR"/>
              </w:rPr>
              <w:t>$</w:t>
            </w:r>
            <w:r w:rsidRPr="0079438A">
              <w:rPr>
                <w:rFonts w:cs="Times New Roman"/>
                <w:bCs/>
                <w:szCs w:val="24"/>
                <w:lang w:val="en-US"/>
              </w:rPr>
              <w:t>).</w:t>
            </w:r>
          </w:p>
        </w:tc>
      </w:tr>
      <w:tr w:rsidR="00CB7A99" w:rsidRPr="0079438A" w:rsidTr="00AB6988">
        <w:trPr>
          <w:trHeight w:val="306"/>
          <w:tblHeader/>
        </w:trPr>
        <w:tc>
          <w:tcPr>
            <w:tcW w:w="3610" w:type="dxa"/>
            <w:vMerge w:val="restart"/>
            <w:tcBorders>
              <w:top w:val="single" w:sz="4" w:space="0" w:color="auto"/>
              <w:bottom w:val="single" w:sz="4" w:space="0" w:color="auto"/>
            </w:tcBorders>
            <w:shd w:val="clear" w:color="auto" w:fill="auto"/>
            <w:noWrap/>
          </w:tcPr>
          <w:p w:rsidR="00CB7A99" w:rsidRPr="0079438A" w:rsidRDefault="00CB7A99" w:rsidP="00AB6988">
            <w:pPr>
              <w:spacing w:after="120" w:line="240" w:lineRule="auto"/>
              <w:rPr>
                <w:rFonts w:eastAsia="Times New Roman" w:cs="Times New Roman"/>
                <w:b/>
                <w:szCs w:val="24"/>
                <w:lang w:val="en-US" w:eastAsia="el-GR"/>
              </w:rPr>
            </w:pPr>
          </w:p>
          <w:p w:rsidR="00CB7A99" w:rsidRPr="0079438A" w:rsidRDefault="00CB7A99" w:rsidP="00AB6988">
            <w:pPr>
              <w:spacing w:after="120" w:line="240" w:lineRule="auto"/>
              <w:rPr>
                <w:rFonts w:eastAsia="Times New Roman" w:cs="Times New Roman"/>
                <w:b/>
                <w:szCs w:val="24"/>
                <w:lang w:val="en-US" w:eastAsia="el-GR"/>
              </w:rPr>
            </w:pPr>
            <w:r w:rsidRPr="0079438A">
              <w:rPr>
                <w:rFonts w:eastAsia="Times New Roman" w:cs="Times New Roman"/>
                <w:b/>
                <w:szCs w:val="24"/>
                <w:lang w:eastAsia="el-GR"/>
              </w:rPr>
              <w:t>Taxa</w:t>
            </w:r>
          </w:p>
        </w:tc>
        <w:tc>
          <w:tcPr>
            <w:tcW w:w="12352" w:type="dxa"/>
            <w:gridSpan w:val="5"/>
            <w:tcBorders>
              <w:top w:val="single" w:sz="4" w:space="0" w:color="auto"/>
              <w:bottom w:val="single" w:sz="4" w:space="0" w:color="auto"/>
            </w:tcBorders>
            <w:shd w:val="clear" w:color="auto" w:fill="auto"/>
            <w:noWrap/>
            <w:vAlign w:val="center"/>
          </w:tcPr>
          <w:p w:rsidR="00CB7A99" w:rsidRPr="0079438A" w:rsidRDefault="00CB7A99" w:rsidP="00AB6988">
            <w:pPr>
              <w:spacing w:after="120" w:line="240" w:lineRule="auto"/>
              <w:jc w:val="center"/>
              <w:rPr>
                <w:rFonts w:eastAsia="Times New Roman" w:cs="Times New Roman"/>
                <w:b/>
                <w:szCs w:val="24"/>
                <w:lang w:val="en-US" w:eastAsia="el-GR"/>
              </w:rPr>
            </w:pPr>
            <w:r w:rsidRPr="0079438A">
              <w:rPr>
                <w:rFonts w:eastAsia="Times New Roman" w:cs="Times New Roman"/>
                <w:b/>
                <w:szCs w:val="24"/>
                <w:lang w:val="en-US" w:eastAsia="el-GR"/>
              </w:rPr>
              <w:t>Price in EUR, € (USD, $)</w:t>
            </w:r>
          </w:p>
        </w:tc>
      </w:tr>
      <w:tr w:rsidR="00CB7A99" w:rsidRPr="0079438A" w:rsidTr="00AB6988">
        <w:trPr>
          <w:trHeight w:val="606"/>
          <w:tblHeader/>
        </w:trPr>
        <w:tc>
          <w:tcPr>
            <w:tcW w:w="3610" w:type="dxa"/>
            <w:vMerge/>
            <w:tcBorders>
              <w:top w:val="single" w:sz="4" w:space="0" w:color="auto"/>
              <w:bottom w:val="single" w:sz="4" w:space="0" w:color="auto"/>
            </w:tcBorders>
            <w:shd w:val="clear" w:color="auto" w:fill="auto"/>
            <w:noWrap/>
            <w:vAlign w:val="center"/>
          </w:tcPr>
          <w:p w:rsidR="00CB7A99" w:rsidRPr="0079438A" w:rsidRDefault="00CB7A99" w:rsidP="00AB6988">
            <w:pPr>
              <w:spacing w:after="120" w:line="240" w:lineRule="auto"/>
              <w:jc w:val="center"/>
              <w:rPr>
                <w:rFonts w:eastAsia="Times New Roman" w:cs="Times New Roman"/>
                <w:b/>
                <w:szCs w:val="24"/>
                <w:lang w:val="en-US" w:eastAsia="el-GR"/>
              </w:rPr>
            </w:pPr>
          </w:p>
        </w:tc>
        <w:tc>
          <w:tcPr>
            <w:tcW w:w="4268" w:type="dxa"/>
            <w:tcBorders>
              <w:top w:val="single" w:sz="4" w:space="0" w:color="auto"/>
              <w:bottom w:val="single" w:sz="4" w:space="0" w:color="auto"/>
            </w:tcBorders>
            <w:shd w:val="clear" w:color="auto" w:fill="auto"/>
            <w:noWrap/>
          </w:tcPr>
          <w:p w:rsidR="00CB7A99" w:rsidRPr="0079438A" w:rsidRDefault="00CB7A99" w:rsidP="00AB6988">
            <w:pPr>
              <w:spacing w:after="0" w:line="240" w:lineRule="auto"/>
              <w:jc w:val="center"/>
              <w:rPr>
                <w:rFonts w:eastAsia="Times New Roman" w:cs="Times New Roman"/>
                <w:b/>
                <w:szCs w:val="24"/>
                <w:lang w:val="en-US" w:eastAsia="el-GR"/>
              </w:rPr>
            </w:pPr>
            <w:r w:rsidRPr="0079438A">
              <w:rPr>
                <w:rFonts w:eastAsia="Times New Roman" w:cs="Times New Roman"/>
                <w:b/>
                <w:szCs w:val="24"/>
                <w:lang w:val="en-US" w:eastAsia="el-GR"/>
              </w:rPr>
              <w:t>Living</w:t>
            </w:r>
            <w:r w:rsidRPr="0079438A">
              <w:rPr>
                <w:rFonts w:eastAsia="Times New Roman" w:cs="Times New Roman"/>
                <w:b/>
                <w:szCs w:val="24"/>
                <w:lang w:eastAsia="el-GR"/>
              </w:rPr>
              <w:t xml:space="preserve"> </w:t>
            </w:r>
          </w:p>
          <w:p w:rsidR="00CB7A99" w:rsidRPr="0079438A" w:rsidRDefault="00CB7A99" w:rsidP="00AB6988">
            <w:pPr>
              <w:spacing w:after="120" w:line="240" w:lineRule="auto"/>
              <w:jc w:val="center"/>
              <w:rPr>
                <w:rFonts w:eastAsia="Times New Roman" w:cs="Times New Roman"/>
                <w:b/>
                <w:szCs w:val="24"/>
                <w:lang w:eastAsia="el-GR"/>
              </w:rPr>
            </w:pPr>
            <w:r w:rsidRPr="0079438A">
              <w:rPr>
                <w:rFonts w:eastAsia="Times New Roman" w:cs="Times New Roman"/>
                <w:b/>
                <w:szCs w:val="24"/>
                <w:lang w:eastAsia="el-GR"/>
              </w:rPr>
              <w:t>plant</w:t>
            </w:r>
          </w:p>
        </w:tc>
        <w:tc>
          <w:tcPr>
            <w:tcW w:w="2776" w:type="dxa"/>
            <w:tcBorders>
              <w:top w:val="single" w:sz="4" w:space="0" w:color="auto"/>
              <w:bottom w:val="single" w:sz="4" w:space="0" w:color="auto"/>
            </w:tcBorders>
            <w:shd w:val="clear" w:color="auto" w:fill="auto"/>
          </w:tcPr>
          <w:p w:rsidR="00CB7A99" w:rsidRPr="0079438A" w:rsidRDefault="00CB7A99" w:rsidP="00AB6988">
            <w:pPr>
              <w:spacing w:after="0" w:line="240" w:lineRule="auto"/>
              <w:jc w:val="center"/>
              <w:rPr>
                <w:rFonts w:eastAsia="Times New Roman" w:cs="Times New Roman"/>
                <w:b/>
                <w:szCs w:val="24"/>
                <w:lang w:val="en-US" w:eastAsia="el-GR"/>
              </w:rPr>
            </w:pPr>
            <w:r w:rsidRPr="0079438A">
              <w:rPr>
                <w:rFonts w:eastAsia="Times New Roman" w:cs="Times New Roman"/>
                <w:b/>
                <w:szCs w:val="24"/>
                <w:lang w:val="en-US" w:eastAsia="el-GR"/>
              </w:rPr>
              <w:t>Individual</w:t>
            </w:r>
          </w:p>
          <w:p w:rsidR="00CB7A99" w:rsidRPr="0079438A" w:rsidRDefault="00CB7A99" w:rsidP="00AB6988">
            <w:pPr>
              <w:spacing w:after="120" w:line="240" w:lineRule="auto"/>
              <w:jc w:val="center"/>
              <w:rPr>
                <w:rFonts w:eastAsia="Times New Roman" w:cs="Times New Roman"/>
                <w:b/>
                <w:szCs w:val="24"/>
                <w:lang w:eastAsia="el-GR"/>
              </w:rPr>
            </w:pPr>
            <w:r w:rsidRPr="0079438A">
              <w:rPr>
                <w:rFonts w:eastAsia="Times New Roman" w:cs="Times New Roman"/>
                <w:b/>
                <w:szCs w:val="24"/>
                <w:lang w:val="en-US" w:eastAsia="el-GR"/>
              </w:rPr>
              <w:t>b</w:t>
            </w:r>
            <w:r w:rsidRPr="0079438A">
              <w:rPr>
                <w:rFonts w:eastAsia="Times New Roman" w:cs="Times New Roman"/>
                <w:b/>
                <w:szCs w:val="24"/>
                <w:lang w:eastAsia="el-GR"/>
              </w:rPr>
              <w:t>ulb</w:t>
            </w:r>
          </w:p>
        </w:tc>
        <w:tc>
          <w:tcPr>
            <w:tcW w:w="1528" w:type="dxa"/>
            <w:tcBorders>
              <w:top w:val="single" w:sz="4" w:space="0" w:color="auto"/>
              <w:bottom w:val="single" w:sz="4" w:space="0" w:color="auto"/>
            </w:tcBorders>
            <w:shd w:val="clear" w:color="auto" w:fill="auto"/>
          </w:tcPr>
          <w:p w:rsidR="00CB7A99" w:rsidRPr="0079438A" w:rsidRDefault="00CB7A99" w:rsidP="00AB6988">
            <w:pPr>
              <w:spacing w:after="120" w:line="240" w:lineRule="auto"/>
              <w:jc w:val="center"/>
              <w:rPr>
                <w:rFonts w:eastAsia="Times New Roman" w:cs="Times New Roman"/>
                <w:b/>
                <w:szCs w:val="24"/>
                <w:lang w:eastAsia="el-GR"/>
              </w:rPr>
            </w:pPr>
            <w:r w:rsidRPr="0079438A">
              <w:rPr>
                <w:rFonts w:eastAsia="Times New Roman" w:cs="Times New Roman"/>
                <w:b/>
                <w:szCs w:val="24"/>
                <w:lang w:val="en-US" w:eastAsia="el-GR"/>
              </w:rPr>
              <w:t>Individual s</w:t>
            </w:r>
            <w:r w:rsidRPr="0079438A">
              <w:rPr>
                <w:rFonts w:eastAsia="Times New Roman" w:cs="Times New Roman"/>
                <w:b/>
                <w:szCs w:val="24"/>
                <w:lang w:eastAsia="el-GR"/>
              </w:rPr>
              <w:t>eed</w:t>
            </w:r>
          </w:p>
        </w:tc>
        <w:tc>
          <w:tcPr>
            <w:tcW w:w="2221" w:type="dxa"/>
            <w:tcBorders>
              <w:top w:val="single" w:sz="4" w:space="0" w:color="auto"/>
              <w:bottom w:val="single" w:sz="4" w:space="0" w:color="auto"/>
            </w:tcBorders>
            <w:shd w:val="clear" w:color="auto" w:fill="auto"/>
          </w:tcPr>
          <w:p w:rsidR="00CB7A99" w:rsidRDefault="00CB7A99" w:rsidP="00AB6988">
            <w:pPr>
              <w:spacing w:after="0" w:line="240" w:lineRule="auto"/>
              <w:jc w:val="center"/>
              <w:rPr>
                <w:rFonts w:eastAsia="Times New Roman" w:cs="Times New Roman"/>
                <w:b/>
                <w:szCs w:val="24"/>
                <w:lang w:val="en-US" w:eastAsia="el-GR"/>
              </w:rPr>
            </w:pPr>
            <w:r w:rsidRPr="0079438A">
              <w:rPr>
                <w:rFonts w:eastAsia="Times New Roman" w:cs="Times New Roman"/>
                <w:b/>
                <w:szCs w:val="24"/>
                <w:lang w:val="en-US" w:eastAsia="el-GR"/>
              </w:rPr>
              <w:t>S</w:t>
            </w:r>
            <w:r w:rsidRPr="0079438A">
              <w:rPr>
                <w:rFonts w:eastAsia="Times New Roman" w:cs="Times New Roman"/>
                <w:b/>
                <w:szCs w:val="24"/>
                <w:lang w:eastAsia="el-GR"/>
              </w:rPr>
              <w:t>eed</w:t>
            </w:r>
            <w:r w:rsidRPr="0079438A">
              <w:rPr>
                <w:rFonts w:eastAsia="Times New Roman" w:cs="Times New Roman"/>
                <w:b/>
                <w:szCs w:val="24"/>
                <w:lang w:val="en-US" w:eastAsia="el-GR"/>
              </w:rPr>
              <w:t xml:space="preserve"> </w:t>
            </w:r>
          </w:p>
          <w:p w:rsidR="00CB7A99" w:rsidRPr="0079438A" w:rsidRDefault="00CB7A99" w:rsidP="00AB6988">
            <w:pPr>
              <w:spacing w:after="0" w:line="240" w:lineRule="auto"/>
              <w:jc w:val="center"/>
              <w:rPr>
                <w:rFonts w:eastAsia="Times New Roman" w:cs="Times New Roman"/>
                <w:b/>
                <w:szCs w:val="24"/>
                <w:lang w:eastAsia="el-GR"/>
              </w:rPr>
            </w:pPr>
            <w:r w:rsidRPr="0079438A">
              <w:rPr>
                <w:rFonts w:eastAsia="Times New Roman" w:cs="Times New Roman"/>
                <w:b/>
                <w:szCs w:val="24"/>
                <w:lang w:val="en-US" w:eastAsia="el-GR"/>
              </w:rPr>
              <w:t>p</w:t>
            </w:r>
            <w:r w:rsidRPr="0079438A">
              <w:rPr>
                <w:rFonts w:eastAsia="Times New Roman" w:cs="Times New Roman"/>
                <w:b/>
                <w:szCs w:val="24"/>
                <w:lang w:eastAsia="el-GR"/>
              </w:rPr>
              <w:t>ack</w:t>
            </w:r>
          </w:p>
        </w:tc>
        <w:tc>
          <w:tcPr>
            <w:tcW w:w="1559" w:type="dxa"/>
            <w:tcBorders>
              <w:top w:val="single" w:sz="4" w:space="0" w:color="auto"/>
              <w:bottom w:val="single" w:sz="4" w:space="0" w:color="auto"/>
            </w:tcBorders>
            <w:shd w:val="clear" w:color="auto" w:fill="auto"/>
          </w:tcPr>
          <w:p w:rsidR="00CB7A99" w:rsidRPr="0079438A" w:rsidRDefault="00CB7A99" w:rsidP="00AB6988">
            <w:pPr>
              <w:spacing w:after="120" w:line="240" w:lineRule="auto"/>
              <w:jc w:val="center"/>
              <w:rPr>
                <w:rFonts w:eastAsia="Times New Roman" w:cs="Times New Roman"/>
                <w:b/>
                <w:szCs w:val="24"/>
                <w:lang w:val="en-US" w:eastAsia="el-GR"/>
              </w:rPr>
            </w:pPr>
            <w:r w:rsidRPr="0079438A">
              <w:rPr>
                <w:rFonts w:eastAsia="Times New Roman" w:cs="Times New Roman"/>
                <w:b/>
                <w:szCs w:val="24"/>
                <w:lang w:val="en-US" w:eastAsia="el-GR"/>
              </w:rPr>
              <w:t>S</w:t>
            </w:r>
            <w:r w:rsidRPr="0079438A">
              <w:rPr>
                <w:rFonts w:eastAsia="Times New Roman" w:cs="Times New Roman"/>
                <w:b/>
                <w:szCs w:val="24"/>
                <w:lang w:eastAsia="el-GR"/>
              </w:rPr>
              <w:t>eed</w:t>
            </w:r>
            <w:r w:rsidRPr="0079438A">
              <w:rPr>
                <w:rFonts w:eastAsia="Times New Roman" w:cs="Times New Roman"/>
                <w:b/>
                <w:szCs w:val="24"/>
                <w:lang w:val="en-US" w:eastAsia="el-GR"/>
              </w:rPr>
              <w:t>s per gram</w:t>
            </w:r>
          </w:p>
        </w:tc>
      </w:tr>
      <w:tr w:rsidR="00CB7A99" w:rsidRPr="0079438A" w:rsidTr="00AB6988">
        <w:trPr>
          <w:trHeight w:val="493"/>
          <w:tblHeader/>
        </w:trPr>
        <w:tc>
          <w:tcPr>
            <w:tcW w:w="3610" w:type="dxa"/>
            <w:tcBorders>
              <w:top w:val="single" w:sz="4" w:space="0" w:color="auto"/>
            </w:tcBorders>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1.</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Acantholimon</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androsaceum</w:t>
            </w:r>
            <w:proofErr w:type="spellEnd"/>
            <w:r w:rsidRPr="0079438A">
              <w:rPr>
                <w:rFonts w:eastAsia="Times New Roman" w:cs="Times New Roman"/>
                <w:szCs w:val="24"/>
                <w:lang w:val="en-US" w:eastAsia="el-GR"/>
              </w:rPr>
              <w:t xml:space="preserve"> (Jaub. &amp; </w:t>
            </w:r>
            <w:proofErr w:type="spellStart"/>
            <w:r w:rsidRPr="0079438A">
              <w:rPr>
                <w:rFonts w:eastAsia="Times New Roman" w:cs="Times New Roman"/>
                <w:szCs w:val="24"/>
                <w:lang w:val="en-US" w:eastAsia="el-GR"/>
              </w:rPr>
              <w:t>Spach</w:t>
            </w:r>
            <w:proofErr w:type="spellEnd"/>
            <w:r w:rsidRPr="0079438A">
              <w:rPr>
                <w:rFonts w:eastAsia="Times New Roman" w:cs="Times New Roman"/>
                <w:szCs w:val="24"/>
                <w:lang w:val="en-US" w:eastAsia="el-GR"/>
              </w:rPr>
              <w:t xml:space="preserve">) </w:t>
            </w:r>
            <w:proofErr w:type="spellStart"/>
            <w:r w:rsidRPr="0079438A">
              <w:rPr>
                <w:rFonts w:eastAsia="Times New Roman" w:cs="Times New Roman"/>
                <w:szCs w:val="24"/>
                <w:lang w:val="en-US" w:eastAsia="el-GR"/>
              </w:rPr>
              <w:t>Boiss</w:t>
            </w:r>
            <w:proofErr w:type="spellEnd"/>
            <w:r w:rsidRPr="0079438A">
              <w:rPr>
                <w:rFonts w:eastAsia="Times New Roman" w:cs="Times New Roman"/>
                <w:szCs w:val="24"/>
                <w:lang w:val="en-US" w:eastAsia="el-GR"/>
              </w:rPr>
              <w:t>.</w:t>
            </w:r>
          </w:p>
        </w:tc>
        <w:tc>
          <w:tcPr>
            <w:tcW w:w="4268" w:type="dxa"/>
            <w:tcBorders>
              <w:top w:val="single" w:sz="4" w:space="0" w:color="auto"/>
            </w:tcBorders>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3.50 (4.02), 3.43 (3.92), 3.43 (3.92)</w:t>
            </w:r>
          </w:p>
        </w:tc>
        <w:tc>
          <w:tcPr>
            <w:tcW w:w="2776" w:type="dxa"/>
            <w:tcBorders>
              <w:top w:val="single" w:sz="4" w:space="0" w:color="auto"/>
            </w:tcBorders>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tcBorders>
              <w:top w:val="single" w:sz="4" w:space="0" w:color="auto"/>
            </w:tcBorders>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tcBorders>
              <w:top w:val="single" w:sz="4" w:space="0" w:color="auto"/>
            </w:tcBorders>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tcBorders>
              <w:top w:val="single" w:sz="4" w:space="0" w:color="auto"/>
            </w:tcBorders>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100"/>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2.</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Anchusa</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cespitosa</w:t>
            </w:r>
            <w:proofErr w:type="spellEnd"/>
            <w:r w:rsidRPr="0079438A">
              <w:rPr>
                <w:rFonts w:eastAsia="Times New Roman" w:cs="Times New Roman"/>
                <w:szCs w:val="24"/>
                <w:lang w:val="en-US" w:eastAsia="el-GR"/>
              </w:rPr>
              <w:t xml:space="preserve"> Lam.</w:t>
            </w:r>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5.71 (6.50), 16.60 (19.00)</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8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3.</w:t>
            </w:r>
            <w:r w:rsidRPr="0079438A">
              <w:rPr>
                <w:rFonts w:eastAsia="Times New Roman" w:cs="Times New Roman"/>
                <w:i/>
                <w:iCs/>
                <w:szCs w:val="24"/>
                <w:lang w:val="en-US" w:eastAsia="el-GR"/>
              </w:rPr>
              <w:t xml:space="preserve"> Arum </w:t>
            </w:r>
            <w:proofErr w:type="spellStart"/>
            <w:r w:rsidRPr="0079438A">
              <w:rPr>
                <w:rFonts w:eastAsia="Times New Roman" w:cs="Times New Roman"/>
                <w:i/>
                <w:iCs/>
                <w:szCs w:val="24"/>
                <w:lang w:val="en-US" w:eastAsia="el-GR"/>
              </w:rPr>
              <w:t>idaeum</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szCs w:val="24"/>
                <w:lang w:val="en-US" w:eastAsia="el-GR"/>
              </w:rPr>
              <w:t>Coustur</w:t>
            </w:r>
            <w:proofErr w:type="spellEnd"/>
            <w:r w:rsidRPr="0079438A">
              <w:rPr>
                <w:rFonts w:eastAsia="Times New Roman" w:cs="Times New Roman"/>
                <w:szCs w:val="24"/>
                <w:lang w:val="en-US" w:eastAsia="el-GR"/>
              </w:rPr>
              <w:t xml:space="preserve">. &amp; </w:t>
            </w:r>
            <w:proofErr w:type="spellStart"/>
            <w:r w:rsidRPr="0079438A">
              <w:rPr>
                <w:rFonts w:eastAsia="Times New Roman" w:cs="Times New Roman"/>
                <w:szCs w:val="24"/>
                <w:lang w:val="en-US" w:eastAsia="el-GR"/>
              </w:rPr>
              <w:t>Gand</w:t>
            </w:r>
            <w:proofErr w:type="spellEnd"/>
            <w:r w:rsidRPr="0079438A">
              <w:rPr>
                <w:rFonts w:eastAsia="Times New Roman" w:cs="Times New Roman"/>
                <w:szCs w:val="24"/>
                <w:lang w:val="en-US" w:eastAsia="el-GR"/>
              </w:rPr>
              <w:t>.</w:t>
            </w:r>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12.00 (13.72)</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8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4.</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Bellevalia</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brevipedicellata</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szCs w:val="24"/>
                <w:lang w:val="en-US" w:eastAsia="el-GR"/>
              </w:rPr>
              <w:t>Turrill</w:t>
            </w:r>
            <w:proofErr w:type="spellEnd"/>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6.07 (6.95), 10.28 (11.76)</w:t>
            </w: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28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5.</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Biarum</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davisii</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szCs w:val="24"/>
                <w:lang w:val="en-US" w:eastAsia="el-GR"/>
              </w:rPr>
              <w:t>Turrill</w:t>
            </w:r>
            <w:proofErr w:type="spellEnd"/>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6.99 (8.00), 8.58 (9.80)</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11.43 (13.1)</w:t>
            </w: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169"/>
          <w:tblHeader/>
        </w:trPr>
        <w:tc>
          <w:tcPr>
            <w:tcW w:w="3610" w:type="dxa"/>
            <w:shd w:val="clear" w:color="auto" w:fill="auto"/>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6.</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Biarum</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tenuifolium</w:t>
            </w:r>
            <w:proofErr w:type="spellEnd"/>
            <w:r w:rsidRPr="0079438A">
              <w:rPr>
                <w:rFonts w:eastAsia="Times New Roman" w:cs="Times New Roman"/>
                <w:i/>
                <w:iCs/>
                <w:szCs w:val="24"/>
                <w:lang w:val="en-US" w:eastAsia="el-GR"/>
              </w:rPr>
              <w:t xml:space="preserve"> </w:t>
            </w:r>
            <w:r w:rsidRPr="0079438A">
              <w:rPr>
                <w:rFonts w:eastAsia="Times New Roman" w:cs="Times New Roman"/>
                <w:iCs/>
                <w:szCs w:val="24"/>
                <w:lang w:val="en-US" w:eastAsia="el-GR"/>
              </w:rPr>
              <w:t>subsp</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idomenaeum</w:t>
            </w:r>
            <w:proofErr w:type="spellEnd"/>
            <w:r w:rsidRPr="0079438A">
              <w:rPr>
                <w:rFonts w:eastAsia="Times New Roman" w:cs="Times New Roman"/>
                <w:i/>
                <w:iCs/>
                <w:szCs w:val="24"/>
                <w:lang w:val="en-US" w:eastAsia="el-GR"/>
              </w:rPr>
              <w:t xml:space="preserve"> </w:t>
            </w:r>
            <w:r w:rsidRPr="0079438A">
              <w:rPr>
                <w:rFonts w:eastAsia="Times New Roman" w:cs="Times New Roman"/>
                <w:szCs w:val="24"/>
                <w:lang w:val="en-US" w:eastAsia="el-GR"/>
              </w:rPr>
              <w:t xml:space="preserve">P. C. Boyce &amp; </w:t>
            </w:r>
            <w:proofErr w:type="spellStart"/>
            <w:r w:rsidRPr="0079438A">
              <w:rPr>
                <w:rFonts w:eastAsia="Times New Roman" w:cs="Times New Roman"/>
                <w:szCs w:val="24"/>
                <w:lang w:val="en-US" w:eastAsia="el-GR"/>
              </w:rPr>
              <w:t>Athanasiou</w:t>
            </w:r>
            <w:proofErr w:type="spellEnd"/>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15.99 (18.29)</w:t>
            </w: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bookmarkStart w:id="1" w:name="_GoBack"/>
        <w:bookmarkEnd w:id="1"/>
      </w:tr>
      <w:tr w:rsidR="00CB7A99" w:rsidRPr="0079438A" w:rsidTr="00AB6988">
        <w:trPr>
          <w:trHeight w:val="8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7.</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Calamintha</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cretica</w:t>
            </w:r>
            <w:proofErr w:type="spellEnd"/>
            <w:r w:rsidRPr="0079438A">
              <w:rPr>
                <w:rFonts w:eastAsia="Times New Roman" w:cs="Times New Roman"/>
                <w:i/>
                <w:iCs/>
                <w:szCs w:val="24"/>
                <w:lang w:val="en-US" w:eastAsia="el-GR"/>
              </w:rPr>
              <w:t xml:space="preserve"> </w:t>
            </w:r>
            <w:r w:rsidRPr="0079438A">
              <w:rPr>
                <w:rFonts w:eastAsia="Times New Roman" w:cs="Times New Roman"/>
                <w:szCs w:val="24"/>
                <w:lang w:val="en-US" w:eastAsia="el-GR"/>
              </w:rPr>
              <w:t>(L.) Lam</w:t>
            </w:r>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3.00 (3.45)</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0.02 (0.023)</w:t>
            </w: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4.99 (5.74)</w:t>
            </w: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8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8.</w:t>
            </w:r>
            <w:r w:rsidRPr="0079438A">
              <w:rPr>
                <w:rFonts w:eastAsia="Times New Roman" w:cs="Times New Roman"/>
                <w:i/>
                <w:iCs/>
                <w:szCs w:val="24"/>
                <w:lang w:val="en-US" w:eastAsia="el-GR"/>
              </w:rPr>
              <w:t xml:space="preserve"> Campanula </w:t>
            </w:r>
            <w:proofErr w:type="spellStart"/>
            <w:r w:rsidRPr="0079438A">
              <w:rPr>
                <w:rFonts w:eastAsia="Times New Roman" w:cs="Times New Roman"/>
                <w:i/>
                <w:iCs/>
                <w:szCs w:val="24"/>
                <w:lang w:val="en-US" w:eastAsia="el-GR"/>
              </w:rPr>
              <w:t>cretica</w:t>
            </w:r>
            <w:proofErr w:type="spellEnd"/>
            <w:r w:rsidRPr="0079438A">
              <w:rPr>
                <w:rFonts w:eastAsia="Times New Roman" w:cs="Times New Roman"/>
                <w:i/>
                <w:iCs/>
                <w:szCs w:val="24"/>
                <w:lang w:val="en-US" w:eastAsia="el-GR"/>
              </w:rPr>
              <w:t xml:space="preserve"> </w:t>
            </w:r>
            <w:r w:rsidRPr="0079438A">
              <w:rPr>
                <w:rFonts w:eastAsia="Times New Roman" w:cs="Times New Roman"/>
                <w:szCs w:val="24"/>
                <w:lang w:val="en-US" w:eastAsia="el-GR"/>
              </w:rPr>
              <w:t xml:space="preserve">(A. DC.) D. </w:t>
            </w:r>
            <w:proofErr w:type="spellStart"/>
            <w:r w:rsidRPr="0079438A">
              <w:rPr>
                <w:rFonts w:eastAsia="Times New Roman" w:cs="Times New Roman"/>
                <w:szCs w:val="24"/>
                <w:lang w:val="en-US" w:eastAsia="el-GR"/>
              </w:rPr>
              <w:t>Dietr</w:t>
            </w:r>
            <w:proofErr w:type="spellEnd"/>
            <w:r w:rsidRPr="0079438A">
              <w:rPr>
                <w:rFonts w:eastAsia="Times New Roman" w:cs="Times New Roman"/>
                <w:szCs w:val="24"/>
                <w:lang w:val="en-US" w:eastAsia="el-GR"/>
              </w:rPr>
              <w:t>.</w:t>
            </w:r>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r w:rsidRPr="0079438A">
              <w:rPr>
                <w:rFonts w:eastAsia="Times New Roman" w:cs="Times New Roman"/>
                <w:szCs w:val="24"/>
                <w:lang w:val="en-US" w:eastAsia="el-GR"/>
              </w:rPr>
              <w:t xml:space="preserve">2.58 </w:t>
            </w:r>
            <w:r w:rsidRPr="0079438A">
              <w:rPr>
                <w:rFonts w:eastAsia="Times New Roman" w:cs="Times New Roman"/>
                <w:szCs w:val="24"/>
                <w:lang w:eastAsia="el-GR"/>
              </w:rPr>
              <w:t>(2.95)</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2221" w:type="dxa"/>
            <w:shd w:val="clear" w:color="auto" w:fill="auto"/>
            <w:noWrap/>
          </w:tcPr>
          <w:p w:rsidR="00CB7A99" w:rsidRPr="0079438A" w:rsidRDefault="00CB7A99" w:rsidP="00AB6988">
            <w:pPr>
              <w:spacing w:after="0" w:line="240" w:lineRule="auto"/>
              <w:jc w:val="center"/>
              <w:rPr>
                <w:rFonts w:eastAsia="Times New Roman" w:cs="Times New Roman"/>
                <w:szCs w:val="24"/>
                <w:lang w:val="en-US" w:eastAsia="el-GR"/>
              </w:rPr>
            </w:pPr>
            <w:r w:rsidRPr="0079438A">
              <w:rPr>
                <w:rFonts w:eastAsia="Times New Roman" w:cs="Times New Roman"/>
                <w:szCs w:val="24"/>
                <w:lang w:eastAsia="el-GR"/>
              </w:rPr>
              <w:t xml:space="preserve">2.84 (3.27), </w:t>
            </w:r>
          </w:p>
          <w:p w:rsidR="00CB7A99" w:rsidRPr="0079438A" w:rsidRDefault="00CB7A99" w:rsidP="00AB6988">
            <w:pPr>
              <w:spacing w:after="120" w:line="240" w:lineRule="auto"/>
              <w:jc w:val="center"/>
              <w:rPr>
                <w:rFonts w:eastAsia="Times New Roman" w:cs="Times New Roman"/>
                <w:szCs w:val="24"/>
                <w:lang w:eastAsia="el-GR"/>
              </w:rPr>
            </w:pPr>
            <w:r w:rsidRPr="0079438A">
              <w:rPr>
                <w:rFonts w:eastAsia="Times New Roman" w:cs="Times New Roman"/>
                <w:szCs w:val="24"/>
                <w:lang w:eastAsia="el-GR"/>
              </w:rPr>
              <w:t>4.00 (4.60)</w:t>
            </w: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28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9.</w:t>
            </w:r>
            <w:r w:rsidRPr="0079438A">
              <w:rPr>
                <w:rFonts w:eastAsia="Times New Roman" w:cs="Times New Roman"/>
                <w:i/>
                <w:iCs/>
                <w:szCs w:val="24"/>
                <w:lang w:val="en-US" w:eastAsia="el-GR"/>
              </w:rPr>
              <w:t xml:space="preserve"> Colchicum </w:t>
            </w:r>
            <w:proofErr w:type="spellStart"/>
            <w:r w:rsidRPr="0079438A">
              <w:rPr>
                <w:rFonts w:eastAsia="Times New Roman" w:cs="Times New Roman"/>
                <w:i/>
                <w:iCs/>
                <w:szCs w:val="24"/>
                <w:lang w:val="en-US" w:eastAsia="el-GR"/>
              </w:rPr>
              <w:t>cretense</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szCs w:val="24"/>
                <w:lang w:val="en-US" w:eastAsia="el-GR"/>
              </w:rPr>
              <w:t>Greuter</w:t>
            </w:r>
            <w:proofErr w:type="spellEnd"/>
          </w:p>
        </w:tc>
        <w:tc>
          <w:tcPr>
            <w:tcW w:w="4268" w:type="dxa"/>
            <w:shd w:val="clear" w:color="auto" w:fill="auto"/>
            <w:noWrap/>
          </w:tcPr>
          <w:p w:rsidR="00CB7A99" w:rsidRPr="0079438A" w:rsidRDefault="00CB7A99" w:rsidP="00AB6988">
            <w:pPr>
              <w:spacing w:after="120" w:line="240" w:lineRule="auto"/>
              <w:rPr>
                <w:rFonts w:eastAsia="Times New Roman" w:cs="Times New Roman"/>
                <w:szCs w:val="24"/>
                <w:lang w:val="en-US" w:eastAsia="el-GR"/>
              </w:rPr>
            </w:pP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18.00 (20.7)</w:t>
            </w: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28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10.</w:t>
            </w:r>
            <w:r w:rsidRPr="0079438A">
              <w:rPr>
                <w:rFonts w:eastAsia="Times New Roman" w:cs="Times New Roman"/>
                <w:i/>
                <w:iCs/>
                <w:szCs w:val="24"/>
                <w:lang w:val="en-US" w:eastAsia="el-GR"/>
              </w:rPr>
              <w:t xml:space="preserve"> Crocus </w:t>
            </w:r>
            <w:proofErr w:type="spellStart"/>
            <w:r w:rsidRPr="0079438A">
              <w:rPr>
                <w:rFonts w:eastAsia="Times New Roman" w:cs="Times New Roman"/>
                <w:i/>
                <w:iCs/>
                <w:szCs w:val="24"/>
                <w:lang w:val="en-US" w:eastAsia="el-GR"/>
              </w:rPr>
              <w:t>oreocreticus</w:t>
            </w:r>
            <w:proofErr w:type="spellEnd"/>
            <w:r w:rsidRPr="0079438A">
              <w:rPr>
                <w:rFonts w:eastAsia="Times New Roman" w:cs="Times New Roman"/>
                <w:szCs w:val="24"/>
                <w:lang w:val="en-US" w:eastAsia="el-GR"/>
              </w:rPr>
              <w:t xml:space="preserve"> B. L. </w:t>
            </w:r>
            <w:proofErr w:type="spellStart"/>
            <w:r w:rsidRPr="0079438A">
              <w:rPr>
                <w:rFonts w:eastAsia="Times New Roman" w:cs="Times New Roman"/>
                <w:szCs w:val="24"/>
                <w:lang w:val="en-US" w:eastAsia="el-GR"/>
              </w:rPr>
              <w:t>Burtt</w:t>
            </w:r>
            <w:proofErr w:type="spellEnd"/>
          </w:p>
        </w:tc>
        <w:tc>
          <w:tcPr>
            <w:tcW w:w="4268" w:type="dxa"/>
            <w:shd w:val="clear" w:color="auto" w:fill="auto"/>
            <w:noWrap/>
          </w:tcPr>
          <w:p w:rsidR="00CB7A99" w:rsidRPr="0079438A" w:rsidRDefault="00CB7A99" w:rsidP="00AB6988">
            <w:pPr>
              <w:spacing w:after="120" w:line="240" w:lineRule="auto"/>
              <w:rPr>
                <w:rFonts w:eastAsia="Times New Roman" w:cs="Times New Roman"/>
                <w:szCs w:val="24"/>
                <w:lang w:val="en-US" w:eastAsia="el-GR"/>
              </w:rPr>
            </w:pP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3.49 (4.00), 1.26 (1.44)</w:t>
            </w: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0.52 (0.60)</w:t>
            </w: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161"/>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11.</w:t>
            </w:r>
            <w:r w:rsidRPr="0079438A">
              <w:rPr>
                <w:rFonts w:eastAsia="Times New Roman" w:cs="Times New Roman"/>
                <w:i/>
                <w:iCs/>
                <w:szCs w:val="24"/>
                <w:lang w:val="en-US" w:eastAsia="el-GR"/>
              </w:rPr>
              <w:t xml:space="preserve"> Cyclamen </w:t>
            </w:r>
            <w:proofErr w:type="spellStart"/>
            <w:r w:rsidRPr="0079438A">
              <w:rPr>
                <w:rFonts w:eastAsia="Times New Roman" w:cs="Times New Roman"/>
                <w:i/>
                <w:iCs/>
                <w:szCs w:val="24"/>
                <w:lang w:val="en-US" w:eastAsia="el-GR"/>
              </w:rPr>
              <w:t>confusum</w:t>
            </w:r>
            <w:proofErr w:type="spellEnd"/>
            <w:r w:rsidRPr="0079438A">
              <w:rPr>
                <w:rFonts w:eastAsia="Times New Roman" w:cs="Times New Roman"/>
                <w:i/>
                <w:iCs/>
                <w:szCs w:val="24"/>
                <w:lang w:val="en-US" w:eastAsia="el-GR"/>
              </w:rPr>
              <w:t xml:space="preserve"> </w:t>
            </w:r>
            <w:r w:rsidRPr="0079438A">
              <w:rPr>
                <w:rFonts w:eastAsia="Times New Roman" w:cs="Times New Roman"/>
                <w:szCs w:val="24"/>
                <w:lang w:val="en-US" w:eastAsia="el-GR"/>
              </w:rPr>
              <w:t xml:space="preserve">(Grey-Wilson) </w:t>
            </w:r>
            <w:proofErr w:type="spellStart"/>
            <w:r w:rsidRPr="0079438A">
              <w:rPr>
                <w:rFonts w:eastAsia="Times New Roman" w:cs="Times New Roman"/>
                <w:szCs w:val="24"/>
                <w:lang w:val="en-US" w:eastAsia="el-GR"/>
              </w:rPr>
              <w:t>Culham</w:t>
            </w:r>
            <w:proofErr w:type="spellEnd"/>
            <w:r w:rsidRPr="0079438A">
              <w:rPr>
                <w:rFonts w:eastAsia="Times New Roman" w:cs="Times New Roman"/>
                <w:szCs w:val="24"/>
                <w:lang w:val="en-US" w:eastAsia="el-GR"/>
              </w:rPr>
              <w:t xml:space="preserve"> &amp; al.</w:t>
            </w:r>
          </w:p>
        </w:tc>
        <w:tc>
          <w:tcPr>
            <w:tcW w:w="4268" w:type="dxa"/>
            <w:shd w:val="clear" w:color="auto" w:fill="auto"/>
            <w:noWrap/>
          </w:tcPr>
          <w:p w:rsidR="00CB7A99" w:rsidRPr="0079438A" w:rsidRDefault="00CB7A99" w:rsidP="00AB6988">
            <w:pPr>
              <w:spacing w:after="0" w:line="240" w:lineRule="auto"/>
              <w:jc w:val="center"/>
              <w:rPr>
                <w:rFonts w:eastAsia="Times New Roman" w:cs="Times New Roman"/>
                <w:szCs w:val="24"/>
                <w:lang w:val="en-US" w:eastAsia="el-GR"/>
              </w:rPr>
            </w:pPr>
            <w:r w:rsidRPr="0079438A">
              <w:rPr>
                <w:rFonts w:eastAsia="Times New Roman" w:cs="Times New Roman"/>
                <w:szCs w:val="24"/>
                <w:lang w:val="en-US" w:eastAsia="el-GR"/>
              </w:rPr>
              <w:t xml:space="preserve">6.76 (7.75), 4.61 (5.29), </w:t>
            </w:r>
          </w:p>
          <w:p w:rsidR="00CB7A99" w:rsidRPr="0079438A" w:rsidRDefault="00CB7A99" w:rsidP="00AB6988">
            <w:pPr>
              <w:spacing w:after="0" w:line="240" w:lineRule="auto"/>
              <w:jc w:val="center"/>
              <w:rPr>
                <w:rFonts w:eastAsia="Times New Roman" w:cs="Times New Roman"/>
                <w:szCs w:val="24"/>
                <w:lang w:val="en-US" w:eastAsia="el-GR"/>
              </w:rPr>
            </w:pPr>
            <w:r w:rsidRPr="0079438A">
              <w:rPr>
                <w:rFonts w:eastAsia="Times New Roman" w:cs="Times New Roman"/>
                <w:szCs w:val="24"/>
                <w:lang w:val="en-US" w:eastAsia="el-GR"/>
              </w:rPr>
              <w:t>10.47 (12.00), 6.98 (8.00)</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0.24 (0.28)</w:t>
            </w: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8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12.</w:t>
            </w:r>
            <w:r w:rsidRPr="0079438A">
              <w:rPr>
                <w:rFonts w:eastAsia="Times New Roman" w:cs="Times New Roman"/>
                <w:i/>
                <w:iCs/>
                <w:szCs w:val="24"/>
                <w:lang w:val="en-US" w:eastAsia="el-GR"/>
              </w:rPr>
              <w:t xml:space="preserve"> Cyclamen </w:t>
            </w:r>
            <w:proofErr w:type="spellStart"/>
            <w:r w:rsidRPr="0079438A">
              <w:rPr>
                <w:rFonts w:eastAsia="Times New Roman" w:cs="Times New Roman"/>
                <w:i/>
                <w:iCs/>
                <w:szCs w:val="24"/>
                <w:lang w:val="en-US" w:eastAsia="el-GR"/>
              </w:rPr>
              <w:t>graecum</w:t>
            </w:r>
            <w:proofErr w:type="spellEnd"/>
            <w:r w:rsidRPr="0079438A">
              <w:rPr>
                <w:rFonts w:eastAsia="Times New Roman" w:cs="Times New Roman"/>
                <w:i/>
                <w:iCs/>
                <w:szCs w:val="24"/>
                <w:lang w:val="en-US" w:eastAsia="el-GR"/>
              </w:rPr>
              <w:t xml:space="preserve"> </w:t>
            </w:r>
            <w:r w:rsidRPr="0079438A">
              <w:rPr>
                <w:rFonts w:eastAsia="Times New Roman" w:cs="Times New Roman"/>
                <w:iCs/>
                <w:szCs w:val="24"/>
                <w:lang w:val="en-US" w:eastAsia="el-GR"/>
              </w:rPr>
              <w:t>subsp</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candicum</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szCs w:val="24"/>
                <w:lang w:val="en-US" w:eastAsia="el-GR"/>
              </w:rPr>
              <w:t>Ietsw.ex</w:t>
            </w:r>
            <w:proofErr w:type="spellEnd"/>
            <w:r w:rsidRPr="0079438A">
              <w:rPr>
                <w:rFonts w:eastAsia="Times New Roman" w:cs="Times New Roman"/>
                <w:szCs w:val="24"/>
                <w:lang w:val="en-US" w:eastAsia="el-GR"/>
              </w:rPr>
              <w:t xml:space="preserve"> Grey-Wilson</w:t>
            </w:r>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6.28 (7.18), 10.48 (12.00)</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r w:rsidRPr="0079438A">
              <w:rPr>
                <w:rFonts w:eastAsia="Times New Roman" w:cs="Times New Roman"/>
                <w:szCs w:val="24"/>
                <w:lang w:eastAsia="el-GR"/>
              </w:rPr>
              <w:t>0.30 (0.35)</w:t>
            </w: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8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eastAsia="el-GR"/>
              </w:rPr>
            </w:pPr>
            <w:r w:rsidRPr="0079438A">
              <w:rPr>
                <w:rFonts w:eastAsia="Times New Roman" w:cs="Times New Roman"/>
                <w:iCs/>
                <w:szCs w:val="24"/>
                <w:lang w:val="en-US" w:eastAsia="el-GR"/>
              </w:rPr>
              <w:t>13.</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Draba</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cretica</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szCs w:val="24"/>
                <w:lang w:val="en-US" w:eastAsia="el-GR"/>
              </w:rPr>
              <w:t>Boiss</w:t>
            </w:r>
            <w:proofErr w:type="spellEnd"/>
            <w:r w:rsidRPr="0079438A">
              <w:rPr>
                <w:rFonts w:eastAsia="Times New Roman" w:cs="Times New Roman"/>
                <w:szCs w:val="24"/>
                <w:lang w:val="en-US" w:eastAsia="el-GR"/>
              </w:rPr>
              <w:t>. &amp; He</w:t>
            </w:r>
            <w:r w:rsidRPr="0079438A">
              <w:rPr>
                <w:rFonts w:eastAsia="Times New Roman" w:cs="Times New Roman"/>
                <w:szCs w:val="24"/>
                <w:lang w:eastAsia="el-GR"/>
              </w:rPr>
              <w:t>ldr.</w:t>
            </w:r>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r w:rsidRPr="0079438A">
              <w:rPr>
                <w:rFonts w:eastAsia="Times New Roman" w:cs="Times New Roman"/>
                <w:szCs w:val="24"/>
                <w:lang w:eastAsia="el-GR"/>
              </w:rPr>
              <w:t>0.22 (0.25)</w:t>
            </w: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r w:rsidRPr="0079438A">
              <w:rPr>
                <w:rFonts w:eastAsia="Times New Roman" w:cs="Times New Roman"/>
                <w:szCs w:val="24"/>
                <w:lang w:eastAsia="el-GR"/>
              </w:rPr>
              <w:t>45.00 (51.75)</w:t>
            </w:r>
          </w:p>
        </w:tc>
      </w:tr>
      <w:tr w:rsidR="00CB7A99" w:rsidRPr="0079438A" w:rsidTr="00AB6988">
        <w:trPr>
          <w:trHeight w:val="8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14.</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Ebenus</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cretica</w:t>
            </w:r>
            <w:proofErr w:type="spellEnd"/>
            <w:r w:rsidRPr="0079438A">
              <w:rPr>
                <w:rFonts w:eastAsia="Times New Roman" w:cs="Times New Roman"/>
                <w:i/>
                <w:iCs/>
                <w:szCs w:val="24"/>
                <w:lang w:val="en-US" w:eastAsia="el-GR"/>
              </w:rPr>
              <w:t xml:space="preserve"> </w:t>
            </w:r>
            <w:r w:rsidRPr="0079438A">
              <w:rPr>
                <w:rFonts w:eastAsia="Times New Roman" w:cs="Times New Roman"/>
                <w:szCs w:val="24"/>
                <w:lang w:val="en-US" w:eastAsia="el-GR"/>
              </w:rPr>
              <w:t xml:space="preserve"> L.</w:t>
            </w:r>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0.35 (0.40)</w:t>
            </w: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14.9 (17.14)</w:t>
            </w: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r>
      <w:tr w:rsidR="00CB7A99" w:rsidRPr="0079438A" w:rsidTr="00AB6988">
        <w:trPr>
          <w:trHeight w:val="26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lastRenderedPageBreak/>
              <w:t>15.</w:t>
            </w:r>
            <w:r w:rsidRPr="0079438A">
              <w:rPr>
                <w:rFonts w:eastAsia="Times New Roman" w:cs="Times New Roman"/>
                <w:i/>
                <w:iCs/>
                <w:szCs w:val="24"/>
                <w:lang w:val="en-US" w:eastAsia="el-GR"/>
              </w:rPr>
              <w:t xml:space="preserve"> Erysimum </w:t>
            </w:r>
            <w:proofErr w:type="spellStart"/>
            <w:r w:rsidRPr="0079438A">
              <w:rPr>
                <w:rFonts w:eastAsia="Times New Roman" w:cs="Times New Roman"/>
                <w:i/>
                <w:iCs/>
                <w:szCs w:val="24"/>
                <w:lang w:val="en-US" w:eastAsia="el-GR"/>
              </w:rPr>
              <w:t>mutabile</w:t>
            </w:r>
            <w:proofErr w:type="spellEnd"/>
            <w:r w:rsidRPr="0079438A">
              <w:rPr>
                <w:rFonts w:eastAsia="Times New Roman" w:cs="Times New Roman"/>
                <w:szCs w:val="24"/>
                <w:lang w:val="en-US" w:eastAsia="el-GR"/>
              </w:rPr>
              <w:t xml:space="preserve"> </w:t>
            </w:r>
            <w:proofErr w:type="spellStart"/>
            <w:r w:rsidRPr="0079438A">
              <w:rPr>
                <w:rFonts w:eastAsia="Times New Roman" w:cs="Times New Roman"/>
                <w:szCs w:val="24"/>
                <w:lang w:val="en-US" w:eastAsia="el-GR"/>
              </w:rPr>
              <w:t>Boiss</w:t>
            </w:r>
            <w:proofErr w:type="spellEnd"/>
            <w:r w:rsidRPr="0079438A">
              <w:rPr>
                <w:rFonts w:eastAsia="Times New Roman" w:cs="Times New Roman"/>
                <w:szCs w:val="24"/>
                <w:lang w:val="en-US" w:eastAsia="el-GR"/>
              </w:rPr>
              <w:t xml:space="preserve">. &amp; </w:t>
            </w:r>
            <w:proofErr w:type="spellStart"/>
            <w:r w:rsidRPr="0079438A">
              <w:rPr>
                <w:rFonts w:eastAsia="Times New Roman" w:cs="Times New Roman"/>
                <w:szCs w:val="24"/>
                <w:lang w:val="en-US" w:eastAsia="el-GR"/>
              </w:rPr>
              <w:t>Heldr</w:t>
            </w:r>
            <w:proofErr w:type="spellEnd"/>
            <w:r w:rsidRPr="0079438A">
              <w:rPr>
                <w:rFonts w:eastAsia="Times New Roman" w:cs="Times New Roman"/>
                <w:szCs w:val="24"/>
                <w:lang w:val="en-US" w:eastAsia="el-GR"/>
              </w:rPr>
              <w:t>.</w:t>
            </w:r>
          </w:p>
        </w:tc>
        <w:tc>
          <w:tcPr>
            <w:tcW w:w="4268" w:type="dxa"/>
            <w:shd w:val="clear" w:color="auto" w:fill="auto"/>
            <w:noWrap/>
          </w:tcPr>
          <w:p w:rsidR="00CB7A99" w:rsidRPr="0079438A" w:rsidRDefault="00CB7A99" w:rsidP="00AB6988">
            <w:pPr>
              <w:spacing w:after="0" w:line="240" w:lineRule="auto"/>
              <w:jc w:val="center"/>
              <w:rPr>
                <w:rFonts w:eastAsia="Times New Roman" w:cs="Times New Roman"/>
                <w:szCs w:val="24"/>
                <w:lang w:val="en-US" w:eastAsia="el-GR"/>
              </w:rPr>
            </w:pPr>
            <w:r w:rsidRPr="0079438A">
              <w:rPr>
                <w:rFonts w:eastAsia="Times New Roman" w:cs="Times New Roman"/>
                <w:szCs w:val="24"/>
                <w:lang w:val="en-US" w:eastAsia="el-GR"/>
              </w:rPr>
              <w:t xml:space="preserve">7.43 (8.50), 6.50 (7.47), 5.94 (6.80), </w:t>
            </w:r>
          </w:p>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9.13 (10.44), 3.43 (3.92), 4.57 (5.22)</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r>
      <w:tr w:rsidR="00CB7A99" w:rsidRPr="0079438A" w:rsidTr="00AB6988">
        <w:trPr>
          <w:trHeight w:val="233"/>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16.</w:t>
            </w:r>
            <w:r w:rsidRPr="0079438A">
              <w:rPr>
                <w:rFonts w:eastAsia="Times New Roman" w:cs="Times New Roman"/>
                <w:i/>
                <w:iCs/>
                <w:szCs w:val="24"/>
                <w:lang w:val="en-US" w:eastAsia="el-GR"/>
              </w:rPr>
              <w:t xml:space="preserve"> Fritillaria </w:t>
            </w:r>
            <w:proofErr w:type="spellStart"/>
            <w:r w:rsidRPr="0079438A">
              <w:rPr>
                <w:rFonts w:eastAsia="Times New Roman" w:cs="Times New Roman"/>
                <w:i/>
                <w:iCs/>
                <w:szCs w:val="24"/>
                <w:lang w:val="en-US" w:eastAsia="el-GR"/>
              </w:rPr>
              <w:t>messanensis</w:t>
            </w:r>
            <w:proofErr w:type="spellEnd"/>
            <w:r w:rsidRPr="0079438A">
              <w:rPr>
                <w:rFonts w:eastAsia="Times New Roman" w:cs="Times New Roman"/>
                <w:i/>
                <w:iCs/>
                <w:szCs w:val="24"/>
                <w:lang w:val="en-US" w:eastAsia="el-GR"/>
              </w:rPr>
              <w:t xml:space="preserve"> </w:t>
            </w:r>
            <w:r w:rsidRPr="0079438A">
              <w:rPr>
                <w:rFonts w:eastAsia="Times New Roman" w:cs="Times New Roman"/>
                <w:iCs/>
                <w:szCs w:val="24"/>
                <w:lang w:val="en-US" w:eastAsia="el-GR"/>
              </w:rPr>
              <w:t>subsp</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sphaciotica</w:t>
            </w:r>
            <w:proofErr w:type="spellEnd"/>
            <w:r w:rsidRPr="0079438A">
              <w:rPr>
                <w:rFonts w:eastAsia="Times New Roman" w:cs="Times New Roman"/>
                <w:szCs w:val="24"/>
                <w:lang w:val="en-US" w:eastAsia="el-GR"/>
              </w:rPr>
              <w:t xml:space="preserve"> (</w:t>
            </w:r>
            <w:proofErr w:type="spellStart"/>
            <w:r w:rsidRPr="0079438A">
              <w:rPr>
                <w:rFonts w:eastAsia="Times New Roman" w:cs="Times New Roman"/>
                <w:szCs w:val="24"/>
                <w:lang w:val="en-US" w:eastAsia="el-GR"/>
              </w:rPr>
              <w:t>Gand</w:t>
            </w:r>
            <w:proofErr w:type="spellEnd"/>
            <w:r w:rsidRPr="0079438A">
              <w:rPr>
                <w:rFonts w:eastAsia="Times New Roman" w:cs="Times New Roman"/>
                <w:szCs w:val="24"/>
                <w:lang w:val="en-US" w:eastAsia="el-GR"/>
              </w:rPr>
              <w:t xml:space="preserve">.) </w:t>
            </w:r>
            <w:proofErr w:type="spellStart"/>
            <w:r w:rsidRPr="0079438A">
              <w:rPr>
                <w:rFonts w:eastAsia="Times New Roman" w:cs="Times New Roman"/>
                <w:szCs w:val="24"/>
                <w:lang w:val="en-US" w:eastAsia="el-GR"/>
              </w:rPr>
              <w:t>Kamari</w:t>
            </w:r>
            <w:proofErr w:type="spellEnd"/>
            <w:r w:rsidRPr="0079438A">
              <w:rPr>
                <w:rFonts w:eastAsia="Times New Roman" w:cs="Times New Roman"/>
                <w:szCs w:val="24"/>
                <w:lang w:val="en-US" w:eastAsia="el-GR"/>
              </w:rPr>
              <w:t xml:space="preserve"> &amp; </w:t>
            </w:r>
            <w:proofErr w:type="spellStart"/>
            <w:r w:rsidRPr="0079438A">
              <w:rPr>
                <w:rFonts w:eastAsia="Times New Roman" w:cs="Times New Roman"/>
                <w:szCs w:val="24"/>
                <w:lang w:val="en-US" w:eastAsia="el-GR"/>
              </w:rPr>
              <w:t>Phitos</w:t>
            </w:r>
            <w:proofErr w:type="spellEnd"/>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0.52 (0.60)</w:t>
            </w: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r>
      <w:tr w:rsidR="00CB7A99" w:rsidRPr="0079438A" w:rsidTr="00AB6988">
        <w:trPr>
          <w:trHeight w:val="8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17.</w:t>
            </w:r>
            <w:r w:rsidRPr="0079438A">
              <w:rPr>
                <w:rFonts w:eastAsia="Times New Roman" w:cs="Times New Roman"/>
                <w:i/>
                <w:iCs/>
                <w:szCs w:val="24"/>
                <w:lang w:val="en-US" w:eastAsia="el-GR"/>
              </w:rPr>
              <w:t xml:space="preserve"> Helichrysum </w:t>
            </w:r>
            <w:proofErr w:type="spellStart"/>
            <w:r w:rsidRPr="0079438A">
              <w:rPr>
                <w:rFonts w:eastAsia="Times New Roman" w:cs="Times New Roman"/>
                <w:i/>
                <w:iCs/>
                <w:szCs w:val="24"/>
                <w:lang w:val="en-US" w:eastAsia="el-GR"/>
              </w:rPr>
              <w:t>heldreichii</w:t>
            </w:r>
            <w:proofErr w:type="spellEnd"/>
            <w:r w:rsidRPr="0079438A">
              <w:rPr>
                <w:rFonts w:eastAsia="Times New Roman" w:cs="Times New Roman"/>
                <w:szCs w:val="24"/>
                <w:lang w:val="en-US" w:eastAsia="el-GR"/>
              </w:rPr>
              <w:t xml:space="preserve"> </w:t>
            </w:r>
            <w:proofErr w:type="spellStart"/>
            <w:r w:rsidRPr="0079438A">
              <w:rPr>
                <w:rFonts w:eastAsia="Times New Roman" w:cs="Times New Roman"/>
                <w:szCs w:val="24"/>
                <w:lang w:val="en-US" w:eastAsia="el-GR"/>
              </w:rPr>
              <w:t>Boiss</w:t>
            </w:r>
            <w:proofErr w:type="spellEnd"/>
            <w:r w:rsidRPr="0079438A">
              <w:rPr>
                <w:rFonts w:eastAsia="Times New Roman" w:cs="Times New Roman"/>
                <w:szCs w:val="24"/>
                <w:lang w:val="en-US" w:eastAsia="el-GR"/>
              </w:rPr>
              <w:t>.</w:t>
            </w:r>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7.82 (8.95),8.74 (10.00), 9.61 (11.00)</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r>
      <w:tr w:rsidR="00CB7A99" w:rsidRPr="0079438A" w:rsidTr="00AB6988">
        <w:trPr>
          <w:trHeight w:val="28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18.</w:t>
            </w:r>
            <w:r w:rsidRPr="0079438A">
              <w:rPr>
                <w:rFonts w:eastAsia="Times New Roman" w:cs="Times New Roman"/>
                <w:i/>
                <w:iCs/>
                <w:szCs w:val="24"/>
                <w:lang w:val="en-US" w:eastAsia="el-GR"/>
              </w:rPr>
              <w:t xml:space="preserve"> Hypericum </w:t>
            </w:r>
            <w:proofErr w:type="spellStart"/>
            <w:r w:rsidRPr="0079438A">
              <w:rPr>
                <w:rFonts w:eastAsia="Times New Roman" w:cs="Times New Roman"/>
                <w:i/>
                <w:iCs/>
                <w:szCs w:val="24"/>
                <w:lang w:val="en-US" w:eastAsia="el-GR"/>
              </w:rPr>
              <w:t>trichocaulon</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szCs w:val="24"/>
                <w:lang w:val="en-US" w:eastAsia="el-GR"/>
              </w:rPr>
              <w:t>Boiss</w:t>
            </w:r>
            <w:proofErr w:type="spellEnd"/>
            <w:r w:rsidRPr="0079438A">
              <w:rPr>
                <w:rFonts w:eastAsia="Times New Roman" w:cs="Times New Roman"/>
                <w:szCs w:val="24"/>
                <w:lang w:val="en-US" w:eastAsia="el-GR"/>
              </w:rPr>
              <w:t xml:space="preserve">. &amp; </w:t>
            </w:r>
            <w:proofErr w:type="spellStart"/>
            <w:r w:rsidRPr="0079438A">
              <w:rPr>
                <w:rFonts w:eastAsia="Times New Roman" w:cs="Times New Roman"/>
                <w:szCs w:val="24"/>
                <w:lang w:val="en-US" w:eastAsia="el-GR"/>
              </w:rPr>
              <w:t>Heldr</w:t>
            </w:r>
            <w:proofErr w:type="spellEnd"/>
            <w:r w:rsidRPr="0079438A">
              <w:rPr>
                <w:rFonts w:eastAsia="Times New Roman" w:cs="Times New Roman"/>
                <w:szCs w:val="24"/>
                <w:lang w:val="en-US" w:eastAsia="el-GR"/>
              </w:rPr>
              <w:t xml:space="preserve">. (probably </w:t>
            </w:r>
            <w:r w:rsidRPr="0079438A">
              <w:rPr>
                <w:rFonts w:eastAsia="Times New Roman" w:cs="Times New Roman"/>
                <w:i/>
                <w:szCs w:val="24"/>
                <w:lang w:val="en-US" w:eastAsia="el-GR"/>
              </w:rPr>
              <w:t xml:space="preserve">H. </w:t>
            </w:r>
            <w:proofErr w:type="spellStart"/>
            <w:r w:rsidRPr="0079438A">
              <w:rPr>
                <w:rFonts w:eastAsia="Times New Roman" w:cs="Times New Roman"/>
                <w:i/>
                <w:szCs w:val="24"/>
                <w:lang w:val="en-US" w:eastAsia="el-GR"/>
              </w:rPr>
              <w:t>kelleri</w:t>
            </w:r>
            <w:proofErr w:type="spellEnd"/>
            <w:r w:rsidRPr="0079438A">
              <w:rPr>
                <w:rFonts w:eastAsia="Times New Roman" w:cs="Times New Roman"/>
                <w:szCs w:val="24"/>
                <w:lang w:val="en-US" w:eastAsia="el-GR"/>
              </w:rPr>
              <w:t xml:space="preserve"> Bald. in UK nurseries)</w:t>
            </w:r>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4.57 (5.22)</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4.00 (4.60)</w:t>
            </w: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398"/>
          <w:tblHeader/>
        </w:trPr>
        <w:tc>
          <w:tcPr>
            <w:tcW w:w="3610" w:type="dxa"/>
            <w:shd w:val="clear" w:color="auto" w:fill="auto"/>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19.</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Muscari</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spreitzenhoferi</w:t>
            </w:r>
            <w:proofErr w:type="spellEnd"/>
            <w:r w:rsidRPr="0079438A">
              <w:rPr>
                <w:rFonts w:eastAsia="Times New Roman" w:cs="Times New Roman"/>
                <w:szCs w:val="24"/>
                <w:lang w:val="en-US" w:eastAsia="el-GR"/>
              </w:rPr>
              <w:t xml:space="preserve"> (Heldr. ex </w:t>
            </w:r>
            <w:proofErr w:type="spellStart"/>
            <w:r w:rsidRPr="0079438A">
              <w:rPr>
                <w:rFonts w:eastAsia="Times New Roman" w:cs="Times New Roman"/>
                <w:szCs w:val="24"/>
                <w:lang w:val="en-US" w:eastAsia="el-GR"/>
              </w:rPr>
              <w:t>Osterm</w:t>
            </w:r>
            <w:proofErr w:type="spellEnd"/>
            <w:r w:rsidRPr="0079438A">
              <w:rPr>
                <w:rFonts w:eastAsia="Times New Roman" w:cs="Times New Roman"/>
                <w:szCs w:val="24"/>
                <w:lang w:val="en-US" w:eastAsia="el-GR"/>
              </w:rPr>
              <w:t xml:space="preserve">.) H. R. </w:t>
            </w:r>
            <w:proofErr w:type="spellStart"/>
            <w:r w:rsidRPr="0079438A">
              <w:rPr>
                <w:rFonts w:eastAsia="Times New Roman" w:cs="Times New Roman"/>
                <w:szCs w:val="24"/>
                <w:lang w:val="en-US" w:eastAsia="el-GR"/>
              </w:rPr>
              <w:t>Wehrh</w:t>
            </w:r>
            <w:proofErr w:type="spellEnd"/>
            <w:r w:rsidRPr="0079438A">
              <w:rPr>
                <w:rFonts w:eastAsia="Times New Roman" w:cs="Times New Roman"/>
                <w:szCs w:val="24"/>
                <w:lang w:val="en-US" w:eastAsia="el-GR"/>
              </w:rPr>
              <w:t>.</w:t>
            </w:r>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776" w:type="dxa"/>
            <w:shd w:val="clear" w:color="auto" w:fill="auto"/>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10.22 (11.69), 6.28 (7.18), 10.28 (11.76), 6.00 (6.90)</w:t>
            </w: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31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20.</w:t>
            </w:r>
            <w:r w:rsidRPr="0079438A">
              <w:rPr>
                <w:rFonts w:eastAsia="Times New Roman" w:cs="Times New Roman"/>
                <w:i/>
                <w:iCs/>
                <w:szCs w:val="24"/>
                <w:lang w:val="en-US" w:eastAsia="el-GR"/>
              </w:rPr>
              <w:t xml:space="preserve"> Origanum </w:t>
            </w:r>
            <w:proofErr w:type="spellStart"/>
            <w:r w:rsidRPr="0079438A">
              <w:rPr>
                <w:rFonts w:eastAsia="Times New Roman" w:cs="Times New Roman"/>
                <w:i/>
                <w:iCs/>
                <w:szCs w:val="24"/>
                <w:lang w:val="en-US" w:eastAsia="el-GR"/>
              </w:rPr>
              <w:t>dictamnus</w:t>
            </w:r>
            <w:proofErr w:type="spellEnd"/>
            <w:r w:rsidRPr="0079438A">
              <w:rPr>
                <w:rFonts w:eastAsia="Times New Roman" w:cs="Times New Roman"/>
                <w:i/>
                <w:iCs/>
                <w:szCs w:val="24"/>
                <w:lang w:val="en-US" w:eastAsia="el-GR"/>
              </w:rPr>
              <w:t xml:space="preserve"> </w:t>
            </w:r>
            <w:r w:rsidRPr="0079438A">
              <w:rPr>
                <w:rFonts w:eastAsia="Times New Roman" w:cs="Times New Roman"/>
                <w:szCs w:val="24"/>
                <w:lang w:val="en-US" w:eastAsia="el-GR"/>
              </w:rPr>
              <w:t>L.</w:t>
            </w:r>
          </w:p>
        </w:tc>
        <w:tc>
          <w:tcPr>
            <w:tcW w:w="4268" w:type="dxa"/>
            <w:shd w:val="clear" w:color="auto" w:fill="auto"/>
            <w:noWrap/>
          </w:tcPr>
          <w:p w:rsidR="00CB7A99" w:rsidRPr="0079438A" w:rsidRDefault="00CB7A99" w:rsidP="00AB6988">
            <w:pPr>
              <w:spacing w:after="0" w:line="240" w:lineRule="auto"/>
              <w:jc w:val="center"/>
              <w:rPr>
                <w:rFonts w:eastAsia="Times New Roman" w:cs="Times New Roman"/>
                <w:szCs w:val="24"/>
                <w:lang w:val="en-US" w:eastAsia="el-GR"/>
              </w:rPr>
            </w:pPr>
            <w:r w:rsidRPr="0079438A">
              <w:rPr>
                <w:rFonts w:eastAsia="Times New Roman" w:cs="Times New Roman"/>
                <w:szCs w:val="24"/>
                <w:lang w:val="en-US" w:eastAsia="el-GR"/>
              </w:rPr>
              <w:t xml:space="preserve">2.84 (3.25), 4.18 (4.81), 5.02 (5.75), </w:t>
            </w:r>
          </w:p>
          <w:p w:rsidR="00CB7A99" w:rsidRPr="0079438A" w:rsidRDefault="00CB7A99" w:rsidP="00AB6988">
            <w:pPr>
              <w:spacing w:after="120" w:line="240" w:lineRule="auto"/>
              <w:jc w:val="center"/>
              <w:rPr>
                <w:rFonts w:eastAsia="Times New Roman" w:cs="Times New Roman"/>
                <w:szCs w:val="24"/>
                <w:lang w:eastAsia="el-GR"/>
              </w:rPr>
            </w:pPr>
            <w:r w:rsidRPr="0079438A">
              <w:rPr>
                <w:rFonts w:eastAsia="Times New Roman" w:cs="Times New Roman"/>
                <w:szCs w:val="24"/>
                <w:lang w:val="en-US" w:eastAsia="el-GR"/>
              </w:rPr>
              <w:t>4.8 (5.50), 8.00 (9.20)</w:t>
            </w:r>
            <w:r w:rsidRPr="0079438A">
              <w:rPr>
                <w:rFonts w:eastAsia="Times New Roman" w:cs="Times New Roman"/>
                <w:szCs w:val="24"/>
                <w:lang w:eastAsia="el-GR"/>
              </w:rPr>
              <w:t>, 7.31 (8.36)</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259"/>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21.</w:t>
            </w:r>
            <w:r w:rsidRPr="0079438A">
              <w:rPr>
                <w:rFonts w:eastAsia="Times New Roman" w:cs="Times New Roman"/>
                <w:i/>
                <w:iCs/>
                <w:szCs w:val="24"/>
                <w:lang w:val="en-US" w:eastAsia="el-GR"/>
              </w:rPr>
              <w:t xml:space="preserve"> Origanum </w:t>
            </w:r>
            <w:proofErr w:type="spellStart"/>
            <w:r w:rsidRPr="0079438A">
              <w:rPr>
                <w:rFonts w:eastAsia="Times New Roman" w:cs="Times New Roman"/>
                <w:i/>
                <w:iCs/>
                <w:szCs w:val="24"/>
                <w:lang w:val="en-US" w:eastAsia="el-GR"/>
              </w:rPr>
              <w:t>microphyllum</w:t>
            </w:r>
            <w:proofErr w:type="spellEnd"/>
            <w:r w:rsidRPr="0079438A">
              <w:rPr>
                <w:rFonts w:eastAsia="Times New Roman" w:cs="Times New Roman"/>
                <w:i/>
                <w:iCs/>
                <w:szCs w:val="24"/>
                <w:lang w:val="en-US" w:eastAsia="el-GR"/>
              </w:rPr>
              <w:t xml:space="preserve"> </w:t>
            </w:r>
            <w:r w:rsidRPr="0079438A">
              <w:rPr>
                <w:rFonts w:eastAsia="Times New Roman" w:cs="Times New Roman"/>
                <w:szCs w:val="24"/>
                <w:lang w:val="en-US" w:eastAsia="el-GR"/>
              </w:rPr>
              <w:t>(</w:t>
            </w:r>
            <w:proofErr w:type="spellStart"/>
            <w:r w:rsidRPr="0079438A">
              <w:rPr>
                <w:rFonts w:eastAsia="Times New Roman" w:cs="Times New Roman"/>
                <w:szCs w:val="24"/>
                <w:lang w:val="en-US" w:eastAsia="el-GR"/>
              </w:rPr>
              <w:t>Benth</w:t>
            </w:r>
            <w:proofErr w:type="spellEnd"/>
            <w:r w:rsidRPr="0079438A">
              <w:rPr>
                <w:rFonts w:eastAsia="Times New Roman" w:cs="Times New Roman"/>
                <w:szCs w:val="24"/>
                <w:lang w:val="en-US" w:eastAsia="el-GR"/>
              </w:rPr>
              <w:t>.) Vogel</w:t>
            </w:r>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3.48 (3.99), 4.00 (4.60)</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89"/>
          <w:tblHeader/>
        </w:trPr>
        <w:tc>
          <w:tcPr>
            <w:tcW w:w="3610" w:type="dxa"/>
            <w:shd w:val="clear" w:color="auto" w:fill="auto"/>
            <w:noWrap/>
          </w:tcPr>
          <w:p w:rsidR="00CB7A99" w:rsidRPr="0097605C" w:rsidRDefault="00CB7A99" w:rsidP="00AB6988">
            <w:pPr>
              <w:spacing w:after="120" w:line="240" w:lineRule="auto"/>
              <w:rPr>
                <w:rFonts w:eastAsia="Times New Roman" w:cs="Times New Roman"/>
                <w:i/>
                <w:iCs/>
                <w:szCs w:val="24"/>
                <w:lang w:val="fr-FR" w:eastAsia="el-GR"/>
              </w:rPr>
            </w:pPr>
            <w:r w:rsidRPr="0097605C">
              <w:rPr>
                <w:rFonts w:eastAsia="Times New Roman" w:cs="Times New Roman"/>
                <w:iCs/>
                <w:szCs w:val="24"/>
                <w:lang w:val="fr-FR" w:eastAsia="el-GR"/>
              </w:rPr>
              <w:t>22.</w:t>
            </w:r>
            <w:r w:rsidRPr="0097605C">
              <w:rPr>
                <w:rFonts w:eastAsia="Times New Roman" w:cs="Times New Roman"/>
                <w:i/>
                <w:iCs/>
                <w:szCs w:val="24"/>
                <w:lang w:val="fr-FR" w:eastAsia="el-GR"/>
              </w:rPr>
              <w:t xml:space="preserve"> Petromarula pinnata </w:t>
            </w:r>
            <w:r w:rsidRPr="0097605C">
              <w:rPr>
                <w:rFonts w:eastAsia="Times New Roman" w:cs="Times New Roman"/>
                <w:szCs w:val="24"/>
                <w:lang w:val="fr-FR" w:eastAsia="el-GR"/>
              </w:rPr>
              <w:t>(L.) A. DC.</w:t>
            </w:r>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6.94 (7.95), 10.00 (11.5)</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0.13 (0.15), 0.07 (0.08)</w:t>
            </w: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2.50 (2.88)</w:t>
            </w: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hRule="exact" w:val="794"/>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23.</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Phlomis</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lanata</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szCs w:val="24"/>
                <w:lang w:val="en-US" w:eastAsia="el-GR"/>
              </w:rPr>
              <w:t>Willd</w:t>
            </w:r>
            <w:proofErr w:type="spellEnd"/>
            <w:r w:rsidRPr="0079438A">
              <w:rPr>
                <w:rFonts w:eastAsia="Times New Roman" w:cs="Times New Roman"/>
                <w:szCs w:val="24"/>
                <w:lang w:val="en-US" w:eastAsia="el-GR"/>
              </w:rPr>
              <w:t>.</w:t>
            </w:r>
          </w:p>
        </w:tc>
        <w:tc>
          <w:tcPr>
            <w:tcW w:w="4268" w:type="dxa"/>
            <w:shd w:val="clear" w:color="auto" w:fill="auto"/>
            <w:noWrap/>
          </w:tcPr>
          <w:p w:rsidR="00CB7A99" w:rsidRPr="0079438A" w:rsidRDefault="00CB7A99" w:rsidP="00AB6988">
            <w:pPr>
              <w:spacing w:after="0" w:line="240" w:lineRule="auto"/>
              <w:jc w:val="center"/>
              <w:rPr>
                <w:rFonts w:eastAsia="Times New Roman" w:cs="Times New Roman"/>
                <w:szCs w:val="24"/>
                <w:lang w:val="en-US" w:eastAsia="el-GR"/>
              </w:rPr>
            </w:pPr>
            <w:r w:rsidRPr="0079438A">
              <w:rPr>
                <w:rFonts w:eastAsia="Times New Roman" w:cs="Times New Roman"/>
                <w:szCs w:val="24"/>
                <w:lang w:val="en-US" w:eastAsia="el-GR"/>
              </w:rPr>
              <w:t xml:space="preserve">6.79 (7.77), 6.90 (7.93), 5.20 (5.95), </w:t>
            </w:r>
          </w:p>
          <w:p w:rsidR="00CB7A99" w:rsidRPr="0079438A" w:rsidRDefault="00CB7A99" w:rsidP="00AB6988">
            <w:pPr>
              <w:spacing w:after="0" w:line="240" w:lineRule="auto"/>
              <w:jc w:val="center"/>
              <w:rPr>
                <w:rFonts w:eastAsia="Times New Roman" w:cs="Times New Roman"/>
                <w:szCs w:val="24"/>
                <w:lang w:val="en-US" w:eastAsia="el-GR"/>
              </w:rPr>
            </w:pPr>
            <w:r w:rsidRPr="0079438A">
              <w:rPr>
                <w:rFonts w:eastAsia="Times New Roman" w:cs="Times New Roman"/>
                <w:szCs w:val="24"/>
                <w:lang w:val="en-US" w:eastAsia="el-GR"/>
              </w:rPr>
              <w:t>5.50 (6.33), 9.13 (10.45), 6.11 (</w:t>
            </w:r>
            <w:r w:rsidRPr="0079438A">
              <w:rPr>
                <w:rFonts w:eastAsia="Times New Roman" w:cs="Times New Roman"/>
                <w:szCs w:val="24"/>
                <w:lang w:eastAsia="el-GR"/>
              </w:rPr>
              <w:t>7.00),</w:t>
            </w:r>
          </w:p>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eastAsia="el-GR"/>
              </w:rPr>
              <w:t>7.86 (9.00), 10.48 (12.00)</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p w:rsidR="00CB7A99" w:rsidRPr="0079438A" w:rsidRDefault="00CB7A99" w:rsidP="00AB6988">
            <w:pPr>
              <w:spacing w:after="120" w:line="240" w:lineRule="auto"/>
              <w:jc w:val="center"/>
              <w:rPr>
                <w:rFonts w:eastAsia="Times New Roman" w:cs="Times New Roman"/>
                <w:szCs w:val="24"/>
                <w:lang w:val="en-US" w:eastAsia="el-GR"/>
              </w:rPr>
            </w:pPr>
          </w:p>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592"/>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24.</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Sideritis</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syriaca</w:t>
            </w:r>
            <w:proofErr w:type="spellEnd"/>
            <w:r w:rsidRPr="0079438A">
              <w:rPr>
                <w:rFonts w:eastAsia="Times New Roman" w:cs="Times New Roman"/>
                <w:szCs w:val="24"/>
                <w:lang w:val="en-US" w:eastAsia="el-GR"/>
              </w:rPr>
              <w:t xml:space="preserve"> L. </w:t>
            </w:r>
            <w:r w:rsidRPr="0079438A">
              <w:rPr>
                <w:rFonts w:eastAsia="Times New Roman" w:cs="Times New Roman"/>
                <w:iCs/>
                <w:szCs w:val="24"/>
                <w:lang w:val="en-US" w:eastAsia="el-GR"/>
              </w:rPr>
              <w:t>subsp</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syriaca</w:t>
            </w:r>
            <w:proofErr w:type="spellEnd"/>
          </w:p>
        </w:tc>
        <w:tc>
          <w:tcPr>
            <w:tcW w:w="4268" w:type="dxa"/>
            <w:shd w:val="clear" w:color="auto" w:fill="auto"/>
            <w:noWrap/>
          </w:tcPr>
          <w:p w:rsidR="00CB7A99" w:rsidRPr="0079438A" w:rsidRDefault="00CB7A99" w:rsidP="00AB6988">
            <w:pPr>
              <w:spacing w:after="120" w:line="240" w:lineRule="auto"/>
              <w:rPr>
                <w:rFonts w:eastAsia="Times New Roman" w:cs="Times New Roman"/>
                <w:szCs w:val="24"/>
                <w:lang w:val="en-US" w:eastAsia="el-GR"/>
              </w:rPr>
            </w:pP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shd w:val="clear" w:color="auto" w:fill="auto"/>
            <w:noWrap/>
          </w:tcPr>
          <w:p w:rsidR="00CB7A99" w:rsidRPr="0079438A" w:rsidRDefault="00CB7A99" w:rsidP="00AB6988">
            <w:pPr>
              <w:spacing w:after="0" w:line="240" w:lineRule="auto"/>
              <w:jc w:val="center"/>
              <w:rPr>
                <w:rFonts w:eastAsia="Times New Roman" w:cs="Times New Roman"/>
                <w:szCs w:val="24"/>
                <w:lang w:val="en-US" w:eastAsia="el-GR"/>
              </w:rPr>
            </w:pPr>
            <w:r w:rsidRPr="0079438A">
              <w:rPr>
                <w:rFonts w:eastAsia="Times New Roman" w:cs="Times New Roman"/>
                <w:szCs w:val="24"/>
                <w:lang w:val="en-US" w:eastAsia="el-GR"/>
              </w:rPr>
              <w:t>3.45 (4.00),</w:t>
            </w:r>
          </w:p>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7.99 (9.20)</w:t>
            </w: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0.07 (0.08)</w:t>
            </w:r>
          </w:p>
        </w:tc>
      </w:tr>
      <w:tr w:rsidR="00CB7A99" w:rsidRPr="0079438A" w:rsidTr="00AB6988">
        <w:trPr>
          <w:trHeight w:val="592"/>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25.</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Tulipa</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bakeri</w:t>
            </w:r>
            <w:proofErr w:type="spellEnd"/>
            <w:r w:rsidRPr="0079438A">
              <w:rPr>
                <w:rFonts w:eastAsia="Times New Roman" w:cs="Times New Roman"/>
                <w:i/>
                <w:iCs/>
                <w:szCs w:val="24"/>
                <w:lang w:val="en-US" w:eastAsia="el-GR"/>
              </w:rPr>
              <w:t xml:space="preserve"> </w:t>
            </w:r>
            <w:r w:rsidRPr="0079438A">
              <w:rPr>
                <w:rFonts w:eastAsia="Times New Roman" w:cs="Times New Roman"/>
                <w:szCs w:val="24"/>
                <w:lang w:val="en-US" w:eastAsia="el-GR"/>
              </w:rPr>
              <w:t>A. D. Hall</w:t>
            </w:r>
          </w:p>
        </w:tc>
        <w:tc>
          <w:tcPr>
            <w:tcW w:w="4268" w:type="dxa"/>
            <w:shd w:val="clear" w:color="auto" w:fill="auto"/>
            <w:noWrap/>
          </w:tcPr>
          <w:p w:rsidR="00CB7A99" w:rsidRPr="0079438A" w:rsidRDefault="00CB7A99" w:rsidP="00AB6988">
            <w:pPr>
              <w:spacing w:after="120" w:line="240" w:lineRule="auto"/>
              <w:rPr>
                <w:rFonts w:eastAsia="Times New Roman" w:cs="Times New Roman"/>
                <w:szCs w:val="24"/>
                <w:lang w:val="en-US" w:eastAsia="el-GR"/>
              </w:rPr>
            </w:pP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r w:rsidRPr="0079438A">
              <w:rPr>
                <w:rFonts w:eastAsia="Times New Roman" w:cs="Times New Roman"/>
                <w:szCs w:val="24"/>
                <w:lang w:val="en-US" w:eastAsia="el-GR"/>
              </w:rPr>
              <w:t>0.35 (0.40), 1.80 (2.05), 0.31 (0.35), 0.16 (0.18), 0.32 (0.37), 0.38 (0.43), 0.23 (0.26),0.46 (0.52), 0.29 (0.33), 0.34 (0</w:t>
            </w:r>
            <w:r w:rsidRPr="0079438A">
              <w:rPr>
                <w:rFonts w:eastAsia="Times New Roman" w:cs="Times New Roman"/>
                <w:szCs w:val="24"/>
                <w:lang w:eastAsia="el-GR"/>
              </w:rPr>
              <w:t>.39), 0.20 (0.23)</w:t>
            </w: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2221" w:type="dxa"/>
            <w:shd w:val="clear" w:color="auto" w:fill="auto"/>
            <w:noWrap/>
          </w:tcPr>
          <w:p w:rsidR="00CB7A99" w:rsidRPr="0079438A" w:rsidRDefault="00CB7A99" w:rsidP="00AB6988">
            <w:pPr>
              <w:spacing w:after="0" w:line="240" w:lineRule="auto"/>
              <w:jc w:val="center"/>
              <w:rPr>
                <w:rFonts w:eastAsia="Times New Roman" w:cs="Times New Roman"/>
                <w:szCs w:val="24"/>
                <w:lang w:val="en-US" w:eastAsia="el-GR"/>
              </w:rPr>
            </w:pPr>
            <w:r w:rsidRPr="0079438A">
              <w:rPr>
                <w:rFonts w:eastAsia="Times New Roman" w:cs="Times New Roman"/>
                <w:szCs w:val="24"/>
                <w:lang w:eastAsia="el-GR"/>
              </w:rPr>
              <w:t xml:space="preserve">2.28 (2.60), </w:t>
            </w:r>
          </w:p>
          <w:p w:rsidR="00CB7A99" w:rsidRPr="0079438A" w:rsidRDefault="00CB7A99" w:rsidP="00AB6988">
            <w:pPr>
              <w:spacing w:after="0" w:line="240" w:lineRule="auto"/>
              <w:jc w:val="center"/>
              <w:rPr>
                <w:rFonts w:eastAsia="Times New Roman" w:cs="Times New Roman"/>
                <w:szCs w:val="24"/>
                <w:lang w:val="en-US" w:eastAsia="el-GR"/>
              </w:rPr>
            </w:pPr>
            <w:r w:rsidRPr="0079438A">
              <w:rPr>
                <w:rFonts w:eastAsia="Times New Roman" w:cs="Times New Roman"/>
                <w:szCs w:val="24"/>
                <w:lang w:eastAsia="el-GR"/>
              </w:rPr>
              <w:t xml:space="preserve">5.65 (6.47), </w:t>
            </w:r>
          </w:p>
          <w:p w:rsidR="00CB7A99" w:rsidRPr="0079438A" w:rsidRDefault="00CB7A99" w:rsidP="00AB6988">
            <w:pPr>
              <w:spacing w:after="120" w:line="240" w:lineRule="auto"/>
              <w:jc w:val="center"/>
              <w:rPr>
                <w:rFonts w:eastAsia="Times New Roman" w:cs="Times New Roman"/>
                <w:szCs w:val="24"/>
                <w:lang w:eastAsia="el-GR"/>
              </w:rPr>
            </w:pPr>
            <w:r w:rsidRPr="0079438A">
              <w:rPr>
                <w:rFonts w:eastAsia="Times New Roman" w:cs="Times New Roman"/>
                <w:szCs w:val="24"/>
                <w:lang w:eastAsia="el-GR"/>
              </w:rPr>
              <w:t>4.99 (5.74)</w:t>
            </w: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r>
      <w:tr w:rsidR="00CB7A99" w:rsidRPr="0079438A" w:rsidTr="00AB6988">
        <w:trPr>
          <w:trHeight w:val="592"/>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26.</w:t>
            </w:r>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Tulipa</w:t>
            </w:r>
            <w:proofErr w:type="spellEnd"/>
            <w:r w:rsidRPr="0079438A">
              <w:rPr>
                <w:rFonts w:eastAsia="Times New Roman" w:cs="Times New Roman"/>
                <w:i/>
                <w:iCs/>
                <w:szCs w:val="24"/>
                <w:lang w:val="en-US" w:eastAsia="el-GR"/>
              </w:rPr>
              <w:t xml:space="preserve"> </w:t>
            </w:r>
            <w:proofErr w:type="spellStart"/>
            <w:r w:rsidRPr="0079438A">
              <w:rPr>
                <w:rFonts w:eastAsia="Times New Roman" w:cs="Times New Roman"/>
                <w:i/>
                <w:iCs/>
                <w:szCs w:val="24"/>
                <w:lang w:val="en-US" w:eastAsia="el-GR"/>
              </w:rPr>
              <w:t>cretica</w:t>
            </w:r>
            <w:proofErr w:type="spellEnd"/>
            <w:r w:rsidRPr="0079438A">
              <w:rPr>
                <w:rFonts w:eastAsia="Times New Roman" w:cs="Times New Roman"/>
                <w:szCs w:val="24"/>
                <w:lang w:val="en-US" w:eastAsia="el-GR"/>
              </w:rPr>
              <w:t xml:space="preserve"> </w:t>
            </w:r>
            <w:proofErr w:type="spellStart"/>
            <w:r w:rsidRPr="0079438A">
              <w:rPr>
                <w:rFonts w:eastAsia="Times New Roman" w:cs="Times New Roman"/>
                <w:szCs w:val="24"/>
                <w:lang w:val="en-US" w:eastAsia="el-GR"/>
              </w:rPr>
              <w:t>Boiss</w:t>
            </w:r>
            <w:proofErr w:type="spellEnd"/>
            <w:r w:rsidRPr="0079438A">
              <w:rPr>
                <w:rFonts w:eastAsia="Times New Roman" w:cs="Times New Roman"/>
                <w:szCs w:val="24"/>
                <w:lang w:val="en-US" w:eastAsia="el-GR"/>
              </w:rPr>
              <w:t xml:space="preserve">. &amp; </w:t>
            </w:r>
            <w:proofErr w:type="spellStart"/>
            <w:r w:rsidRPr="0079438A">
              <w:rPr>
                <w:rFonts w:eastAsia="Times New Roman" w:cs="Times New Roman"/>
                <w:szCs w:val="24"/>
                <w:lang w:val="en-US" w:eastAsia="el-GR"/>
              </w:rPr>
              <w:t>Heldr</w:t>
            </w:r>
            <w:proofErr w:type="spellEnd"/>
            <w:r w:rsidRPr="0079438A">
              <w:rPr>
                <w:rFonts w:eastAsia="Times New Roman" w:cs="Times New Roman"/>
                <w:szCs w:val="24"/>
                <w:lang w:val="en-US" w:eastAsia="el-GR"/>
              </w:rPr>
              <w:t>.</w:t>
            </w:r>
          </w:p>
        </w:tc>
        <w:tc>
          <w:tcPr>
            <w:tcW w:w="4268" w:type="dxa"/>
            <w:shd w:val="clear" w:color="auto" w:fill="auto"/>
            <w:noWrap/>
          </w:tcPr>
          <w:p w:rsidR="00CB7A99" w:rsidRPr="0079438A" w:rsidRDefault="00CB7A99" w:rsidP="00AB6988">
            <w:pPr>
              <w:spacing w:after="120" w:line="240" w:lineRule="auto"/>
              <w:rPr>
                <w:rFonts w:eastAsia="Times New Roman" w:cs="Times New Roman"/>
                <w:szCs w:val="24"/>
                <w:lang w:val="en-US" w:eastAsia="el-GR"/>
              </w:rPr>
            </w:pP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4.18 (4.81), 4.57 (5.25), 3.43 (3.95)</w:t>
            </w: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2221"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r>
      <w:tr w:rsidR="00CB7A99" w:rsidRPr="0079438A" w:rsidTr="00AB6988">
        <w:trPr>
          <w:trHeight w:val="592"/>
          <w:tblHeader/>
        </w:trPr>
        <w:tc>
          <w:tcPr>
            <w:tcW w:w="3610" w:type="dxa"/>
            <w:shd w:val="clear" w:color="auto" w:fill="auto"/>
            <w:noWrap/>
          </w:tcPr>
          <w:p w:rsidR="00CB7A99" w:rsidRPr="0079438A" w:rsidRDefault="00CB7A99" w:rsidP="00AB6988">
            <w:pPr>
              <w:spacing w:after="120" w:line="240" w:lineRule="auto"/>
              <w:rPr>
                <w:rFonts w:eastAsia="Times New Roman" w:cs="Times New Roman"/>
                <w:i/>
                <w:iCs/>
                <w:szCs w:val="24"/>
                <w:lang w:val="en-US" w:eastAsia="el-GR"/>
              </w:rPr>
            </w:pPr>
            <w:r w:rsidRPr="0079438A">
              <w:rPr>
                <w:rFonts w:eastAsia="Times New Roman" w:cs="Times New Roman"/>
                <w:iCs/>
                <w:szCs w:val="24"/>
                <w:lang w:val="en-US" w:eastAsia="el-GR"/>
              </w:rPr>
              <w:t xml:space="preserve">27. </w:t>
            </w:r>
            <w:r w:rsidRPr="0079438A">
              <w:rPr>
                <w:rFonts w:eastAsia="Times New Roman" w:cs="Times New Roman"/>
                <w:i/>
                <w:iCs/>
                <w:szCs w:val="24"/>
                <w:lang w:val="en-US" w:eastAsia="el-GR"/>
              </w:rPr>
              <w:t>Verbascum arcturus</w:t>
            </w:r>
            <w:r w:rsidRPr="0079438A">
              <w:rPr>
                <w:rFonts w:eastAsia="Times New Roman" w:cs="Times New Roman"/>
                <w:szCs w:val="24"/>
                <w:lang w:val="en-US" w:eastAsia="el-GR"/>
              </w:rPr>
              <w:t xml:space="preserve">  L.</w:t>
            </w:r>
          </w:p>
        </w:tc>
        <w:tc>
          <w:tcPr>
            <w:tcW w:w="4268"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r w:rsidRPr="0079438A">
              <w:rPr>
                <w:rFonts w:eastAsia="Times New Roman" w:cs="Times New Roman"/>
                <w:szCs w:val="24"/>
                <w:lang w:val="en-US" w:eastAsia="el-GR"/>
              </w:rPr>
              <w:t>6.93 (7.95)</w:t>
            </w:r>
          </w:p>
        </w:tc>
        <w:tc>
          <w:tcPr>
            <w:tcW w:w="2776" w:type="dxa"/>
            <w:shd w:val="clear" w:color="auto" w:fill="auto"/>
            <w:noWrap/>
          </w:tcPr>
          <w:p w:rsidR="00CB7A99" w:rsidRPr="0079438A" w:rsidRDefault="00CB7A99" w:rsidP="00AB6988">
            <w:pPr>
              <w:spacing w:after="120" w:line="240" w:lineRule="auto"/>
              <w:jc w:val="center"/>
              <w:rPr>
                <w:rFonts w:eastAsia="Times New Roman" w:cs="Times New Roman"/>
                <w:szCs w:val="24"/>
                <w:lang w:val="en-US" w:eastAsia="el-GR"/>
              </w:rPr>
            </w:pPr>
          </w:p>
        </w:tc>
        <w:tc>
          <w:tcPr>
            <w:tcW w:w="1528"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r w:rsidRPr="0079438A">
              <w:rPr>
                <w:rFonts w:eastAsia="Times New Roman" w:cs="Times New Roman"/>
                <w:szCs w:val="24"/>
                <w:lang w:val="en-US" w:eastAsia="el-GR"/>
              </w:rPr>
              <w:t>0.03 (0.04), 0.12 (0</w:t>
            </w:r>
            <w:r w:rsidRPr="0079438A">
              <w:rPr>
                <w:rFonts w:eastAsia="Times New Roman" w:cs="Times New Roman"/>
                <w:szCs w:val="24"/>
                <w:lang w:eastAsia="el-GR"/>
              </w:rPr>
              <w:t>.14)</w:t>
            </w:r>
          </w:p>
        </w:tc>
        <w:tc>
          <w:tcPr>
            <w:tcW w:w="2221" w:type="dxa"/>
            <w:shd w:val="clear" w:color="auto" w:fill="auto"/>
            <w:noWrap/>
          </w:tcPr>
          <w:p w:rsidR="00CB7A99" w:rsidRPr="0079438A" w:rsidRDefault="00CB7A99" w:rsidP="00AB6988">
            <w:pPr>
              <w:spacing w:after="0" w:line="240" w:lineRule="auto"/>
              <w:jc w:val="center"/>
              <w:rPr>
                <w:rFonts w:eastAsia="Times New Roman" w:cs="Times New Roman"/>
                <w:szCs w:val="24"/>
                <w:lang w:val="en-US" w:eastAsia="el-GR"/>
              </w:rPr>
            </w:pPr>
            <w:r w:rsidRPr="0079438A">
              <w:rPr>
                <w:rFonts w:eastAsia="Times New Roman" w:cs="Times New Roman"/>
                <w:szCs w:val="24"/>
                <w:lang w:eastAsia="el-GR"/>
              </w:rPr>
              <w:t xml:space="preserve">3.19 (3.66), </w:t>
            </w:r>
          </w:p>
          <w:p w:rsidR="00CB7A99" w:rsidRPr="0079438A" w:rsidRDefault="00CB7A99" w:rsidP="00AB6988">
            <w:pPr>
              <w:spacing w:after="120" w:line="240" w:lineRule="auto"/>
              <w:jc w:val="center"/>
              <w:rPr>
                <w:rFonts w:eastAsia="Times New Roman" w:cs="Times New Roman"/>
                <w:szCs w:val="24"/>
                <w:lang w:eastAsia="el-GR"/>
              </w:rPr>
            </w:pPr>
            <w:r w:rsidRPr="0079438A">
              <w:rPr>
                <w:rFonts w:eastAsia="Times New Roman" w:cs="Times New Roman"/>
                <w:szCs w:val="24"/>
                <w:lang w:eastAsia="el-GR"/>
              </w:rPr>
              <w:t>7.99 (9.20)</w:t>
            </w:r>
          </w:p>
        </w:tc>
        <w:tc>
          <w:tcPr>
            <w:tcW w:w="1559" w:type="dxa"/>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r>
      <w:tr w:rsidR="00CB7A99" w:rsidRPr="0079438A" w:rsidTr="00AB6988">
        <w:trPr>
          <w:trHeight w:val="592"/>
          <w:tblHeader/>
        </w:trPr>
        <w:tc>
          <w:tcPr>
            <w:tcW w:w="3610" w:type="dxa"/>
            <w:tcBorders>
              <w:bottom w:val="single" w:sz="4" w:space="0" w:color="auto"/>
            </w:tcBorders>
            <w:shd w:val="clear" w:color="auto" w:fill="auto"/>
            <w:noWrap/>
          </w:tcPr>
          <w:p w:rsidR="00CB7A99" w:rsidRPr="0079438A" w:rsidRDefault="00CB7A99" w:rsidP="00AB6988">
            <w:pPr>
              <w:spacing w:after="120" w:line="240" w:lineRule="auto"/>
              <w:rPr>
                <w:rFonts w:eastAsia="Times New Roman" w:cs="Times New Roman"/>
                <w:i/>
                <w:iCs/>
                <w:szCs w:val="24"/>
                <w:lang w:eastAsia="el-GR"/>
              </w:rPr>
            </w:pPr>
            <w:r w:rsidRPr="0079438A">
              <w:rPr>
                <w:rFonts w:eastAsia="Times New Roman" w:cs="Times New Roman"/>
                <w:iCs/>
                <w:szCs w:val="24"/>
                <w:lang w:val="en-US" w:eastAsia="el-GR"/>
              </w:rPr>
              <w:lastRenderedPageBreak/>
              <w:t>28.</w:t>
            </w:r>
            <w:r w:rsidRPr="0079438A">
              <w:rPr>
                <w:rFonts w:eastAsia="Times New Roman" w:cs="Times New Roman"/>
                <w:i/>
                <w:iCs/>
                <w:szCs w:val="24"/>
                <w:lang w:val="en-US" w:eastAsia="el-GR"/>
              </w:rPr>
              <w:t xml:space="preserve"> </w:t>
            </w:r>
            <w:r w:rsidRPr="0079438A">
              <w:rPr>
                <w:rFonts w:eastAsia="Times New Roman" w:cs="Times New Roman"/>
                <w:i/>
                <w:iCs/>
                <w:szCs w:val="24"/>
                <w:lang w:eastAsia="el-GR"/>
              </w:rPr>
              <w:t xml:space="preserve">Zelkova abelicea </w:t>
            </w:r>
            <w:r w:rsidRPr="0079438A">
              <w:rPr>
                <w:rFonts w:eastAsia="Times New Roman" w:cs="Times New Roman"/>
                <w:szCs w:val="24"/>
                <w:lang w:eastAsia="el-GR"/>
              </w:rPr>
              <w:t>(Lam.) Boiss.</w:t>
            </w:r>
          </w:p>
        </w:tc>
        <w:tc>
          <w:tcPr>
            <w:tcW w:w="4268" w:type="dxa"/>
            <w:tcBorders>
              <w:bottom w:val="single" w:sz="4" w:space="0" w:color="auto"/>
            </w:tcBorders>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r w:rsidRPr="0079438A">
              <w:rPr>
                <w:rFonts w:eastAsia="Times New Roman" w:cs="Times New Roman"/>
                <w:szCs w:val="24"/>
                <w:lang w:eastAsia="el-GR"/>
              </w:rPr>
              <w:t>33.61 (38.54), 39.88 (45.73)</w:t>
            </w:r>
          </w:p>
        </w:tc>
        <w:tc>
          <w:tcPr>
            <w:tcW w:w="2776" w:type="dxa"/>
            <w:tcBorders>
              <w:bottom w:val="single" w:sz="4" w:space="0" w:color="auto"/>
            </w:tcBorders>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1528" w:type="dxa"/>
            <w:tcBorders>
              <w:bottom w:val="single" w:sz="4" w:space="0" w:color="auto"/>
            </w:tcBorders>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2221" w:type="dxa"/>
            <w:tcBorders>
              <w:bottom w:val="single" w:sz="4" w:space="0" w:color="auto"/>
            </w:tcBorders>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c>
          <w:tcPr>
            <w:tcW w:w="1559" w:type="dxa"/>
            <w:tcBorders>
              <w:bottom w:val="single" w:sz="4" w:space="0" w:color="auto"/>
            </w:tcBorders>
            <w:shd w:val="clear" w:color="auto" w:fill="auto"/>
            <w:noWrap/>
          </w:tcPr>
          <w:p w:rsidR="00CB7A99" w:rsidRPr="0079438A" w:rsidRDefault="00CB7A99" w:rsidP="00AB6988">
            <w:pPr>
              <w:spacing w:after="120" w:line="240" w:lineRule="auto"/>
              <w:jc w:val="center"/>
              <w:rPr>
                <w:rFonts w:eastAsia="Times New Roman" w:cs="Times New Roman"/>
                <w:szCs w:val="24"/>
                <w:lang w:eastAsia="el-GR"/>
              </w:rPr>
            </w:pPr>
          </w:p>
        </w:tc>
      </w:tr>
      <w:bookmarkEnd w:id="0"/>
    </w:tbl>
    <w:p w:rsidR="00684435" w:rsidRPr="00CB7A99" w:rsidRDefault="00684435" w:rsidP="00CB7A99">
      <w:pPr>
        <w:rPr>
          <w:lang w:val="en-US"/>
        </w:rPr>
      </w:pPr>
    </w:p>
    <w:sectPr w:rsidR="00684435" w:rsidRPr="00CB7A99" w:rsidSect="0097605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altName w:val="Sitka Sma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B3947"/>
    <w:rsid w:val="002B3947"/>
    <w:rsid w:val="00542BF3"/>
    <w:rsid w:val="00684435"/>
    <w:rsid w:val="0097605C"/>
    <w:rsid w:val="00AE36FD"/>
    <w:rsid w:val="00CA3A5A"/>
    <w:rsid w:val="00CB7A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47"/>
    <w:pPr>
      <w:spacing w:after="200" w:line="276" w:lineRule="auto"/>
    </w:pPr>
    <w:rPr>
      <w:rFonts w:ascii="Times New Roman" w:eastAsia="Calibri" w:hAnsi="Times New Roman" w:cs="Cooper Black"/>
      <w:sz w:val="2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s-info">
    <w:name w:val="page-numbers-info"/>
    <w:uiPriority w:val="99"/>
    <w:rsid w:val="002B3947"/>
    <w:rPr>
      <w:rFonts w:ascii="Times New Roman" w:hAnsi="Times New Roman"/>
      <w:sz w:val="24"/>
    </w:rPr>
  </w:style>
  <w:style w:type="character" w:styleId="CommentReference">
    <w:name w:val="annotation reference"/>
    <w:uiPriority w:val="99"/>
    <w:semiHidden/>
    <w:rsid w:val="002B394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47"/>
    <w:pPr>
      <w:spacing w:after="200" w:line="276" w:lineRule="auto"/>
    </w:pPr>
    <w:rPr>
      <w:rFonts w:ascii="Times New Roman" w:eastAsia="Calibri" w:hAnsi="Times New Roman" w:cs="Cooper Black"/>
      <w:sz w:val="2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s-info">
    <w:name w:val="page-numbers-info"/>
    <w:uiPriority w:val="99"/>
    <w:rsid w:val="002B3947"/>
    <w:rPr>
      <w:rFonts w:ascii="Times New Roman" w:hAnsi="Times New Roman"/>
      <w:sz w:val="24"/>
    </w:rPr>
  </w:style>
  <w:style w:type="character" w:styleId="CommentReference">
    <w:name w:val="annotation reference"/>
    <w:uiPriority w:val="99"/>
    <w:semiHidden/>
    <w:rsid w:val="002B3947"/>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men</dc:creator>
  <cp:lastModifiedBy>0013359</cp:lastModifiedBy>
  <cp:revision>3</cp:revision>
  <dcterms:created xsi:type="dcterms:W3CDTF">2019-03-21T10:20:00Z</dcterms:created>
  <dcterms:modified xsi:type="dcterms:W3CDTF">2019-10-24T01:23:00Z</dcterms:modified>
</cp:coreProperties>
</file>