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5041"/>
        <w:tblW w:w="8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5"/>
        <w:gridCol w:w="1845"/>
        <w:gridCol w:w="282"/>
        <w:gridCol w:w="780"/>
        <w:gridCol w:w="212"/>
        <w:gridCol w:w="507"/>
        <w:gridCol w:w="202"/>
        <w:gridCol w:w="937"/>
        <w:gridCol w:w="197"/>
        <w:gridCol w:w="850"/>
        <w:gridCol w:w="107"/>
      </w:tblGrid>
      <w:tr w:rsidR="006908FA" w:rsidRPr="00B565DF" w:rsidTr="006908FA">
        <w:trPr>
          <w:gridAfter w:val="1"/>
          <w:wAfter w:w="107" w:type="dxa"/>
          <w:trHeight w:val="266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6908FA" w:rsidRPr="00B565DF" w:rsidRDefault="006908FA" w:rsidP="006908FA">
            <w:pPr>
              <w:spacing w:line="480" w:lineRule="auto"/>
              <w:jc w:val="both"/>
              <w:rPr>
                <w:rFonts w:eastAsia="TimesNewRomanPSMT"/>
                <w:b/>
                <w:bCs/>
                <w:iCs/>
              </w:rPr>
            </w:pPr>
            <w:bookmarkStart w:id="0" w:name="_GoBack"/>
            <w:bookmarkEnd w:id="0"/>
            <w:proofErr w:type="gramStart"/>
            <w:r w:rsidRPr="00B565DF">
              <w:rPr>
                <w:rFonts w:eastAsia="TimesNewRomanPSMT"/>
                <w:b/>
                <w:bCs/>
                <w:iCs/>
              </w:rPr>
              <w:t>final</w:t>
            </w:r>
            <w:proofErr w:type="gramEnd"/>
            <w:r w:rsidRPr="00B565DF">
              <w:rPr>
                <w:rFonts w:eastAsia="TimesNewRomanPSMT"/>
                <w:b/>
                <w:bCs/>
                <w:iCs/>
              </w:rPr>
              <w:t xml:space="preserve"> model</w:t>
            </w:r>
            <w:r>
              <w:rPr>
                <w:rFonts w:eastAsia="TimesNewRomanPSMT"/>
                <w:b/>
                <w:bCs/>
                <w:iCs/>
              </w:rPr>
              <w:t>s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908FA" w:rsidRPr="00B565DF" w:rsidRDefault="006908FA" w:rsidP="006908FA">
            <w:pPr>
              <w:spacing w:line="480" w:lineRule="auto"/>
              <w:jc w:val="both"/>
              <w:rPr>
                <w:rFonts w:eastAsia="TimesNewRomanPSMT"/>
                <w:b/>
                <w:bCs/>
                <w:iCs/>
              </w:rPr>
            </w:pPr>
            <w:proofErr w:type="gramStart"/>
            <w:r w:rsidRPr="00B565DF">
              <w:rPr>
                <w:rFonts w:eastAsia="TimesNewRomanPSMT"/>
                <w:b/>
                <w:bCs/>
                <w:iCs/>
              </w:rPr>
              <w:t>coefficients</w:t>
            </w:r>
            <w:proofErr w:type="gramEnd"/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6908FA" w:rsidRPr="00B565DF" w:rsidRDefault="006908FA" w:rsidP="006908FA">
            <w:pPr>
              <w:spacing w:line="480" w:lineRule="auto"/>
              <w:ind w:right="-197"/>
              <w:jc w:val="both"/>
              <w:rPr>
                <w:rFonts w:eastAsia="TimesNewRomanPSMT"/>
                <w:b/>
                <w:bCs/>
                <w:iCs/>
              </w:rPr>
            </w:pPr>
            <w:proofErr w:type="gramStart"/>
            <w:r w:rsidRPr="00B565DF">
              <w:rPr>
                <w:rFonts w:eastAsia="TimesNewRomanPSMT"/>
                <w:b/>
                <w:bCs/>
                <w:iCs/>
              </w:rPr>
              <w:t>estimate</w:t>
            </w:r>
            <w:proofErr w:type="gramEnd"/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6908FA" w:rsidRPr="00B565DF" w:rsidRDefault="006908FA" w:rsidP="006908FA">
            <w:pPr>
              <w:spacing w:line="480" w:lineRule="auto"/>
              <w:jc w:val="both"/>
              <w:rPr>
                <w:rFonts w:eastAsia="TimesNewRomanPSMT"/>
                <w:b/>
                <w:bCs/>
                <w:iCs/>
              </w:rPr>
            </w:pPr>
            <w:r w:rsidRPr="00B565DF">
              <w:rPr>
                <w:rFonts w:eastAsia="TimesNewRomanPSMT"/>
                <w:b/>
                <w:bCs/>
                <w:iCs/>
              </w:rPr>
              <w:t>SE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908FA" w:rsidRPr="00B565DF" w:rsidRDefault="006908FA" w:rsidP="006908FA">
            <w:pPr>
              <w:spacing w:line="480" w:lineRule="auto"/>
              <w:jc w:val="center"/>
              <w:rPr>
                <w:rFonts w:eastAsia="TimesNewRomanPSMT"/>
                <w:b/>
                <w:bCs/>
                <w:i/>
                <w:iCs/>
              </w:rPr>
            </w:pPr>
            <w:r>
              <w:rPr>
                <w:rFonts w:eastAsia="TimesNewRomanPSMT"/>
                <w:b/>
                <w:bCs/>
                <w:iCs/>
              </w:rPr>
              <w:t>Likelihood ratio test</w:t>
            </w:r>
          </w:p>
        </w:tc>
      </w:tr>
      <w:tr w:rsidR="006908FA" w:rsidTr="006908FA">
        <w:trPr>
          <w:gridAfter w:val="1"/>
          <w:wAfter w:w="107" w:type="dxa"/>
          <w:trHeight w:val="266"/>
        </w:trPr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noWrap/>
          </w:tcPr>
          <w:p w:rsidR="006908FA" w:rsidRPr="00B565DF" w:rsidRDefault="006908FA" w:rsidP="006908FA">
            <w:pPr>
              <w:spacing w:line="480" w:lineRule="auto"/>
              <w:jc w:val="both"/>
              <w:rPr>
                <w:rFonts w:eastAsia="TimesNewRomanPSMT"/>
                <w:b/>
                <w:bCs/>
                <w:iCs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noWrap/>
          </w:tcPr>
          <w:p w:rsidR="006908FA" w:rsidRPr="00B565DF" w:rsidRDefault="006908FA" w:rsidP="006908FA">
            <w:pPr>
              <w:spacing w:line="480" w:lineRule="auto"/>
              <w:jc w:val="both"/>
              <w:rPr>
                <w:rFonts w:eastAsia="TimesNewRomanPSMT"/>
                <w:b/>
                <w:bCs/>
                <w:iCs/>
              </w:rPr>
            </w:pPr>
          </w:p>
        </w:tc>
        <w:tc>
          <w:tcPr>
            <w:tcW w:w="1062" w:type="dxa"/>
            <w:gridSpan w:val="2"/>
            <w:vMerge/>
            <w:tcBorders>
              <w:bottom w:val="single" w:sz="4" w:space="0" w:color="auto"/>
            </w:tcBorders>
            <w:noWrap/>
          </w:tcPr>
          <w:p w:rsidR="006908FA" w:rsidRPr="00B565DF" w:rsidRDefault="006908FA" w:rsidP="006908FA">
            <w:pPr>
              <w:spacing w:line="480" w:lineRule="auto"/>
              <w:ind w:right="-197"/>
              <w:jc w:val="both"/>
              <w:rPr>
                <w:rFonts w:eastAsia="TimesNewRomanPSMT"/>
                <w:b/>
                <w:bCs/>
                <w:iCs/>
              </w:rPr>
            </w:pPr>
          </w:p>
        </w:tc>
        <w:tc>
          <w:tcPr>
            <w:tcW w:w="719" w:type="dxa"/>
            <w:gridSpan w:val="2"/>
            <w:vMerge/>
            <w:tcBorders>
              <w:bottom w:val="single" w:sz="4" w:space="0" w:color="auto"/>
            </w:tcBorders>
            <w:noWrap/>
          </w:tcPr>
          <w:p w:rsidR="006908FA" w:rsidRPr="00B565DF" w:rsidRDefault="006908FA" w:rsidP="006908FA">
            <w:pPr>
              <w:spacing w:line="480" w:lineRule="auto"/>
              <w:jc w:val="both"/>
              <w:rPr>
                <w:rFonts w:eastAsia="TimesNewRomanPSMT"/>
                <w:b/>
                <w:bCs/>
                <w:i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908FA" w:rsidRDefault="006908FA" w:rsidP="006908FA">
            <w:pPr>
              <w:spacing w:line="480" w:lineRule="auto"/>
              <w:jc w:val="both"/>
              <w:rPr>
                <w:rFonts w:eastAsia="TimesNewRomanPSMT"/>
                <w:b/>
                <w:bCs/>
                <w:iCs/>
              </w:rPr>
            </w:pPr>
            <w:r>
              <w:rPr>
                <w:rFonts w:eastAsia="TimesNewRomanPSMT"/>
                <w:b/>
                <w:bCs/>
                <w:iCs/>
              </w:rPr>
              <w:t xml:space="preserve">  </w:t>
            </w:r>
            <w:r>
              <w:rPr>
                <w:rFonts w:eastAsia="TimesNewRomanPSMT"/>
                <w:b/>
                <w:bCs/>
                <w:iCs/>
              </w:rPr>
              <w:sym w:font="Symbol" w:char="F063"/>
            </w:r>
            <w:r>
              <w:rPr>
                <w:rFonts w:eastAsia="TimesNewRomanPSMT"/>
                <w:b/>
                <w:bCs/>
                <w:iCs/>
                <w:vertAlign w:val="superscript"/>
              </w:rPr>
              <w:t>2</w:t>
            </w:r>
            <w:r>
              <w:rPr>
                <w:rFonts w:eastAsia="TimesNewRomanPSMT"/>
                <w:b/>
                <w:bCs/>
                <w:iCs/>
              </w:rPr>
              <w:t>(</w:t>
            </w:r>
            <w:proofErr w:type="spellStart"/>
            <w:r>
              <w:rPr>
                <w:rFonts w:eastAsia="TimesNewRomanPSMT"/>
                <w:b/>
                <w:bCs/>
                <w:iCs/>
              </w:rPr>
              <w:t>df</w:t>
            </w:r>
            <w:proofErr w:type="spellEnd"/>
            <w:r>
              <w:rPr>
                <w:rFonts w:eastAsia="TimesNewRomanPSMT"/>
                <w:b/>
                <w:bCs/>
                <w:iCs/>
              </w:rPr>
              <w:t>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8FA" w:rsidRDefault="006908FA" w:rsidP="006908FA">
            <w:pPr>
              <w:spacing w:line="480" w:lineRule="auto"/>
              <w:jc w:val="both"/>
              <w:rPr>
                <w:rFonts w:eastAsia="TimesNewRomanPSMT"/>
                <w:b/>
                <w:bCs/>
                <w:iCs/>
              </w:rPr>
            </w:pPr>
            <w:r w:rsidRPr="00B565DF">
              <w:rPr>
                <w:rFonts w:eastAsia="TimesNewRomanPSMT"/>
                <w:b/>
                <w:bCs/>
                <w:i/>
                <w:iCs/>
              </w:rPr>
              <w:t>P</w:t>
            </w:r>
          </w:p>
        </w:tc>
      </w:tr>
      <w:tr w:rsidR="006908FA" w:rsidRPr="00B7799E" w:rsidTr="006908FA">
        <w:trPr>
          <w:trHeight w:val="300"/>
        </w:trPr>
        <w:tc>
          <w:tcPr>
            <w:tcW w:w="2820" w:type="dxa"/>
            <w:tcBorders>
              <w:top w:val="single" w:sz="4" w:space="0" w:color="auto"/>
            </w:tcBorders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proofErr w:type="gramStart"/>
            <w:r w:rsidRPr="00B7799E">
              <w:rPr>
                <w:b/>
                <w:bCs/>
                <w:color w:val="000000"/>
              </w:rPr>
              <w:t>aggression</w:t>
            </w:r>
            <w:proofErr w:type="gramEnd"/>
            <w:r>
              <w:rPr>
                <w:b/>
                <w:bCs/>
                <w:color w:val="000000"/>
              </w:rPr>
              <w:t xml:space="preserve"> ~ habitat + year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</w:tcBorders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</w:tr>
      <w:tr w:rsidR="006908FA" w:rsidRPr="00B7799E" w:rsidTr="006908FA">
        <w:trPr>
          <w:trHeight w:val="600"/>
        </w:trPr>
        <w:tc>
          <w:tcPr>
            <w:tcW w:w="2820" w:type="dxa"/>
            <w:hideMark/>
          </w:tcPr>
          <w:p w:rsidR="006908FA" w:rsidRDefault="006908FA" w:rsidP="006908FA">
            <w:pPr>
              <w:spacing w:line="480" w:lineRule="auto"/>
              <w:rPr>
                <w:color w:val="000000"/>
              </w:rPr>
            </w:pPr>
          </w:p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gramStart"/>
            <w:r w:rsidRPr="00B7799E">
              <w:rPr>
                <w:color w:val="000000"/>
              </w:rPr>
              <w:t>dispersion</w:t>
            </w:r>
            <w:proofErr w:type="gramEnd"/>
            <w:r w:rsidRPr="00B7799E">
              <w:rPr>
                <w:color w:val="000000"/>
              </w:rPr>
              <w:t xml:space="preserve"> parameter </w:t>
            </w:r>
            <w:r>
              <w:rPr>
                <w:color w:val="000000"/>
              </w:rPr>
              <w:t>=</w:t>
            </w:r>
            <w:r w:rsidRPr="00B7799E">
              <w:rPr>
                <w:color w:val="000000"/>
              </w:rPr>
              <w:t>33.43</w:t>
            </w:r>
          </w:p>
        </w:tc>
        <w:tc>
          <w:tcPr>
            <w:tcW w:w="2142" w:type="dxa"/>
            <w:gridSpan w:val="3"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gramStart"/>
            <w:r w:rsidRPr="00B7799E">
              <w:rPr>
                <w:b/>
                <w:bCs/>
                <w:color w:val="000000"/>
              </w:rPr>
              <w:t>intercept</w:t>
            </w:r>
            <w:proofErr w:type="gramEnd"/>
            <w:r w:rsidRPr="00B7799E">
              <w:rPr>
                <w:color w:val="000000"/>
              </w:rPr>
              <w:t xml:space="preserve"> (habitat:</w:t>
            </w:r>
            <w:r>
              <w:rPr>
                <w:color w:val="000000"/>
              </w:rPr>
              <w:t xml:space="preserve"> </w:t>
            </w:r>
            <w:r w:rsidRPr="00B7799E">
              <w:rPr>
                <w:color w:val="000000"/>
              </w:rPr>
              <w:t>shelf, year:</w:t>
            </w:r>
            <w:r>
              <w:rPr>
                <w:color w:val="000000"/>
              </w:rPr>
              <w:t xml:space="preserve"> </w:t>
            </w:r>
            <w:r w:rsidRPr="00B7799E">
              <w:rPr>
                <w:color w:val="000000"/>
              </w:rPr>
              <w:t>2013)</w:t>
            </w:r>
          </w:p>
        </w:tc>
        <w:tc>
          <w:tcPr>
            <w:tcW w:w="992" w:type="dxa"/>
            <w:gridSpan w:val="2"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-2.644</w:t>
            </w: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0.311</w:t>
            </w: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-882.47</w:t>
            </w:r>
            <w:r>
              <w:rPr>
                <w:color w:val="000000"/>
              </w:rPr>
              <w:t>(2)</w:t>
            </w: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&lt;0.0005</w:t>
            </w:r>
          </w:p>
        </w:tc>
      </w:tr>
      <w:tr w:rsidR="006908FA" w:rsidRPr="00B7799E" w:rsidTr="006908FA">
        <w:trPr>
          <w:trHeight w:val="300"/>
        </w:trPr>
        <w:tc>
          <w:tcPr>
            <w:tcW w:w="2820" w:type="dxa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d</w:t>
            </w:r>
            <w:r w:rsidRPr="00B7799E">
              <w:rPr>
                <w:color w:val="000000"/>
              </w:rPr>
              <w:t>f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B7799E">
              <w:rPr>
                <w:color w:val="000000"/>
              </w:rPr>
              <w:t>=62</w:t>
            </w:r>
          </w:p>
        </w:tc>
        <w:tc>
          <w:tcPr>
            <w:tcW w:w="2142" w:type="dxa"/>
            <w:gridSpan w:val="3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gramStart"/>
            <w:r w:rsidRPr="00B7799E">
              <w:rPr>
                <w:b/>
                <w:bCs/>
                <w:color w:val="000000"/>
              </w:rPr>
              <w:t>habitat</w:t>
            </w:r>
            <w:proofErr w:type="gramEnd"/>
            <w:r w:rsidRPr="00B7799E">
              <w:rPr>
                <w:color w:val="000000"/>
              </w:rPr>
              <w:t>: slope</w:t>
            </w:r>
          </w:p>
        </w:tc>
        <w:tc>
          <w:tcPr>
            <w:tcW w:w="992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1.434</w:t>
            </w: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0.310</w:t>
            </w: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-845.9 (1)</w:t>
            </w: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&lt;0.0005</w:t>
            </w:r>
          </w:p>
        </w:tc>
      </w:tr>
      <w:tr w:rsidR="006908FA" w:rsidRPr="00B7799E" w:rsidTr="006908FA">
        <w:trPr>
          <w:trHeight w:val="300"/>
        </w:trPr>
        <w:tc>
          <w:tcPr>
            <w:tcW w:w="2820" w:type="dxa"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spellStart"/>
            <w:proofErr w:type="gramStart"/>
            <w:r w:rsidRPr="00B7799E">
              <w:rPr>
                <w:color w:val="000000"/>
              </w:rPr>
              <w:t>res.deviance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B7799E">
              <w:rPr>
                <w:color w:val="000000"/>
              </w:rPr>
              <w:t>= 2082</w:t>
            </w:r>
          </w:p>
        </w:tc>
        <w:tc>
          <w:tcPr>
            <w:tcW w:w="2142" w:type="dxa"/>
            <w:gridSpan w:val="3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gramStart"/>
            <w:r w:rsidRPr="00B7799E">
              <w:rPr>
                <w:b/>
                <w:bCs/>
                <w:color w:val="000000"/>
              </w:rPr>
              <w:t>year</w:t>
            </w:r>
            <w:proofErr w:type="gramEnd"/>
            <w:r w:rsidRPr="00B7799E">
              <w:rPr>
                <w:color w:val="000000"/>
              </w:rPr>
              <w:t>: 2014</w:t>
            </w:r>
          </w:p>
        </w:tc>
        <w:tc>
          <w:tcPr>
            <w:tcW w:w="992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0.355</w:t>
            </w: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0.274</w:t>
            </w: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-56.84</w:t>
            </w:r>
            <w:r>
              <w:rPr>
                <w:color w:val="000000"/>
              </w:rPr>
              <w:t xml:space="preserve"> (1)</w:t>
            </w: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0.196</w:t>
            </w:r>
          </w:p>
        </w:tc>
      </w:tr>
      <w:tr w:rsidR="006908FA" w:rsidRPr="00B7799E" w:rsidTr="006908FA">
        <w:trPr>
          <w:trHeight w:val="300"/>
        </w:trPr>
        <w:tc>
          <w:tcPr>
            <w:tcW w:w="2820" w:type="dxa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142" w:type="dxa"/>
            <w:gridSpan w:val="3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</w:tr>
      <w:tr w:rsidR="006908FA" w:rsidRPr="00B7799E" w:rsidTr="006908FA">
        <w:trPr>
          <w:trHeight w:val="300"/>
        </w:trPr>
        <w:tc>
          <w:tcPr>
            <w:tcW w:w="2820" w:type="dxa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proofErr w:type="gramStart"/>
            <w:r>
              <w:rPr>
                <w:b/>
                <w:bCs/>
                <w:color w:val="000000"/>
              </w:rPr>
              <w:t>c</w:t>
            </w:r>
            <w:r w:rsidRPr="00B7799E">
              <w:rPr>
                <w:b/>
                <w:bCs/>
                <w:color w:val="000000"/>
              </w:rPr>
              <w:t>ourtship</w:t>
            </w:r>
            <w:proofErr w:type="gramEnd"/>
            <w:r>
              <w:rPr>
                <w:b/>
                <w:bCs/>
                <w:color w:val="000000"/>
              </w:rPr>
              <w:t xml:space="preserve"> ~ habitat + year</w:t>
            </w:r>
          </w:p>
        </w:tc>
        <w:tc>
          <w:tcPr>
            <w:tcW w:w="2142" w:type="dxa"/>
            <w:gridSpan w:val="3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</w:tr>
      <w:tr w:rsidR="006908FA" w:rsidRPr="00B7799E" w:rsidTr="006908FA">
        <w:trPr>
          <w:trHeight w:val="600"/>
        </w:trPr>
        <w:tc>
          <w:tcPr>
            <w:tcW w:w="2820" w:type="dxa"/>
            <w:hideMark/>
          </w:tcPr>
          <w:p w:rsidR="006908FA" w:rsidRDefault="006908FA" w:rsidP="006908FA">
            <w:pPr>
              <w:spacing w:line="480" w:lineRule="auto"/>
              <w:rPr>
                <w:color w:val="000000"/>
              </w:rPr>
            </w:pPr>
          </w:p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gramStart"/>
            <w:r w:rsidRPr="00B7799E">
              <w:rPr>
                <w:color w:val="000000"/>
              </w:rPr>
              <w:t>dispersion</w:t>
            </w:r>
            <w:proofErr w:type="gramEnd"/>
            <w:r w:rsidRPr="00B7799E">
              <w:rPr>
                <w:color w:val="000000"/>
              </w:rPr>
              <w:t xml:space="preserve"> parameter </w:t>
            </w:r>
            <w:r>
              <w:rPr>
                <w:color w:val="000000"/>
              </w:rPr>
              <w:t>=</w:t>
            </w:r>
            <w:r w:rsidRPr="00B7799E">
              <w:rPr>
                <w:color w:val="000000"/>
              </w:rPr>
              <w:t>37.63</w:t>
            </w:r>
          </w:p>
        </w:tc>
        <w:tc>
          <w:tcPr>
            <w:tcW w:w="2142" w:type="dxa"/>
            <w:gridSpan w:val="3"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gramStart"/>
            <w:r w:rsidRPr="00B7799E">
              <w:rPr>
                <w:b/>
                <w:bCs/>
                <w:color w:val="000000"/>
              </w:rPr>
              <w:t>intercept</w:t>
            </w:r>
            <w:proofErr w:type="gramEnd"/>
            <w:r w:rsidRPr="00B7799E">
              <w:rPr>
                <w:color w:val="000000"/>
              </w:rPr>
              <w:t xml:space="preserve"> (habitat:</w:t>
            </w:r>
            <w:r>
              <w:rPr>
                <w:color w:val="000000"/>
              </w:rPr>
              <w:t xml:space="preserve"> </w:t>
            </w:r>
            <w:r w:rsidRPr="00B7799E">
              <w:rPr>
                <w:color w:val="000000"/>
              </w:rPr>
              <w:t>shelf, year:</w:t>
            </w:r>
            <w:r>
              <w:rPr>
                <w:color w:val="000000"/>
              </w:rPr>
              <w:t xml:space="preserve"> </w:t>
            </w:r>
            <w:r w:rsidRPr="00B7799E">
              <w:rPr>
                <w:color w:val="000000"/>
              </w:rPr>
              <w:t>2013)</w:t>
            </w:r>
          </w:p>
        </w:tc>
        <w:tc>
          <w:tcPr>
            <w:tcW w:w="992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-2.460</w:t>
            </w: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0.355</w:t>
            </w: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-38.882</w:t>
            </w:r>
            <w:r>
              <w:rPr>
                <w:color w:val="000000"/>
              </w:rPr>
              <w:t>(2)</w:t>
            </w: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0.596</w:t>
            </w:r>
          </w:p>
        </w:tc>
      </w:tr>
      <w:tr w:rsidR="006908FA" w:rsidRPr="00B7799E" w:rsidTr="006908FA">
        <w:trPr>
          <w:trHeight w:val="300"/>
        </w:trPr>
        <w:tc>
          <w:tcPr>
            <w:tcW w:w="2820" w:type="dxa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d</w:t>
            </w:r>
            <w:r w:rsidRPr="00B7799E">
              <w:rPr>
                <w:color w:val="000000"/>
              </w:rPr>
              <w:t>f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B7799E">
              <w:rPr>
                <w:color w:val="000000"/>
              </w:rPr>
              <w:t>=62</w:t>
            </w:r>
          </w:p>
        </w:tc>
        <w:tc>
          <w:tcPr>
            <w:tcW w:w="2142" w:type="dxa"/>
            <w:gridSpan w:val="3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gramStart"/>
            <w:r w:rsidRPr="00B7799E">
              <w:rPr>
                <w:b/>
                <w:bCs/>
                <w:color w:val="000000"/>
              </w:rPr>
              <w:t>habitat</w:t>
            </w:r>
            <w:proofErr w:type="gramEnd"/>
            <w:r w:rsidRPr="00B7799E">
              <w:rPr>
                <w:color w:val="000000"/>
              </w:rPr>
              <w:t>: slope</w:t>
            </w:r>
          </w:p>
        </w:tc>
        <w:tc>
          <w:tcPr>
            <w:tcW w:w="992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-0.415</w:t>
            </w: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0.424</w:t>
            </w: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-36.51</w:t>
            </w:r>
            <w:r>
              <w:rPr>
                <w:color w:val="000000"/>
              </w:rPr>
              <w:t>(1)</w:t>
            </w: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0.324</w:t>
            </w:r>
          </w:p>
        </w:tc>
      </w:tr>
      <w:tr w:rsidR="006908FA" w:rsidRPr="00B7799E" w:rsidTr="006908FA">
        <w:trPr>
          <w:trHeight w:val="300"/>
        </w:trPr>
        <w:tc>
          <w:tcPr>
            <w:tcW w:w="2820" w:type="dxa"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spellStart"/>
            <w:proofErr w:type="gramStart"/>
            <w:r w:rsidRPr="00B7799E">
              <w:rPr>
                <w:color w:val="000000"/>
              </w:rPr>
              <w:t>res.deviance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B7799E">
              <w:rPr>
                <w:color w:val="000000"/>
              </w:rPr>
              <w:t>= 1926.6</w:t>
            </w:r>
          </w:p>
        </w:tc>
        <w:tc>
          <w:tcPr>
            <w:tcW w:w="2142" w:type="dxa"/>
            <w:gridSpan w:val="3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gramStart"/>
            <w:r w:rsidRPr="00B7799E">
              <w:rPr>
                <w:b/>
                <w:bCs/>
                <w:color w:val="000000"/>
              </w:rPr>
              <w:t>year</w:t>
            </w:r>
            <w:proofErr w:type="gramEnd"/>
            <w:r w:rsidRPr="00B7799E">
              <w:rPr>
                <w:color w:val="000000"/>
              </w:rPr>
              <w:t>: 2014</w:t>
            </w:r>
          </w:p>
        </w:tc>
        <w:tc>
          <w:tcPr>
            <w:tcW w:w="992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0.087</w:t>
            </w: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0.419</w:t>
            </w: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-1.61</w:t>
            </w:r>
            <w:r>
              <w:rPr>
                <w:color w:val="000000"/>
              </w:rPr>
              <w:t>(1)</w:t>
            </w: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0.836</w:t>
            </w:r>
          </w:p>
        </w:tc>
      </w:tr>
      <w:tr w:rsidR="006908FA" w:rsidRPr="00B7799E" w:rsidTr="006908FA">
        <w:trPr>
          <w:trHeight w:val="300"/>
        </w:trPr>
        <w:tc>
          <w:tcPr>
            <w:tcW w:w="2820" w:type="dxa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142" w:type="dxa"/>
            <w:gridSpan w:val="3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</w:tr>
      <w:tr w:rsidR="006908FA" w:rsidRPr="00B7799E" w:rsidTr="006908FA">
        <w:trPr>
          <w:trHeight w:val="300"/>
        </w:trPr>
        <w:tc>
          <w:tcPr>
            <w:tcW w:w="2820" w:type="dxa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proofErr w:type="gramStart"/>
            <w:r>
              <w:rPr>
                <w:b/>
                <w:bCs/>
                <w:color w:val="000000"/>
              </w:rPr>
              <w:t>r</w:t>
            </w:r>
            <w:r w:rsidRPr="00B7799E">
              <w:rPr>
                <w:b/>
                <w:bCs/>
                <w:color w:val="000000"/>
              </w:rPr>
              <w:t>est</w:t>
            </w:r>
            <w:proofErr w:type="gramEnd"/>
            <w:r>
              <w:rPr>
                <w:b/>
                <w:bCs/>
                <w:color w:val="000000"/>
              </w:rPr>
              <w:t xml:space="preserve"> ~ habitat + year</w:t>
            </w:r>
          </w:p>
        </w:tc>
        <w:tc>
          <w:tcPr>
            <w:tcW w:w="2142" w:type="dxa"/>
            <w:gridSpan w:val="3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</w:tr>
      <w:tr w:rsidR="006908FA" w:rsidRPr="00B7799E" w:rsidTr="006908FA">
        <w:trPr>
          <w:trHeight w:val="600"/>
        </w:trPr>
        <w:tc>
          <w:tcPr>
            <w:tcW w:w="2820" w:type="dxa"/>
            <w:hideMark/>
          </w:tcPr>
          <w:p w:rsidR="006908FA" w:rsidRDefault="006908FA" w:rsidP="006908FA">
            <w:pPr>
              <w:spacing w:line="480" w:lineRule="auto"/>
              <w:jc w:val="both"/>
              <w:rPr>
                <w:color w:val="000000"/>
              </w:rPr>
            </w:pPr>
          </w:p>
          <w:p w:rsidR="006908FA" w:rsidRPr="00B7799E" w:rsidRDefault="006908FA" w:rsidP="006908FA">
            <w:pPr>
              <w:spacing w:line="480" w:lineRule="auto"/>
              <w:jc w:val="both"/>
              <w:rPr>
                <w:color w:val="000000"/>
              </w:rPr>
            </w:pPr>
            <w:proofErr w:type="gramStart"/>
            <w:r w:rsidRPr="00B7799E">
              <w:rPr>
                <w:color w:val="000000"/>
              </w:rPr>
              <w:t>dispersion</w:t>
            </w:r>
            <w:proofErr w:type="gramEnd"/>
            <w:r w:rsidRPr="00B7799E">
              <w:rPr>
                <w:color w:val="000000"/>
              </w:rPr>
              <w:t xml:space="preserve"> parameter </w:t>
            </w:r>
            <w:r>
              <w:rPr>
                <w:color w:val="000000"/>
              </w:rPr>
              <w:t>=</w:t>
            </w:r>
            <w:r w:rsidRPr="00B7799E">
              <w:rPr>
                <w:color w:val="000000"/>
              </w:rPr>
              <w:t>52.438</w:t>
            </w:r>
          </w:p>
        </w:tc>
        <w:tc>
          <w:tcPr>
            <w:tcW w:w="2142" w:type="dxa"/>
            <w:gridSpan w:val="3"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gramStart"/>
            <w:r w:rsidRPr="00B7799E">
              <w:rPr>
                <w:b/>
                <w:bCs/>
                <w:color w:val="000000"/>
              </w:rPr>
              <w:t>intercept</w:t>
            </w:r>
            <w:proofErr w:type="gramEnd"/>
            <w:r w:rsidRPr="00B7799E">
              <w:rPr>
                <w:color w:val="000000"/>
              </w:rPr>
              <w:t xml:space="preserve"> (habitat:</w:t>
            </w:r>
            <w:r>
              <w:rPr>
                <w:color w:val="000000"/>
              </w:rPr>
              <w:t xml:space="preserve"> </w:t>
            </w:r>
            <w:r w:rsidRPr="00B7799E">
              <w:rPr>
                <w:color w:val="000000"/>
              </w:rPr>
              <w:t>shelf, year:</w:t>
            </w:r>
            <w:r>
              <w:rPr>
                <w:color w:val="000000"/>
              </w:rPr>
              <w:t xml:space="preserve"> </w:t>
            </w:r>
            <w:r w:rsidRPr="00B7799E">
              <w:rPr>
                <w:color w:val="000000"/>
              </w:rPr>
              <w:t>2013)</w:t>
            </w:r>
          </w:p>
        </w:tc>
        <w:tc>
          <w:tcPr>
            <w:tcW w:w="992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-0.281</w:t>
            </w: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0.232</w:t>
            </w: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-596.92</w:t>
            </w:r>
            <w:r>
              <w:rPr>
                <w:color w:val="000000"/>
              </w:rPr>
              <w:t>(2)</w:t>
            </w: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&lt;0.0005</w:t>
            </w:r>
          </w:p>
        </w:tc>
      </w:tr>
      <w:tr w:rsidR="006908FA" w:rsidRPr="00B7799E" w:rsidTr="006908FA">
        <w:trPr>
          <w:trHeight w:val="300"/>
        </w:trPr>
        <w:tc>
          <w:tcPr>
            <w:tcW w:w="2820" w:type="dxa"/>
            <w:noWrap/>
            <w:hideMark/>
          </w:tcPr>
          <w:p w:rsidR="006908FA" w:rsidRPr="00B7799E" w:rsidRDefault="006908FA" w:rsidP="006908FA">
            <w:pPr>
              <w:spacing w:line="480" w:lineRule="auto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d</w:t>
            </w:r>
            <w:r w:rsidRPr="00B7799E">
              <w:rPr>
                <w:color w:val="000000"/>
              </w:rPr>
              <w:t>f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B7799E">
              <w:rPr>
                <w:color w:val="000000"/>
              </w:rPr>
              <w:t>=62</w:t>
            </w:r>
          </w:p>
        </w:tc>
        <w:tc>
          <w:tcPr>
            <w:tcW w:w="2142" w:type="dxa"/>
            <w:gridSpan w:val="3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gramStart"/>
            <w:r w:rsidRPr="00B7799E">
              <w:rPr>
                <w:b/>
                <w:bCs/>
                <w:color w:val="000000"/>
              </w:rPr>
              <w:t>habitat</w:t>
            </w:r>
            <w:proofErr w:type="gramEnd"/>
            <w:r w:rsidRPr="00B7799E">
              <w:rPr>
                <w:color w:val="000000"/>
              </w:rPr>
              <w:t>: slope</w:t>
            </w:r>
          </w:p>
        </w:tc>
        <w:tc>
          <w:tcPr>
            <w:tcW w:w="992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-0.729</w:t>
            </w: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0.286</w:t>
            </w: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-347.97</w:t>
            </w:r>
            <w:r>
              <w:rPr>
                <w:color w:val="000000"/>
              </w:rPr>
              <w:t>(1)</w:t>
            </w: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&lt;0.0005</w:t>
            </w:r>
          </w:p>
        </w:tc>
      </w:tr>
      <w:tr w:rsidR="006908FA" w:rsidRPr="00B7799E" w:rsidTr="006908FA">
        <w:trPr>
          <w:trHeight w:val="300"/>
        </w:trPr>
        <w:tc>
          <w:tcPr>
            <w:tcW w:w="2820" w:type="dxa"/>
            <w:hideMark/>
          </w:tcPr>
          <w:p w:rsidR="006908FA" w:rsidRPr="00B7799E" w:rsidRDefault="006908FA" w:rsidP="006908FA">
            <w:pPr>
              <w:spacing w:line="480" w:lineRule="auto"/>
              <w:jc w:val="both"/>
              <w:rPr>
                <w:color w:val="000000"/>
              </w:rPr>
            </w:pPr>
            <w:proofErr w:type="spellStart"/>
            <w:proofErr w:type="gramStart"/>
            <w:r w:rsidRPr="00B7799E">
              <w:rPr>
                <w:color w:val="000000"/>
              </w:rPr>
              <w:t>res.deviance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B7799E">
              <w:rPr>
                <w:color w:val="000000"/>
              </w:rPr>
              <w:t>= 3526.1</w:t>
            </w:r>
          </w:p>
        </w:tc>
        <w:tc>
          <w:tcPr>
            <w:tcW w:w="2142" w:type="dxa"/>
            <w:gridSpan w:val="3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gramStart"/>
            <w:r w:rsidRPr="00B7799E">
              <w:rPr>
                <w:b/>
                <w:bCs/>
                <w:color w:val="000000"/>
              </w:rPr>
              <w:t>year</w:t>
            </w:r>
            <w:proofErr w:type="gramEnd"/>
            <w:r w:rsidRPr="00B7799E">
              <w:rPr>
                <w:color w:val="000000"/>
              </w:rPr>
              <w:t>: 2014</w:t>
            </w:r>
          </w:p>
        </w:tc>
        <w:tc>
          <w:tcPr>
            <w:tcW w:w="992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-0.658</w:t>
            </w: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0.287</w:t>
            </w: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-282.32</w:t>
            </w:r>
            <w:r>
              <w:rPr>
                <w:color w:val="000000"/>
              </w:rPr>
              <w:t>(1)</w:t>
            </w: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0.020</w:t>
            </w:r>
          </w:p>
        </w:tc>
      </w:tr>
      <w:tr w:rsidR="006908FA" w:rsidRPr="00B7799E" w:rsidTr="006908FA">
        <w:trPr>
          <w:trHeight w:val="300"/>
        </w:trPr>
        <w:tc>
          <w:tcPr>
            <w:tcW w:w="2820" w:type="dxa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142" w:type="dxa"/>
            <w:gridSpan w:val="3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</w:tr>
      <w:tr w:rsidR="006908FA" w:rsidRPr="00B7799E" w:rsidTr="006908FA">
        <w:trPr>
          <w:trHeight w:val="300"/>
        </w:trPr>
        <w:tc>
          <w:tcPr>
            <w:tcW w:w="2820" w:type="dxa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proofErr w:type="gramStart"/>
            <w:r>
              <w:rPr>
                <w:b/>
                <w:bCs/>
                <w:color w:val="000000"/>
              </w:rPr>
              <w:t>r</w:t>
            </w:r>
            <w:r w:rsidRPr="00B7799E">
              <w:rPr>
                <w:b/>
                <w:bCs/>
                <w:color w:val="000000"/>
              </w:rPr>
              <w:t>ove</w:t>
            </w:r>
            <w:proofErr w:type="gramEnd"/>
            <w:r>
              <w:rPr>
                <w:b/>
                <w:bCs/>
                <w:color w:val="000000"/>
              </w:rPr>
              <w:t xml:space="preserve"> ~ habitat + year</w:t>
            </w:r>
          </w:p>
        </w:tc>
        <w:tc>
          <w:tcPr>
            <w:tcW w:w="2142" w:type="dxa"/>
            <w:gridSpan w:val="3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</w:p>
        </w:tc>
      </w:tr>
      <w:tr w:rsidR="006908FA" w:rsidRPr="00B7799E" w:rsidTr="006908FA">
        <w:trPr>
          <w:trHeight w:val="600"/>
        </w:trPr>
        <w:tc>
          <w:tcPr>
            <w:tcW w:w="2820" w:type="dxa"/>
            <w:hideMark/>
          </w:tcPr>
          <w:p w:rsidR="006908FA" w:rsidRDefault="006908FA" w:rsidP="006908FA">
            <w:pPr>
              <w:spacing w:line="480" w:lineRule="auto"/>
              <w:rPr>
                <w:color w:val="000000"/>
              </w:rPr>
            </w:pPr>
          </w:p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gramStart"/>
            <w:r w:rsidRPr="00B7799E">
              <w:rPr>
                <w:color w:val="000000"/>
              </w:rPr>
              <w:t>dispersion</w:t>
            </w:r>
            <w:proofErr w:type="gramEnd"/>
            <w:r w:rsidRPr="00B7799E">
              <w:rPr>
                <w:color w:val="000000"/>
              </w:rPr>
              <w:t xml:space="preserve"> parameter </w:t>
            </w:r>
            <w:r>
              <w:rPr>
                <w:color w:val="000000"/>
              </w:rPr>
              <w:t>=</w:t>
            </w:r>
            <w:r w:rsidRPr="00B7799E">
              <w:rPr>
                <w:color w:val="000000"/>
              </w:rPr>
              <w:t>54.489</w:t>
            </w:r>
          </w:p>
        </w:tc>
        <w:tc>
          <w:tcPr>
            <w:tcW w:w="2142" w:type="dxa"/>
            <w:gridSpan w:val="3"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gramStart"/>
            <w:r w:rsidRPr="00B7799E">
              <w:rPr>
                <w:b/>
                <w:bCs/>
                <w:color w:val="000000"/>
              </w:rPr>
              <w:t>intercept</w:t>
            </w:r>
            <w:proofErr w:type="gramEnd"/>
            <w:r w:rsidRPr="00B7799E">
              <w:rPr>
                <w:color w:val="000000"/>
              </w:rPr>
              <w:t xml:space="preserve"> (habitat:</w:t>
            </w:r>
            <w:r>
              <w:rPr>
                <w:color w:val="000000"/>
              </w:rPr>
              <w:t xml:space="preserve"> </w:t>
            </w:r>
            <w:r w:rsidRPr="00B7799E">
              <w:rPr>
                <w:color w:val="000000"/>
              </w:rPr>
              <w:t>shelf, year:</w:t>
            </w:r>
            <w:r>
              <w:rPr>
                <w:color w:val="000000"/>
              </w:rPr>
              <w:t xml:space="preserve"> </w:t>
            </w:r>
            <w:r w:rsidRPr="00B7799E">
              <w:rPr>
                <w:color w:val="000000"/>
              </w:rPr>
              <w:t>2013)</w:t>
            </w:r>
          </w:p>
        </w:tc>
        <w:tc>
          <w:tcPr>
            <w:tcW w:w="992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-0.216</w:t>
            </w: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0.226</w:t>
            </w: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-81.09</w:t>
            </w:r>
            <w:r>
              <w:rPr>
                <w:color w:val="000000"/>
              </w:rPr>
              <w:t>(2)</w:t>
            </w: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0.475</w:t>
            </w:r>
          </w:p>
        </w:tc>
      </w:tr>
      <w:tr w:rsidR="006908FA" w:rsidRPr="00B7799E" w:rsidTr="006908FA">
        <w:trPr>
          <w:trHeight w:val="300"/>
        </w:trPr>
        <w:tc>
          <w:tcPr>
            <w:tcW w:w="2820" w:type="dxa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d</w:t>
            </w:r>
            <w:r w:rsidRPr="00B7799E">
              <w:rPr>
                <w:color w:val="000000"/>
              </w:rPr>
              <w:t>f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B7799E">
              <w:rPr>
                <w:color w:val="000000"/>
              </w:rPr>
              <w:t>=62</w:t>
            </w:r>
          </w:p>
        </w:tc>
        <w:tc>
          <w:tcPr>
            <w:tcW w:w="2142" w:type="dxa"/>
            <w:gridSpan w:val="3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gramStart"/>
            <w:r w:rsidRPr="00B7799E">
              <w:rPr>
                <w:b/>
                <w:bCs/>
                <w:color w:val="000000"/>
              </w:rPr>
              <w:t>habitat</w:t>
            </w:r>
            <w:proofErr w:type="gramEnd"/>
            <w:r w:rsidRPr="00B7799E">
              <w:rPr>
                <w:color w:val="000000"/>
              </w:rPr>
              <w:t>: slope</w:t>
            </w:r>
          </w:p>
        </w:tc>
        <w:tc>
          <w:tcPr>
            <w:tcW w:w="992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-0.062</w:t>
            </w:r>
          </w:p>
        </w:tc>
        <w:tc>
          <w:tcPr>
            <w:tcW w:w="709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0.255</w:t>
            </w:r>
          </w:p>
        </w:tc>
        <w:tc>
          <w:tcPr>
            <w:tcW w:w="1134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-76.301</w:t>
            </w:r>
            <w:r>
              <w:rPr>
                <w:color w:val="000000"/>
              </w:rPr>
              <w:t>(1)</w:t>
            </w:r>
          </w:p>
        </w:tc>
        <w:tc>
          <w:tcPr>
            <w:tcW w:w="957" w:type="dxa"/>
            <w:gridSpan w:val="2"/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0.236</w:t>
            </w:r>
          </w:p>
        </w:tc>
      </w:tr>
      <w:tr w:rsidR="006908FA" w:rsidRPr="00B7799E" w:rsidTr="006908FA">
        <w:trPr>
          <w:trHeight w:val="300"/>
        </w:trPr>
        <w:tc>
          <w:tcPr>
            <w:tcW w:w="2820" w:type="dxa"/>
            <w:tcBorders>
              <w:bottom w:val="single" w:sz="4" w:space="0" w:color="auto"/>
            </w:tcBorders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spellStart"/>
            <w:proofErr w:type="gramStart"/>
            <w:r w:rsidRPr="00B7799E">
              <w:rPr>
                <w:color w:val="000000"/>
              </w:rPr>
              <w:t>res.deviance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B7799E">
              <w:rPr>
                <w:color w:val="000000"/>
              </w:rPr>
              <w:t>= 3857</w:t>
            </w:r>
          </w:p>
        </w:tc>
        <w:tc>
          <w:tcPr>
            <w:tcW w:w="214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proofErr w:type="gramStart"/>
            <w:r w:rsidRPr="00B7799E">
              <w:rPr>
                <w:b/>
                <w:bCs/>
                <w:color w:val="000000"/>
              </w:rPr>
              <w:t>year</w:t>
            </w:r>
            <w:proofErr w:type="gramEnd"/>
            <w:r w:rsidRPr="00B7799E">
              <w:rPr>
                <w:color w:val="000000"/>
              </w:rPr>
              <w:t>: 2014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0.302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0.255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-3.234</w:t>
            </w:r>
            <w:r>
              <w:rPr>
                <w:color w:val="000000"/>
              </w:rPr>
              <w:t>(1)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908FA" w:rsidRPr="00B7799E" w:rsidRDefault="006908FA" w:rsidP="006908FA">
            <w:pPr>
              <w:spacing w:line="480" w:lineRule="auto"/>
              <w:rPr>
                <w:color w:val="000000"/>
              </w:rPr>
            </w:pPr>
            <w:r w:rsidRPr="00B7799E">
              <w:rPr>
                <w:color w:val="000000"/>
              </w:rPr>
              <w:t>0.807</w:t>
            </w:r>
          </w:p>
        </w:tc>
      </w:tr>
    </w:tbl>
    <w:p w:rsidR="006908FA" w:rsidRDefault="006908FA" w:rsidP="006908FA">
      <w:pPr>
        <w:spacing w:line="480" w:lineRule="auto"/>
        <w:rPr>
          <w:rFonts w:eastAsia="TimesNewRomanPSMT"/>
          <w:iCs/>
        </w:rPr>
      </w:pPr>
      <w:r w:rsidRPr="000A468E">
        <w:rPr>
          <w:rFonts w:eastAsia="TimesNewRomanPSMT"/>
          <w:iCs/>
        </w:rPr>
        <w:t xml:space="preserve">S3 Male activity  </w:t>
      </w:r>
    </w:p>
    <w:p w:rsidR="006908FA" w:rsidRDefault="006908FA" w:rsidP="006908FA">
      <w:pPr>
        <w:pBdr>
          <w:bottom w:val="single" w:sz="4" w:space="1" w:color="auto"/>
        </w:pBdr>
        <w:spacing w:line="480" w:lineRule="auto"/>
        <w:rPr>
          <w:rFonts w:eastAsia="TimesNewRomanPSMT"/>
          <w:iCs/>
        </w:rPr>
      </w:pPr>
      <w:proofErr w:type="spellStart"/>
      <w:r>
        <w:rPr>
          <w:rFonts w:eastAsia="TimesNewRomanPSMT"/>
          <w:iCs/>
        </w:rPr>
        <w:t>Quasibinomial</w:t>
      </w:r>
      <w:proofErr w:type="spellEnd"/>
      <w:r>
        <w:rPr>
          <w:rFonts w:eastAsia="TimesNewRomanPSMT"/>
          <w:iCs/>
        </w:rPr>
        <w:t xml:space="preserve"> GLMs modelling the effect of habitat (slope, shelf), year (2013,2014) and their interaction on </w:t>
      </w:r>
      <w:proofErr w:type="gramStart"/>
      <w:r>
        <w:rPr>
          <w:rFonts w:eastAsia="TimesNewRomanPSMT"/>
          <w:iCs/>
        </w:rPr>
        <w:t>the  total</w:t>
      </w:r>
      <w:proofErr w:type="gramEnd"/>
      <w:r>
        <w:rPr>
          <w:rFonts w:eastAsia="TimesNewRomanPSMT"/>
          <w:iCs/>
        </w:rPr>
        <w:t xml:space="preserve"> </w:t>
      </w:r>
      <w:r w:rsidRPr="006F4F82">
        <w:rPr>
          <w:rFonts w:eastAsia="TimesNewRomanPSMT"/>
          <w:iCs/>
        </w:rPr>
        <w:t>time spent</w:t>
      </w:r>
      <w:r>
        <w:rPr>
          <w:rFonts w:eastAsia="TimesNewRomanPSMT"/>
          <w:iCs/>
        </w:rPr>
        <w:t xml:space="preserve"> by males (n=65)</w:t>
      </w:r>
      <w:r w:rsidRPr="006F4F82">
        <w:rPr>
          <w:rFonts w:eastAsia="TimesNewRomanPSMT"/>
          <w:iCs/>
        </w:rPr>
        <w:t xml:space="preserve"> in an activity (</w:t>
      </w:r>
      <w:r>
        <w:rPr>
          <w:rFonts w:eastAsia="TimesNewRomanPSMT"/>
          <w:iCs/>
        </w:rPr>
        <w:t>a</w:t>
      </w:r>
      <w:r w:rsidRPr="006F4F82">
        <w:rPr>
          <w:rFonts w:eastAsia="TimesNewRomanPSMT"/>
          <w:iCs/>
        </w:rPr>
        <w:t>ggression, courtship, rest, rove)</w:t>
      </w:r>
      <w:r>
        <w:rPr>
          <w:rFonts w:eastAsia="TimesNewRomanPSMT"/>
          <w:iCs/>
        </w:rPr>
        <w:t xml:space="preserve"> versus time not spent in that activity. Maximum model with only the non-significant interaction are terms removed to improve parameter interpretation. Statistical hypothesis testing of coefficients carried out with likelihood ratio tests.</w:t>
      </w:r>
    </w:p>
    <w:p w:rsidR="006908FA" w:rsidRDefault="006908FA" w:rsidP="006908FA">
      <w:pPr>
        <w:pBdr>
          <w:bottom w:val="single" w:sz="4" w:space="1" w:color="auto"/>
        </w:pBdr>
        <w:spacing w:line="480" w:lineRule="auto"/>
        <w:rPr>
          <w:rFonts w:eastAsia="TimesNewRomanPSMT"/>
          <w:iCs/>
        </w:rPr>
      </w:pPr>
    </w:p>
    <w:p w:rsidR="006908FA" w:rsidRDefault="006908FA" w:rsidP="006908FA">
      <w:pPr>
        <w:pBdr>
          <w:bottom w:val="single" w:sz="4" w:space="1" w:color="auto"/>
        </w:pBdr>
        <w:spacing w:line="480" w:lineRule="auto"/>
        <w:rPr>
          <w:rFonts w:eastAsia="TimesNewRomanPSMT"/>
          <w:iCs/>
        </w:rPr>
      </w:pPr>
    </w:p>
    <w:p w:rsidR="00EE5078" w:rsidRDefault="00EE5078"/>
    <w:sectPr w:rsidR="00EE5078" w:rsidSect="00EE50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FA"/>
    <w:rsid w:val="006908FA"/>
    <w:rsid w:val="00E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BB8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F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8F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F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8F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Macintosh Word</Application>
  <DocSecurity>0</DocSecurity>
  <Lines>11</Lines>
  <Paragraphs>3</Paragraphs>
  <ScaleCrop>false</ScaleCrop>
  <Company>Nature Conservation Foundation, Mysore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Rucha Karkarey</dc:creator>
  <cp:keywords/>
  <dc:description/>
  <cp:lastModifiedBy>Rucha Karkarey</cp:lastModifiedBy>
  <cp:revision>1</cp:revision>
  <dcterms:created xsi:type="dcterms:W3CDTF">2017-02-10T14:53:00Z</dcterms:created>
  <dcterms:modified xsi:type="dcterms:W3CDTF">2017-02-10T14:54:00Z</dcterms:modified>
</cp:coreProperties>
</file>