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1384"/>
        <w:gridCol w:w="1523"/>
        <w:gridCol w:w="1991"/>
        <w:gridCol w:w="1749"/>
        <w:gridCol w:w="3608"/>
      </w:tblGrid>
      <w:tr w:rsidR="00183647" w:rsidRPr="000D182C" w:rsidTr="001A7789">
        <w:tc>
          <w:tcPr>
            <w:tcW w:w="0" w:type="auto"/>
          </w:tcPr>
          <w:p w:rsidR="00183647" w:rsidRPr="000D182C" w:rsidRDefault="00183647" w:rsidP="001A7789">
            <w:r w:rsidRPr="000D182C">
              <w:t>WT Position</w:t>
            </w:r>
          </w:p>
        </w:tc>
        <w:tc>
          <w:tcPr>
            <w:tcW w:w="0" w:type="auto"/>
          </w:tcPr>
          <w:p w:rsidR="00183647" w:rsidRPr="000D182C" w:rsidRDefault="00183647" w:rsidP="001A7789">
            <w:r w:rsidRPr="000D182C">
              <w:t>PIE12-trimer resistant Mutation</w:t>
            </w:r>
          </w:p>
        </w:tc>
        <w:tc>
          <w:tcPr>
            <w:tcW w:w="0" w:type="auto"/>
          </w:tcPr>
          <w:p w:rsidR="00183647" w:rsidRPr="000D182C" w:rsidRDefault="00183647" w:rsidP="001A7789">
            <w:r w:rsidRPr="000D182C">
              <w:t>Prevalence in Q577R containing Primary Isolates</w:t>
            </w:r>
          </w:p>
        </w:tc>
        <w:tc>
          <w:tcPr>
            <w:tcW w:w="0" w:type="auto"/>
          </w:tcPr>
          <w:p w:rsidR="00183647" w:rsidRPr="000D182C" w:rsidRDefault="00183647" w:rsidP="001A7789">
            <w:r w:rsidRPr="000D182C">
              <w:t>Other mutations observed at this position</w:t>
            </w:r>
          </w:p>
        </w:tc>
        <w:tc>
          <w:tcPr>
            <w:tcW w:w="0" w:type="auto"/>
          </w:tcPr>
          <w:p w:rsidR="00183647" w:rsidRPr="000D182C" w:rsidRDefault="00183647" w:rsidP="001A7789">
            <w:r w:rsidRPr="000D182C">
              <w:t>Comments</w:t>
            </w:r>
          </w:p>
        </w:tc>
      </w:tr>
      <w:tr w:rsidR="00183647" w:rsidRPr="000D182C" w:rsidTr="001A7789">
        <w:tc>
          <w:tcPr>
            <w:tcW w:w="0" w:type="auto"/>
          </w:tcPr>
          <w:p w:rsidR="00183647" w:rsidRPr="000D182C" w:rsidRDefault="00183647" w:rsidP="001A7789">
            <w:r w:rsidRPr="000D182C">
              <w:t>A48</w:t>
            </w:r>
          </w:p>
        </w:tc>
        <w:tc>
          <w:tcPr>
            <w:tcW w:w="0" w:type="auto"/>
          </w:tcPr>
          <w:p w:rsidR="00183647" w:rsidRPr="000D182C" w:rsidRDefault="00183647" w:rsidP="001A7789">
            <w:r w:rsidRPr="000D182C">
              <w:t>A48</w:t>
            </w:r>
            <w:r w:rsidRPr="000D182C">
              <w:rPr>
                <w:b/>
              </w:rPr>
              <w:t>T</w:t>
            </w:r>
          </w:p>
        </w:tc>
        <w:tc>
          <w:tcPr>
            <w:tcW w:w="0" w:type="auto"/>
          </w:tcPr>
          <w:p w:rsidR="00183647" w:rsidRPr="000D182C" w:rsidRDefault="00183647" w:rsidP="001A7789">
            <w:r w:rsidRPr="000D182C">
              <w:t>1/751</w:t>
            </w:r>
          </w:p>
        </w:tc>
        <w:tc>
          <w:tcPr>
            <w:tcW w:w="0" w:type="auto"/>
          </w:tcPr>
          <w:p w:rsidR="00183647" w:rsidRPr="000D182C" w:rsidRDefault="00183647" w:rsidP="001A7789">
            <w:r w:rsidRPr="000D182C">
              <w:t>None</w:t>
            </w:r>
          </w:p>
        </w:tc>
        <w:tc>
          <w:tcPr>
            <w:tcW w:w="0" w:type="auto"/>
          </w:tcPr>
          <w:p w:rsidR="00183647" w:rsidRPr="000D182C" w:rsidRDefault="00183647" w:rsidP="00183647">
            <w:pPr>
              <w:numPr>
                <w:ilvl w:val="0"/>
                <w:numId w:val="1"/>
              </w:numPr>
              <w:contextualSpacing/>
            </w:pPr>
            <w:r w:rsidRPr="000D182C">
              <w:t>Alanine is conserved in 750/751 (99.9%) sequences at this position</w:t>
            </w:r>
          </w:p>
        </w:tc>
      </w:tr>
      <w:tr w:rsidR="00183647" w:rsidRPr="000D182C" w:rsidTr="001A7789">
        <w:trPr>
          <w:trHeight w:val="2825"/>
        </w:trPr>
        <w:tc>
          <w:tcPr>
            <w:tcW w:w="0" w:type="auto"/>
          </w:tcPr>
          <w:p w:rsidR="00183647" w:rsidRPr="000D182C" w:rsidRDefault="00183647" w:rsidP="001A7789">
            <w:r w:rsidRPr="000D182C">
              <w:t>161-164 amino acids: ISTS</w:t>
            </w:r>
          </w:p>
        </w:tc>
        <w:tc>
          <w:tcPr>
            <w:tcW w:w="0" w:type="auto"/>
          </w:tcPr>
          <w:p w:rsidR="00183647" w:rsidRPr="000D182C" w:rsidRDefault="00183647" w:rsidP="001A7789">
            <w:r w:rsidRPr="000D182C">
              <w:sym w:font="Symbol" w:char="F044"/>
            </w:r>
            <w:r w:rsidRPr="000D182C">
              <w:t>161-164</w:t>
            </w:r>
          </w:p>
        </w:tc>
        <w:tc>
          <w:tcPr>
            <w:tcW w:w="0" w:type="auto"/>
          </w:tcPr>
          <w:p w:rsidR="00183647" w:rsidRPr="000D182C" w:rsidRDefault="00183647" w:rsidP="001A7789">
            <w:r w:rsidRPr="000D182C">
              <w:t>0/751</w:t>
            </w:r>
          </w:p>
        </w:tc>
        <w:tc>
          <w:tcPr>
            <w:tcW w:w="0" w:type="auto"/>
          </w:tcPr>
          <w:p w:rsidR="00183647" w:rsidRPr="000D182C" w:rsidRDefault="00183647" w:rsidP="001A7789"/>
        </w:tc>
        <w:tc>
          <w:tcPr>
            <w:tcW w:w="0" w:type="auto"/>
          </w:tcPr>
          <w:p w:rsidR="00183647" w:rsidRPr="000D182C" w:rsidRDefault="00183647" w:rsidP="00183647">
            <w:pPr>
              <w:numPr>
                <w:ilvl w:val="0"/>
                <w:numId w:val="1"/>
              </w:numPr>
              <w:contextualSpacing/>
            </w:pPr>
            <w:r w:rsidRPr="000D182C">
              <w:t xml:space="preserve">Loss of a glycosylation site with this deletion </w:t>
            </w:r>
          </w:p>
          <w:p w:rsidR="00183647" w:rsidRPr="000D182C" w:rsidRDefault="00183647" w:rsidP="00183647">
            <w:pPr>
              <w:numPr>
                <w:ilvl w:val="0"/>
                <w:numId w:val="1"/>
              </w:numPr>
              <w:contextualSpacing/>
            </w:pPr>
            <w:r w:rsidRPr="000D182C">
              <w:t xml:space="preserve">724/751 sequences have the intact glycosylation site </w:t>
            </w:r>
          </w:p>
        </w:tc>
      </w:tr>
      <w:tr w:rsidR="00183647" w:rsidRPr="000D182C" w:rsidTr="001A7789">
        <w:tc>
          <w:tcPr>
            <w:tcW w:w="0" w:type="auto"/>
          </w:tcPr>
          <w:p w:rsidR="00183647" w:rsidRPr="000D182C" w:rsidRDefault="00183647" w:rsidP="001A7789">
            <w:r w:rsidRPr="000D182C">
              <w:t>396-400</w:t>
            </w:r>
          </w:p>
          <w:p w:rsidR="00183647" w:rsidRPr="000D182C" w:rsidRDefault="00183647" w:rsidP="001A7789">
            <w:r w:rsidRPr="000D182C">
              <w:t>amino acids: FNSTW</w:t>
            </w:r>
          </w:p>
        </w:tc>
        <w:tc>
          <w:tcPr>
            <w:tcW w:w="0" w:type="auto"/>
          </w:tcPr>
          <w:p w:rsidR="00183647" w:rsidRPr="000D182C" w:rsidRDefault="00183647" w:rsidP="001A7789">
            <w:r w:rsidRPr="000D182C">
              <w:sym w:font="Symbol" w:char="F044"/>
            </w:r>
            <w:r w:rsidRPr="000D182C">
              <w:t>396-400</w:t>
            </w:r>
          </w:p>
        </w:tc>
        <w:tc>
          <w:tcPr>
            <w:tcW w:w="0" w:type="auto"/>
          </w:tcPr>
          <w:p w:rsidR="00183647" w:rsidRPr="000D182C" w:rsidRDefault="00183647" w:rsidP="001A7789">
            <w:r w:rsidRPr="000D182C">
              <w:t>0/751</w:t>
            </w:r>
          </w:p>
        </w:tc>
        <w:tc>
          <w:tcPr>
            <w:tcW w:w="0" w:type="auto"/>
          </w:tcPr>
          <w:p w:rsidR="00183647" w:rsidRPr="000D182C" w:rsidRDefault="00183647" w:rsidP="001A7789"/>
        </w:tc>
        <w:tc>
          <w:tcPr>
            <w:tcW w:w="0" w:type="auto"/>
          </w:tcPr>
          <w:p w:rsidR="00183647" w:rsidRPr="000D182C" w:rsidRDefault="00183647" w:rsidP="00183647">
            <w:pPr>
              <w:numPr>
                <w:ilvl w:val="0"/>
                <w:numId w:val="2"/>
              </w:numPr>
              <w:contextualSpacing/>
            </w:pPr>
            <w:r w:rsidRPr="000D182C">
              <w:t xml:space="preserve">Loss of a glycosylation site with this deletion </w:t>
            </w:r>
          </w:p>
          <w:p w:rsidR="00183647" w:rsidRPr="000D182C" w:rsidRDefault="00183647" w:rsidP="00183647">
            <w:pPr>
              <w:numPr>
                <w:ilvl w:val="0"/>
                <w:numId w:val="2"/>
              </w:numPr>
              <w:contextualSpacing/>
            </w:pPr>
            <w:r w:rsidRPr="000D182C">
              <w:t>This region is highly variable</w:t>
            </w:r>
          </w:p>
          <w:p w:rsidR="00183647" w:rsidRPr="000D182C" w:rsidRDefault="00183647" w:rsidP="00183647">
            <w:pPr>
              <w:numPr>
                <w:ilvl w:val="0"/>
                <w:numId w:val="2"/>
              </w:numPr>
              <w:contextualSpacing/>
            </w:pPr>
            <w:r w:rsidRPr="000D182C">
              <w:t>16/751 lack at least one of the V4 glycosylation sites in this region</w:t>
            </w:r>
          </w:p>
        </w:tc>
      </w:tr>
      <w:tr w:rsidR="00183647" w:rsidRPr="000D182C" w:rsidTr="001A7789">
        <w:tc>
          <w:tcPr>
            <w:tcW w:w="0" w:type="auto"/>
          </w:tcPr>
          <w:p w:rsidR="00183647" w:rsidRPr="000D182C" w:rsidRDefault="00183647" w:rsidP="001A7789">
            <w:r w:rsidRPr="000D182C">
              <w:t>Q550</w:t>
            </w:r>
          </w:p>
        </w:tc>
        <w:tc>
          <w:tcPr>
            <w:tcW w:w="0" w:type="auto"/>
          </w:tcPr>
          <w:p w:rsidR="00183647" w:rsidRPr="000D182C" w:rsidRDefault="00183647" w:rsidP="001A7789">
            <w:r w:rsidRPr="000D182C">
              <w:t>Q550</w:t>
            </w:r>
            <w:r w:rsidRPr="000D182C">
              <w:rPr>
                <w:b/>
              </w:rPr>
              <w:t>H</w:t>
            </w:r>
          </w:p>
        </w:tc>
        <w:tc>
          <w:tcPr>
            <w:tcW w:w="0" w:type="auto"/>
          </w:tcPr>
          <w:p w:rsidR="00183647" w:rsidRPr="000D182C" w:rsidRDefault="00183647" w:rsidP="001A7789">
            <w:r w:rsidRPr="000D182C">
              <w:t>0/751</w:t>
            </w:r>
          </w:p>
        </w:tc>
        <w:tc>
          <w:tcPr>
            <w:tcW w:w="0" w:type="auto"/>
          </w:tcPr>
          <w:p w:rsidR="00183647" w:rsidRPr="000D182C" w:rsidRDefault="00183647" w:rsidP="001A7789"/>
        </w:tc>
        <w:tc>
          <w:tcPr>
            <w:tcW w:w="0" w:type="auto"/>
          </w:tcPr>
          <w:p w:rsidR="00183647" w:rsidRPr="000D182C" w:rsidRDefault="00183647" w:rsidP="00183647">
            <w:pPr>
              <w:numPr>
                <w:ilvl w:val="0"/>
                <w:numId w:val="2"/>
              </w:numPr>
              <w:contextualSpacing/>
            </w:pPr>
            <w:r w:rsidRPr="000D182C">
              <w:t xml:space="preserve">The WT Q550 </w:t>
            </w:r>
            <w:proofErr w:type="gramStart"/>
            <w:r w:rsidRPr="000D182C">
              <w:t>is conserved</w:t>
            </w:r>
            <w:proofErr w:type="gramEnd"/>
            <w:r w:rsidRPr="000D182C">
              <w:t xml:space="preserve"> in all 751 sequences. Twenty-two have the cag codon; 729 have </w:t>
            </w:r>
            <w:proofErr w:type="spellStart"/>
            <w:proofErr w:type="gramStart"/>
            <w:r w:rsidRPr="000D182C">
              <w:t>caa</w:t>
            </w:r>
            <w:proofErr w:type="spellEnd"/>
            <w:proofErr w:type="gramEnd"/>
            <w:r w:rsidRPr="000D182C">
              <w:t xml:space="preserve">. </w:t>
            </w:r>
          </w:p>
        </w:tc>
      </w:tr>
      <w:tr w:rsidR="00183647" w:rsidRPr="000D182C" w:rsidTr="001A7789">
        <w:tc>
          <w:tcPr>
            <w:tcW w:w="0" w:type="auto"/>
          </w:tcPr>
          <w:p w:rsidR="00183647" w:rsidRPr="000D182C" w:rsidRDefault="00183647" w:rsidP="001A7789">
            <w:r w:rsidRPr="000D182C">
              <w:t xml:space="preserve">V583 </w:t>
            </w:r>
          </w:p>
          <w:p w:rsidR="00183647" w:rsidRPr="000D182C" w:rsidRDefault="00183647" w:rsidP="001A7789">
            <w:r w:rsidRPr="000D182C">
              <w:t>Codon: GTG</w:t>
            </w:r>
          </w:p>
        </w:tc>
        <w:tc>
          <w:tcPr>
            <w:tcW w:w="0" w:type="auto"/>
          </w:tcPr>
          <w:p w:rsidR="00183647" w:rsidRPr="000D182C" w:rsidRDefault="00183647" w:rsidP="001A7789">
            <w:r w:rsidRPr="000D182C">
              <w:t>V583</w:t>
            </w:r>
          </w:p>
          <w:p w:rsidR="00183647" w:rsidRPr="000D182C" w:rsidRDefault="00183647" w:rsidP="001A7789">
            <w:r w:rsidRPr="000D182C">
              <w:t>Codon: GT</w:t>
            </w:r>
            <w:r w:rsidRPr="000D182C">
              <w:rPr>
                <w:b/>
              </w:rPr>
              <w:t>A</w:t>
            </w:r>
          </w:p>
        </w:tc>
        <w:tc>
          <w:tcPr>
            <w:tcW w:w="0" w:type="auto"/>
          </w:tcPr>
          <w:p w:rsidR="00183647" w:rsidRPr="000D182C" w:rsidRDefault="00183647" w:rsidP="001A7789">
            <w:r w:rsidRPr="000D182C">
              <w:t>28/751</w:t>
            </w:r>
          </w:p>
        </w:tc>
        <w:tc>
          <w:tcPr>
            <w:tcW w:w="0" w:type="auto"/>
          </w:tcPr>
          <w:p w:rsidR="00183647" w:rsidRPr="000D182C" w:rsidRDefault="00183647" w:rsidP="001A7789">
            <w:r w:rsidRPr="000D182C">
              <w:t>V583I, V583L and V583M (168/751)</w:t>
            </w:r>
          </w:p>
        </w:tc>
        <w:tc>
          <w:tcPr>
            <w:tcW w:w="0" w:type="auto"/>
          </w:tcPr>
          <w:p w:rsidR="00183647" w:rsidRPr="000D182C" w:rsidRDefault="00183647" w:rsidP="00183647">
            <w:pPr>
              <w:numPr>
                <w:ilvl w:val="0"/>
                <w:numId w:val="2"/>
              </w:numPr>
              <w:contextualSpacing/>
            </w:pPr>
            <w:proofErr w:type="gramStart"/>
            <w:r w:rsidRPr="000D182C">
              <w:t>583/751</w:t>
            </w:r>
            <w:proofErr w:type="gramEnd"/>
            <w:r w:rsidRPr="000D182C">
              <w:t xml:space="preserve"> sequences have V583. Of these, 28 have the </w:t>
            </w:r>
            <w:proofErr w:type="spellStart"/>
            <w:r w:rsidRPr="000D182C">
              <w:t>gta</w:t>
            </w:r>
            <w:proofErr w:type="spellEnd"/>
            <w:r w:rsidRPr="000D182C">
              <w:t xml:space="preserve"> codon.</w:t>
            </w:r>
          </w:p>
          <w:p w:rsidR="00183647" w:rsidRPr="000D182C" w:rsidRDefault="00183647" w:rsidP="00183647">
            <w:pPr>
              <w:numPr>
                <w:ilvl w:val="0"/>
                <w:numId w:val="2"/>
              </w:numPr>
              <w:contextualSpacing/>
            </w:pPr>
            <w:r w:rsidRPr="000D182C">
              <w:t>Only hydrophobic residues are seen at this position in this viral pool</w:t>
            </w:r>
          </w:p>
          <w:p w:rsidR="00183647" w:rsidRPr="000D182C" w:rsidRDefault="00183647" w:rsidP="00183647">
            <w:pPr>
              <w:numPr>
                <w:ilvl w:val="0"/>
                <w:numId w:val="2"/>
              </w:numPr>
              <w:contextualSpacing/>
            </w:pPr>
            <w:r w:rsidRPr="000D182C">
              <w:t xml:space="preserve">All variants at this position (Val, Ile, </w:t>
            </w:r>
            <w:proofErr w:type="spellStart"/>
            <w:r w:rsidRPr="000D182C">
              <w:t>Leu</w:t>
            </w:r>
            <w:proofErr w:type="spellEnd"/>
            <w:r w:rsidRPr="000D182C">
              <w:t xml:space="preserve"> and Met) have a T as the second position in the codon</w:t>
            </w:r>
          </w:p>
          <w:p w:rsidR="00183647" w:rsidRPr="000D182C" w:rsidRDefault="00183647" w:rsidP="00183647">
            <w:pPr>
              <w:numPr>
                <w:ilvl w:val="0"/>
                <w:numId w:val="2"/>
              </w:numPr>
              <w:contextualSpacing/>
            </w:pPr>
            <w:r w:rsidRPr="000D182C">
              <w:t>In the RRE structure, that T(U) is in a G-U pair at the end of a stem-loop—suggests this T(U) is important</w:t>
            </w:r>
          </w:p>
        </w:tc>
      </w:tr>
      <w:tr w:rsidR="00183647" w:rsidRPr="000D182C" w:rsidTr="001A7789">
        <w:tc>
          <w:tcPr>
            <w:tcW w:w="0" w:type="auto"/>
          </w:tcPr>
          <w:p w:rsidR="00183647" w:rsidRPr="000D182C" w:rsidRDefault="00183647" w:rsidP="001A7789">
            <w:r w:rsidRPr="000D182C">
              <w:t>L663</w:t>
            </w:r>
          </w:p>
        </w:tc>
        <w:tc>
          <w:tcPr>
            <w:tcW w:w="0" w:type="auto"/>
          </w:tcPr>
          <w:p w:rsidR="00183647" w:rsidRPr="000D182C" w:rsidRDefault="00183647" w:rsidP="001A7789">
            <w:r w:rsidRPr="000D182C">
              <w:t>L663</w:t>
            </w:r>
            <w:r w:rsidRPr="000D182C">
              <w:rPr>
                <w:b/>
              </w:rPr>
              <w:t>F</w:t>
            </w:r>
          </w:p>
        </w:tc>
        <w:tc>
          <w:tcPr>
            <w:tcW w:w="0" w:type="auto"/>
          </w:tcPr>
          <w:p w:rsidR="00183647" w:rsidRPr="000D182C" w:rsidRDefault="00183647" w:rsidP="001A7789">
            <w:r w:rsidRPr="000D182C">
              <w:t>1/751</w:t>
            </w:r>
          </w:p>
        </w:tc>
        <w:tc>
          <w:tcPr>
            <w:tcW w:w="0" w:type="auto"/>
          </w:tcPr>
          <w:p w:rsidR="00183647" w:rsidRPr="000D182C" w:rsidRDefault="00183647" w:rsidP="001A7789">
            <w:r w:rsidRPr="000D182C">
              <w:t>L663W (2/751)</w:t>
            </w:r>
          </w:p>
        </w:tc>
        <w:tc>
          <w:tcPr>
            <w:tcW w:w="0" w:type="auto"/>
          </w:tcPr>
          <w:p w:rsidR="00183647" w:rsidRPr="000D182C" w:rsidRDefault="00183647" w:rsidP="00183647">
            <w:pPr>
              <w:numPr>
                <w:ilvl w:val="0"/>
                <w:numId w:val="3"/>
              </w:numPr>
              <w:contextualSpacing/>
            </w:pPr>
            <w:r w:rsidRPr="000D182C">
              <w:t>748/751 have WT L663</w:t>
            </w:r>
          </w:p>
        </w:tc>
      </w:tr>
      <w:tr w:rsidR="00183647" w:rsidRPr="000D182C" w:rsidTr="001A7789">
        <w:tc>
          <w:tcPr>
            <w:tcW w:w="0" w:type="auto"/>
          </w:tcPr>
          <w:p w:rsidR="00183647" w:rsidRPr="000D182C" w:rsidRDefault="00183647" w:rsidP="001A7789">
            <w:r w:rsidRPr="000D182C">
              <w:t>A823</w:t>
            </w:r>
          </w:p>
        </w:tc>
        <w:tc>
          <w:tcPr>
            <w:tcW w:w="0" w:type="auto"/>
          </w:tcPr>
          <w:p w:rsidR="00183647" w:rsidRPr="000D182C" w:rsidRDefault="00183647" w:rsidP="001A7789">
            <w:r w:rsidRPr="000D182C">
              <w:t>A823</w:t>
            </w:r>
            <w:r w:rsidRPr="000D182C">
              <w:rPr>
                <w:b/>
              </w:rPr>
              <w:t>V</w:t>
            </w:r>
          </w:p>
        </w:tc>
        <w:tc>
          <w:tcPr>
            <w:tcW w:w="0" w:type="auto"/>
          </w:tcPr>
          <w:p w:rsidR="00183647" w:rsidRPr="000D182C" w:rsidRDefault="00183647" w:rsidP="001A7789">
            <w:r w:rsidRPr="000D182C">
              <w:t>0/751</w:t>
            </w:r>
          </w:p>
        </w:tc>
        <w:tc>
          <w:tcPr>
            <w:tcW w:w="0" w:type="auto"/>
          </w:tcPr>
          <w:p w:rsidR="00183647" w:rsidRPr="000D182C" w:rsidRDefault="00183647" w:rsidP="001A7789">
            <w:r w:rsidRPr="000D182C">
              <w:t>A823G (134/751)</w:t>
            </w:r>
          </w:p>
        </w:tc>
        <w:tc>
          <w:tcPr>
            <w:tcW w:w="0" w:type="auto"/>
          </w:tcPr>
          <w:p w:rsidR="00183647" w:rsidRPr="000D182C" w:rsidRDefault="00183647" w:rsidP="00183647">
            <w:pPr>
              <w:numPr>
                <w:ilvl w:val="0"/>
                <w:numId w:val="3"/>
              </w:numPr>
              <w:contextualSpacing/>
            </w:pPr>
            <w:r w:rsidRPr="000D182C">
              <w:t>617/751 have WT A823</w:t>
            </w:r>
          </w:p>
        </w:tc>
      </w:tr>
    </w:tbl>
    <w:p w:rsidR="008837B5" w:rsidRDefault="00183647">
      <w:bookmarkStart w:id="0" w:name="_GoBack"/>
      <w:bookmarkEnd w:id="0"/>
    </w:p>
    <w:sectPr w:rsidR="00883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12B9D"/>
    <w:multiLevelType w:val="hybridMultilevel"/>
    <w:tmpl w:val="73DC3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A47E4F"/>
    <w:multiLevelType w:val="hybridMultilevel"/>
    <w:tmpl w:val="328A6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D44A21"/>
    <w:multiLevelType w:val="hybridMultilevel"/>
    <w:tmpl w:val="90A21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47"/>
    <w:rsid w:val="00183647"/>
    <w:rsid w:val="00597C0B"/>
    <w:rsid w:val="00A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4E2CB-DD58-4BC2-B25A-A40D1260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64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995</Characters>
  <Application>Microsoft Office Word</Application>
  <DocSecurity>0</DocSecurity>
  <Lines>199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 Dept. of Pathology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Eckert</dc:creator>
  <cp:keywords/>
  <dc:description/>
  <cp:lastModifiedBy>Debra Eckert</cp:lastModifiedBy>
  <cp:revision>1</cp:revision>
  <dcterms:created xsi:type="dcterms:W3CDTF">2019-08-26T20:24:00Z</dcterms:created>
  <dcterms:modified xsi:type="dcterms:W3CDTF">2019-08-26T20:24:00Z</dcterms:modified>
</cp:coreProperties>
</file>