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014A" w14:textId="5798C290" w:rsidR="00A13A92" w:rsidRPr="0098105E" w:rsidRDefault="00A13A92" w:rsidP="007D1942">
      <w:pPr>
        <w:outlineLvl w:val="0"/>
        <w:rPr>
          <w:rFonts w:ascii="Times New Roman" w:hAnsi="Times New Roman" w:cs="Times New Roman"/>
          <w:b/>
          <w:sz w:val="22"/>
          <w:szCs w:val="20"/>
        </w:rPr>
      </w:pPr>
    </w:p>
    <w:p w14:paraId="42DE7669" w14:textId="60B2E600" w:rsidR="00B80EC3" w:rsidRPr="00221223" w:rsidRDefault="00B80EC3" w:rsidP="00B80EC3">
      <w:pPr>
        <w:pStyle w:val="Heading4"/>
        <w:rPr>
          <w:rFonts w:ascii="Times New Roman" w:hAnsi="Times New Roman" w:cs="Times New Roman"/>
          <w:color w:val="auto"/>
        </w:rPr>
      </w:pPr>
      <w:bookmarkStart w:id="0" w:name="_Toc518839619"/>
      <w:bookmarkStart w:id="1" w:name="_Toc518839721"/>
      <w:bookmarkStart w:id="2" w:name="_Toc519085686"/>
      <w:bookmarkStart w:id="3" w:name="_Toc519097692"/>
      <w:bookmarkStart w:id="4" w:name="_Toc519097702"/>
      <w:bookmarkStart w:id="5" w:name="_Toc518839626"/>
      <w:bookmarkStart w:id="6" w:name="_Toc518839728"/>
      <w:bookmarkStart w:id="7" w:name="_Toc519085693"/>
      <w:bookmarkStart w:id="8" w:name="_Toc519097699"/>
      <w:bookmarkStart w:id="9" w:name="_Toc519097709"/>
      <w:r w:rsidRPr="00221223">
        <w:rPr>
          <w:rFonts w:ascii="Times New Roman" w:hAnsi="Times New Roman" w:cs="Times New Roman"/>
          <w:color w:val="auto"/>
        </w:rPr>
        <w:t xml:space="preserve">Table </w:t>
      </w:r>
      <w:r w:rsidR="00221223">
        <w:rPr>
          <w:rFonts w:ascii="Times New Roman" w:hAnsi="Times New Roman" w:cs="Times New Roman"/>
          <w:color w:val="auto"/>
        </w:rPr>
        <w:t>S</w:t>
      </w:r>
      <w:r w:rsidRPr="00221223">
        <w:rPr>
          <w:rFonts w:ascii="Times New Roman" w:hAnsi="Times New Roman" w:cs="Times New Roman"/>
          <w:color w:val="auto"/>
        </w:rPr>
        <w:t>1: Patient satisfaction scale items</w:t>
      </w:r>
      <w:bookmarkEnd w:id="0"/>
      <w:bookmarkEnd w:id="1"/>
      <w:bookmarkEnd w:id="2"/>
      <w:bookmarkEnd w:id="3"/>
      <w:bookmarkEnd w:id="4"/>
    </w:p>
    <w:tbl>
      <w:tblPr>
        <w:tblStyle w:val="TableGrid3"/>
        <w:tblW w:w="963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540"/>
        <w:gridCol w:w="9095"/>
      </w:tblGrid>
      <w:tr w:rsidR="00B80EC3" w:rsidRPr="00221223" w14:paraId="7EA521EA" w14:textId="77777777" w:rsidTr="006D646C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1638F" w14:textId="77777777" w:rsidR="00B80EC3" w:rsidRPr="00221223" w:rsidRDefault="00B80EC3" w:rsidP="006D646C">
            <w:pPr>
              <w:ind w:left="-182" w:right="-3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54E98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B80EC3" w:rsidRPr="00221223" w14:paraId="529344A3" w14:textId="77777777" w:rsidTr="006D646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30239" w14:textId="77777777" w:rsidR="00B80EC3" w:rsidRPr="00221223" w:rsidRDefault="00B80EC3" w:rsidP="006D646C">
            <w:pPr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9140F" w14:textId="77777777" w:rsidR="00B80EC3" w:rsidRPr="00221223" w:rsidRDefault="00B80EC3" w:rsidP="006D646C">
            <w:pPr>
              <w:spacing w:before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convenient were the opening hours of the facility during the day for you?</w:t>
            </w:r>
          </w:p>
        </w:tc>
      </w:tr>
      <w:tr w:rsidR="00B80EC3" w:rsidRPr="00221223" w14:paraId="32DACB56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BCFC1A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4B2057F2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easy was it for you to see the health personnel?</w:t>
            </w:r>
          </w:p>
        </w:tc>
      </w:tr>
      <w:tr w:rsidR="00B80EC3" w:rsidRPr="00221223" w14:paraId="39CA51A8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B775B7" w14:textId="77777777" w:rsidR="00B80EC3" w:rsidRPr="00221223" w:rsidRDefault="00B80EC3" w:rsidP="006D646C">
            <w:pPr>
              <w:spacing w:befor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2F2BAE4B" w14:textId="77777777" w:rsidR="00B80EC3" w:rsidRPr="00221223" w:rsidRDefault="00B80EC3" w:rsidP="006D646C">
            <w:pPr>
              <w:spacing w:before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the time you waited for your turn?</w:t>
            </w:r>
          </w:p>
        </w:tc>
      </w:tr>
      <w:tr w:rsidR="00B80EC3" w:rsidRPr="00221223" w14:paraId="5DAB0966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AB6EC7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48C58C7A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the time you spent in consulting or examining room?</w:t>
            </w:r>
          </w:p>
        </w:tc>
      </w:tr>
      <w:tr w:rsidR="00B80EC3" w:rsidRPr="00221223" w14:paraId="179638D2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94692C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29936BAB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the time you waited for test to be performed?</w:t>
            </w:r>
          </w:p>
        </w:tc>
      </w:tr>
      <w:tr w:rsidR="00B80EC3" w:rsidRPr="00221223" w14:paraId="157CC16C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0E7E84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3C1890EE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the time you waited for test results?</w:t>
            </w:r>
          </w:p>
        </w:tc>
      </w:tr>
      <w:tr w:rsidR="00B80EC3" w:rsidRPr="00221223" w14:paraId="1FD19616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15003B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36B6D9E2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the time you waited at the dispensary/pharmacy?</w:t>
            </w:r>
          </w:p>
        </w:tc>
      </w:tr>
      <w:tr w:rsidR="00B80EC3" w:rsidRPr="00221223" w14:paraId="34627D0C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777B72" w14:textId="77777777" w:rsidR="00B80EC3" w:rsidRPr="00221223" w:rsidRDefault="00B80EC3" w:rsidP="006D646C">
            <w:pPr>
              <w:spacing w:befor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70C799C1" w14:textId="77777777" w:rsidR="00B80EC3" w:rsidRPr="00221223" w:rsidRDefault="00B80EC3" w:rsidP="006D646C">
            <w:pPr>
              <w:spacing w:before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the staff of the facility when they listened to you?</w:t>
            </w:r>
          </w:p>
        </w:tc>
      </w:tr>
      <w:tr w:rsidR="00B80EC3" w:rsidRPr="00221223" w14:paraId="53730268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63F99F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336C0E72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the staff of the facility when they explained what you wanted to you?</w:t>
            </w:r>
          </w:p>
        </w:tc>
      </w:tr>
      <w:tr w:rsidR="00B80EC3" w:rsidRPr="00221223" w14:paraId="36C6363E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302532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180FF211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the staff of the facility when they gave advice and information on options for treatment?</w:t>
            </w:r>
          </w:p>
        </w:tc>
      </w:tr>
      <w:tr w:rsidR="00B80EC3" w:rsidRPr="00221223" w14:paraId="0B502601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1BA79C" w14:textId="77777777" w:rsidR="00B80EC3" w:rsidRPr="00221223" w:rsidRDefault="00B80EC3" w:rsidP="006D646C">
            <w:pPr>
              <w:spacing w:befor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58FA09A0" w14:textId="77777777" w:rsidR="00B80EC3" w:rsidRPr="00221223" w:rsidRDefault="00B80EC3" w:rsidP="006D646C">
            <w:pPr>
              <w:spacing w:before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the cleanliness of the facility?</w:t>
            </w:r>
          </w:p>
        </w:tc>
      </w:tr>
      <w:tr w:rsidR="00B80EC3" w:rsidRPr="00221223" w14:paraId="07B233B6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CEB6E7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414B7AC8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ease of finding where to go?</w:t>
            </w:r>
          </w:p>
        </w:tc>
      </w:tr>
      <w:tr w:rsidR="00B80EC3" w:rsidRPr="00221223" w14:paraId="4F5BC33E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76738E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0D3BEF66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comfort and safety while waiting?</w:t>
            </w:r>
          </w:p>
        </w:tc>
      </w:tr>
      <w:tr w:rsidR="00B80EC3" w:rsidRPr="00221223" w14:paraId="6D4F2800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5DFB4A" w14:textId="77777777" w:rsidR="00B80EC3" w:rsidRPr="00221223" w:rsidRDefault="00B80EC3" w:rsidP="006D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14:paraId="467E1096" w14:textId="77777777" w:rsidR="00B80EC3" w:rsidRPr="00221223" w:rsidRDefault="00B80EC3" w:rsidP="006D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privacy during consultation?</w:t>
            </w:r>
          </w:p>
        </w:tc>
      </w:tr>
      <w:tr w:rsidR="00B80EC3" w:rsidRPr="00221223" w14:paraId="5CC89311" w14:textId="77777777" w:rsidTr="006D646C">
        <w:trPr>
          <w:trHeight w:val="2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E7C38" w14:textId="77777777" w:rsidR="00B80EC3" w:rsidRPr="00221223" w:rsidRDefault="00B80EC3" w:rsidP="006D646C">
            <w:pPr>
              <w:spacing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01954" w14:textId="77777777" w:rsidR="00B80EC3" w:rsidRPr="00221223" w:rsidRDefault="00B80EC3" w:rsidP="006D646C">
            <w:pPr>
              <w:spacing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sz w:val="20"/>
                <w:szCs w:val="20"/>
              </w:rPr>
              <w:t>How satisfied were you with confidentiality and management of personal information?</w:t>
            </w:r>
          </w:p>
        </w:tc>
      </w:tr>
    </w:tbl>
    <w:p w14:paraId="1A6CF68A" w14:textId="15BECE37" w:rsidR="0098105E" w:rsidRPr="00221223" w:rsidRDefault="00B80EC3" w:rsidP="007D1942">
      <w:pPr>
        <w:outlineLvl w:val="0"/>
        <w:rPr>
          <w:rFonts w:ascii="Times New Roman" w:hAnsi="Times New Roman" w:cs="Times New Roman"/>
          <w:b/>
          <w:sz w:val="22"/>
          <w:szCs w:val="20"/>
          <w:lang w:val="en-US"/>
        </w:rPr>
      </w:pPr>
      <w:r w:rsidRPr="00221223">
        <w:rPr>
          <w:rFonts w:ascii="Times New Roman" w:hAnsi="Times New Roman" w:cs="Times New Roman"/>
          <w:b/>
          <w:sz w:val="18"/>
          <w:lang w:val="en-US"/>
        </w:rPr>
        <w:t>Note</w:t>
      </w:r>
      <w:r w:rsidRPr="00221223">
        <w:rPr>
          <w:rFonts w:ascii="Times New Roman" w:eastAsia="Calibri" w:hAnsi="Times New Roman" w:cs="Times New Roman"/>
          <w:bCs/>
          <w:sz w:val="18"/>
          <w:szCs w:val="20"/>
          <w:lang w:val="en-US"/>
        </w:rPr>
        <w:t>: Items are extracted and paraphrased from the 2014 G-DHS questionnaire. All items are measured on a five-point Likert scale where higher values reflect higher or better experience. The original scale in the G-DHS dataset used a reversed coding.</w:t>
      </w:r>
      <w:bookmarkEnd w:id="5"/>
      <w:bookmarkEnd w:id="6"/>
      <w:bookmarkEnd w:id="7"/>
      <w:bookmarkEnd w:id="8"/>
      <w:bookmarkEnd w:id="9"/>
    </w:p>
    <w:p w14:paraId="34989188" w14:textId="4F4D00F5" w:rsidR="00B80EC3" w:rsidRDefault="00B80EC3" w:rsidP="007D1942">
      <w:pPr>
        <w:outlineLvl w:val="0"/>
        <w:rPr>
          <w:rFonts w:ascii="Times New Roman" w:hAnsi="Times New Roman" w:cs="Times New Roman"/>
          <w:b/>
          <w:sz w:val="22"/>
          <w:szCs w:val="20"/>
          <w:lang w:val="en-US"/>
        </w:rPr>
      </w:pPr>
    </w:p>
    <w:p w14:paraId="582A9962" w14:textId="77777777" w:rsidR="00221223" w:rsidRDefault="00221223" w:rsidP="007D1942">
      <w:pPr>
        <w:outlineLvl w:val="0"/>
        <w:rPr>
          <w:rFonts w:ascii="Times New Roman" w:hAnsi="Times New Roman" w:cs="Times New Roman"/>
          <w:b/>
          <w:sz w:val="22"/>
          <w:szCs w:val="20"/>
          <w:lang w:val="en-US"/>
        </w:rPr>
      </w:pPr>
    </w:p>
    <w:p w14:paraId="4E4FEAE4" w14:textId="79286662" w:rsidR="00221223" w:rsidRPr="00221223" w:rsidRDefault="00221223" w:rsidP="00221223">
      <w:pPr>
        <w:pStyle w:val="Heading4"/>
        <w:ind w:left="0" w:firstLine="0"/>
        <w:rPr>
          <w:rFonts w:ascii="Times New Roman" w:hAnsi="Times New Roman" w:cs="Times New Roman"/>
          <w:color w:val="auto"/>
        </w:rPr>
      </w:pPr>
      <w:r w:rsidRPr="00221223">
        <w:rPr>
          <w:rFonts w:ascii="Times New Roman" w:hAnsi="Times New Roman" w:cs="Times New Roman"/>
          <w:color w:val="auto"/>
        </w:rPr>
        <w:t xml:space="preserve">Table </w:t>
      </w:r>
      <w:r w:rsidR="00AC66BB">
        <w:rPr>
          <w:rFonts w:ascii="Times New Roman" w:hAnsi="Times New Roman" w:cs="Times New Roman"/>
          <w:color w:val="auto"/>
        </w:rPr>
        <w:t>S</w:t>
      </w:r>
      <w:r w:rsidRPr="00221223">
        <w:rPr>
          <w:rFonts w:ascii="Times New Roman" w:hAnsi="Times New Roman" w:cs="Times New Roman"/>
          <w:color w:val="auto"/>
        </w:rPr>
        <w:t>2: Logit model results for the estimation of exposure probabilities</w:t>
      </w:r>
    </w:p>
    <w:tbl>
      <w:tblPr>
        <w:tblW w:w="706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170"/>
        <w:gridCol w:w="720"/>
        <w:gridCol w:w="1106"/>
      </w:tblGrid>
      <w:tr w:rsidR="00221223" w:rsidRPr="00221223" w14:paraId="3610E7FB" w14:textId="77777777" w:rsidTr="006D646C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F31A8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D5D8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9A53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S.</w:t>
            </w:r>
            <w:proofErr w:type="gramStart"/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E.</w:t>
            </w: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4DA8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221223" w:rsidRPr="00221223" w14:paraId="78ED7513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A047B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Age group (Ref. 15-19)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EC5F3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EC1F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3DE8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1223" w:rsidRPr="00221223" w14:paraId="5D52B6F0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48B1606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7CC04B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-0.411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48DCD9C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5B9AD10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0.205</w:t>
            </w:r>
          </w:p>
        </w:tc>
      </w:tr>
      <w:tr w:rsidR="00221223" w:rsidRPr="00221223" w14:paraId="4D1C5997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4940FF8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D9714C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-0.418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0804645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2B894B5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0.170</w:t>
            </w:r>
          </w:p>
        </w:tc>
      </w:tr>
      <w:tr w:rsidR="00221223" w:rsidRPr="00221223" w14:paraId="6B2FEBAF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53A5E1E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1DD831E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09FF8D1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2BD37B5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0.973</w:t>
            </w:r>
          </w:p>
        </w:tc>
      </w:tr>
      <w:tr w:rsidR="00221223" w:rsidRPr="00221223" w14:paraId="5A7BD664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2871771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23F1563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-0.401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7C86293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41E71E2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0.235</w:t>
            </w:r>
          </w:p>
        </w:tc>
      </w:tr>
      <w:tr w:rsidR="00221223" w:rsidRPr="00221223" w14:paraId="2D7ED09D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5BDCA49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3AA28AF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08BA37B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6AF754D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0.643</w:t>
            </w:r>
          </w:p>
        </w:tc>
      </w:tr>
      <w:tr w:rsidR="00221223" w:rsidRPr="00221223" w14:paraId="28BBA44F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7515F17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Over 44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65DD920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-0.206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00375C0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66D2315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0.572</w:t>
            </w:r>
          </w:p>
        </w:tc>
      </w:tr>
      <w:tr w:rsidR="00221223" w:rsidRPr="00221223" w14:paraId="701EF649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419B3A6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Level of Education (Ref. None)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7B1D254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282B67F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2441171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1223" w:rsidRPr="00221223" w14:paraId="79E50239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6EDB4C2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Primary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6E06255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7CD3C0C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6297F02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0.662</w:t>
            </w:r>
          </w:p>
        </w:tc>
      </w:tr>
      <w:tr w:rsidR="00221223" w:rsidRPr="00221223" w14:paraId="075B0AB4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619340C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Secondary/Higher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6929576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720BECD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4E89610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0.226</w:t>
            </w:r>
          </w:p>
        </w:tc>
      </w:tr>
      <w:tr w:rsidR="00221223" w:rsidRPr="00221223" w14:paraId="5DE1A747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4AB65CB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Wealth Quintile (Ref. Poorest)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110346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75B6E4F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047A2B7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1223" w:rsidRPr="00221223" w14:paraId="123DAE02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34DB3A1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Poorer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950626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7BDB6E9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2C2E960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221223" w:rsidRPr="00221223" w14:paraId="532AB974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6349500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0E90EDF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690533F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07A8009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221223" w:rsidRPr="00221223" w14:paraId="037F3C16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29197DD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Richer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1FE889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2.278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2CCBB62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1E176B6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221223" w:rsidRPr="00221223" w14:paraId="6C55E901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4330D54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Richest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43731B5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2.662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31EC15C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490BFF8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221223" w:rsidRPr="00221223" w14:paraId="62AEE0C0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36D8AFD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Ethnicity (Ref. Akan)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31DEBB4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48C3430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05EFFC4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1223" w:rsidRPr="00221223" w14:paraId="28823060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69F10A3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Ewe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F22432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-2.694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407771E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4159AE5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221223" w:rsidRPr="00221223" w14:paraId="303534EA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2586948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Mole-Dagbani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36FC43E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-0.479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06C6A8E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0E4961A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221223" w:rsidRPr="00221223" w14:paraId="6D375479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043BD3A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0633243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-0.452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7301A34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20E0DAD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221223" w:rsidRPr="00221223" w14:paraId="0508555C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7EB089E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Resides in an urban area (Ref. rural)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55A7957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-0.730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191E171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3269199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221223" w:rsidRPr="00221223" w14:paraId="7DA427FB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2BBF5C2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Been told to have hypertension (Ref. No)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673FF53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1BAE90F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12FC8C6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0.722</w:t>
            </w:r>
          </w:p>
        </w:tc>
      </w:tr>
      <w:tr w:rsidR="00221223" w:rsidRPr="00221223" w14:paraId="20446EFE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1D9EC81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Visited a private facility (Ref. Public/Gov’t)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6F6ED03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093731E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2582A6C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221223" w:rsidRPr="00221223" w14:paraId="5C3C0917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62CC2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3FEC9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-3.547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64E5B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CDEE4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221223" w:rsidRPr="00221223" w14:paraId="04284489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35A0A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0223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CAC9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46AB5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1223" w:rsidRPr="00221223" w14:paraId="2AA14B65" w14:textId="77777777" w:rsidTr="006D646C">
        <w:tblPrEx>
          <w:tblBorders>
            <w:top w:val="none" w:sz="0" w:space="0" w:color="auto"/>
          </w:tblBorders>
        </w:tblPrEx>
        <w:tc>
          <w:tcPr>
            <w:tcW w:w="4068" w:type="dxa"/>
            <w:tcBorders>
              <w:left w:val="nil"/>
              <w:bottom w:val="nil"/>
              <w:right w:val="nil"/>
            </w:tcBorders>
            <w:vAlign w:val="bottom"/>
          </w:tcPr>
          <w:p w14:paraId="17D9EF1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1EB655D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-528.656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407148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bottom"/>
          </w:tcPr>
          <w:p w14:paraId="2EAC7F6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1223" w:rsidRPr="00221223" w14:paraId="2FD2F57D" w14:textId="77777777" w:rsidTr="006D646C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6308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Pseudo R</w:t>
            </w: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0151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5E4B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4977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B2086AA" w14:textId="77777777" w:rsidR="00221223" w:rsidRPr="00E078FB" w:rsidRDefault="00221223" w:rsidP="00221223">
      <w:pPr>
        <w:spacing w:before="60" w:after="240"/>
        <w:rPr>
          <w:rFonts w:ascii="Times New Roman" w:eastAsia="Calibri" w:hAnsi="Times New Roman" w:cs="Times New Roman"/>
          <w:bCs/>
          <w:sz w:val="18"/>
          <w:szCs w:val="20"/>
          <w:lang w:val="en-US"/>
        </w:rPr>
      </w:pPr>
      <w:r w:rsidRPr="00E078FB">
        <w:rPr>
          <w:rFonts w:ascii="Times New Roman" w:eastAsia="Calibri" w:hAnsi="Times New Roman" w:cs="Times New Roman"/>
          <w:b/>
          <w:bCs/>
          <w:sz w:val="18"/>
          <w:szCs w:val="20"/>
          <w:vertAlign w:val="superscript"/>
          <w:lang w:val="en-US"/>
        </w:rPr>
        <w:t xml:space="preserve">a </w:t>
      </w:r>
      <w:r w:rsidRPr="00E078FB">
        <w:rPr>
          <w:rFonts w:ascii="Times New Roman" w:eastAsia="Calibri" w:hAnsi="Times New Roman" w:cs="Times New Roman"/>
          <w:bCs/>
          <w:sz w:val="18"/>
          <w:szCs w:val="20"/>
          <w:lang w:val="en-US"/>
        </w:rPr>
        <w:t>Standard error</w:t>
      </w:r>
      <w:r w:rsidRPr="00E078FB">
        <w:rPr>
          <w:rFonts w:ascii="Times New Roman" w:hAnsi="Times New Roman" w:cs="Times New Roman"/>
          <w:sz w:val="18"/>
          <w:szCs w:val="20"/>
        </w:rPr>
        <w:br w:type="page"/>
      </w:r>
    </w:p>
    <w:p w14:paraId="775DD1B8" w14:textId="1C3AB09B" w:rsidR="00221223" w:rsidRPr="00221223" w:rsidRDefault="00221223" w:rsidP="00221223">
      <w:pPr>
        <w:pStyle w:val="Heading4"/>
        <w:spacing w:before="60"/>
        <w:ind w:left="0" w:firstLine="0"/>
        <w:rPr>
          <w:rFonts w:ascii="Times New Roman" w:hAnsi="Times New Roman" w:cs="Times New Roman"/>
          <w:color w:val="auto"/>
        </w:rPr>
      </w:pPr>
      <w:r w:rsidRPr="00221223">
        <w:rPr>
          <w:rFonts w:ascii="Times New Roman" w:hAnsi="Times New Roman" w:cs="Times New Roman"/>
          <w:color w:val="auto"/>
        </w:rPr>
        <w:lastRenderedPageBreak/>
        <w:t xml:space="preserve">Table </w:t>
      </w:r>
      <w:r w:rsidR="00AC66BB">
        <w:rPr>
          <w:rFonts w:ascii="Times New Roman" w:hAnsi="Times New Roman" w:cs="Times New Roman"/>
          <w:color w:val="auto"/>
        </w:rPr>
        <w:t>S</w:t>
      </w:r>
      <w:r w:rsidRPr="00221223">
        <w:rPr>
          <w:rFonts w:ascii="Times New Roman" w:hAnsi="Times New Roman" w:cs="Times New Roman"/>
          <w:color w:val="auto"/>
        </w:rPr>
        <w:t>3: Comparisons of covariates between exposure groups before and after matching</w:t>
      </w: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710"/>
        <w:gridCol w:w="990"/>
        <w:gridCol w:w="1170"/>
        <w:gridCol w:w="1011"/>
        <w:gridCol w:w="1134"/>
        <w:gridCol w:w="1134"/>
      </w:tblGrid>
      <w:tr w:rsidR="00221223" w:rsidRPr="00221223" w14:paraId="27B98740" w14:textId="77777777" w:rsidTr="006D646C">
        <w:trPr>
          <w:trHeight w:val="360"/>
        </w:trPr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3882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A902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87E5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45BC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1985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F151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1223" w:rsidRPr="00221223" w14:paraId="233E0169" w14:textId="77777777" w:rsidTr="006D646C"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65EF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5225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30E7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EC12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Unexposed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59C0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Bias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EEF9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  <w:t xml:space="preserve">(%) Bias Reduction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9444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Variance Ratio</w:t>
            </w:r>
          </w:p>
        </w:tc>
      </w:tr>
      <w:tr w:rsidR="00221223" w:rsidRPr="00221223" w14:paraId="74125975" w14:textId="77777777" w:rsidTr="006D646C">
        <w:trPr>
          <w:trHeight w:val="261"/>
        </w:trPr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8DEE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Age Group (Ref. 15-19)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C21E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C860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EE42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9B8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ED5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223" w:rsidRPr="00221223" w14:paraId="2C33A664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ED8C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830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5D42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8948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6563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6095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4F0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0.826</w:t>
            </w:r>
          </w:p>
        </w:tc>
      </w:tr>
      <w:tr w:rsidR="00221223" w:rsidRPr="00221223" w14:paraId="1B0F4298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319A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CE96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C8F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3AC0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C5B2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6DF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54AB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221223" w:rsidRPr="00221223" w14:paraId="4C64CE97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A6FF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8A7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B878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AD67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F18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B127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0644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0.950</w:t>
            </w:r>
          </w:p>
        </w:tc>
      </w:tr>
      <w:tr w:rsidR="00221223" w:rsidRPr="00221223" w14:paraId="047FC094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67E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A63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F8CB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FDE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89A8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268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0D4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221223" w:rsidRPr="00221223" w14:paraId="56CDCC00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A86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8CC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A20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7E54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3A7B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6DA8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9160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1.124</w:t>
            </w:r>
          </w:p>
        </w:tc>
      </w:tr>
      <w:tr w:rsidR="00221223" w:rsidRPr="00221223" w14:paraId="3D06220C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7F93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64F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DEAC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19E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35FD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033D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813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0.900</w:t>
            </w:r>
          </w:p>
        </w:tc>
      </w:tr>
      <w:tr w:rsidR="00221223" w:rsidRPr="00221223" w14:paraId="0434D735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4F9C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E415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C95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4232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A39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1E4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FEFF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0.850</w:t>
            </w:r>
          </w:p>
        </w:tc>
      </w:tr>
      <w:tr w:rsidR="00221223" w:rsidRPr="00221223" w14:paraId="5CD3ECBE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B9E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04B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E23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BA27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3749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C666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257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0.892</w:t>
            </w:r>
          </w:p>
        </w:tc>
      </w:tr>
      <w:tr w:rsidR="00221223" w:rsidRPr="00221223" w14:paraId="6E313C3B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E1CC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3ADE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3510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73A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5D6C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A03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AA88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1.369</w:t>
            </w:r>
          </w:p>
        </w:tc>
      </w:tr>
      <w:tr w:rsidR="00221223" w:rsidRPr="00221223" w14:paraId="7AC4E006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8BF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61ED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9895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70F7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95D4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B81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33C8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1.160</w:t>
            </w:r>
          </w:p>
        </w:tc>
      </w:tr>
      <w:tr w:rsidR="00221223" w:rsidRPr="00221223" w14:paraId="296882D1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34B1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Over 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074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4F8C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BF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63D4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88BC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2EB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0.970</w:t>
            </w:r>
          </w:p>
        </w:tc>
      </w:tr>
      <w:tr w:rsidR="00221223" w:rsidRPr="00221223" w14:paraId="2F36EB19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F5F5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AD0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1952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466F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FE5F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6A18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AB1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221223" w:rsidRPr="00221223" w14:paraId="53EE6B80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F23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Education (Ref. None)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743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A017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7A3C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3BA5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FEDA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DD26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223" w:rsidRPr="00221223" w14:paraId="50F3D348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EE76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0A62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D52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7E87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D4ED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018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3377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0.610</w:t>
            </w:r>
          </w:p>
        </w:tc>
      </w:tr>
      <w:tr w:rsidR="00221223" w:rsidRPr="00221223" w14:paraId="42DFD67F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D3F2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BEB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E575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A6A9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9157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8C5E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D02C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0.900</w:t>
            </w:r>
          </w:p>
        </w:tc>
      </w:tr>
      <w:tr w:rsidR="00221223" w:rsidRPr="00221223" w14:paraId="0384E560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48FF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Secondary/Higher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2E72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B359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A01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476D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FB97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B269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0.607</w:t>
            </w:r>
          </w:p>
        </w:tc>
      </w:tr>
      <w:tr w:rsidR="00221223" w:rsidRPr="00221223" w14:paraId="091CB214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037E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F40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6CF0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669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6775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C046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33D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221223" w:rsidRPr="00221223" w14:paraId="7624CEBD" w14:textId="77777777" w:rsidTr="006D646C"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685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Wealth Quintile (Ref. Poorest)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842A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1C11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A0AB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DE0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3DB6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223" w:rsidRPr="00221223" w14:paraId="2C0578AC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C1E1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Poorer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A8AA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61B1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9DC7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C2B1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9AA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99D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0.604</w:t>
            </w:r>
          </w:p>
        </w:tc>
      </w:tr>
      <w:tr w:rsidR="00221223" w:rsidRPr="00221223" w14:paraId="2FF0E0A2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3199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0ED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875D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EBA1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5C22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6E64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D18E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1.119</w:t>
            </w:r>
          </w:p>
        </w:tc>
      </w:tr>
      <w:tr w:rsidR="00221223" w:rsidRPr="00221223" w14:paraId="306E59F7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67FB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E79A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DE44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AF46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A66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FAF1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CB5F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0.743</w:t>
            </w:r>
          </w:p>
        </w:tc>
      </w:tr>
      <w:tr w:rsidR="00221223" w:rsidRPr="00221223" w14:paraId="3319B29D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354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580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4EF9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8FC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29F2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166C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19E1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0.938</w:t>
            </w:r>
          </w:p>
        </w:tc>
      </w:tr>
      <w:tr w:rsidR="00221223" w:rsidRPr="00221223" w14:paraId="132C4BB3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612F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Richer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2771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231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2079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AFF5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3206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FAB5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1.415</w:t>
            </w:r>
          </w:p>
        </w:tc>
      </w:tr>
      <w:tr w:rsidR="00221223" w:rsidRPr="00221223" w14:paraId="7040969B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BC8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C70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D394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B46C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77FB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C2CB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CEF2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221223" w:rsidRPr="00221223" w14:paraId="20E98070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A72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Richest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D93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DD10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BC0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F76B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355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CB21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1.754</w:t>
            </w:r>
          </w:p>
        </w:tc>
      </w:tr>
      <w:tr w:rsidR="00221223" w:rsidRPr="00221223" w14:paraId="299EEF4C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11F3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EC6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520A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3975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CBA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2A71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88E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221223" w:rsidRPr="00221223" w14:paraId="5734148B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F127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Ethnicity (Ref. Akan)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479F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893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7DB5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5B88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5B21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E176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223" w:rsidRPr="00221223" w14:paraId="44FA61E6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01B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Ewe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E46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1BF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760D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B37A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1EA5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6DC3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0.135</w:t>
            </w:r>
          </w:p>
        </w:tc>
      </w:tr>
      <w:tr w:rsidR="00221223" w:rsidRPr="00221223" w14:paraId="52224A02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A986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D00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7D0D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2E32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21BE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6202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B3AF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221223" w:rsidRPr="00221223" w14:paraId="0F00516A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E099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Mole-</w:t>
            </w:r>
            <w:proofErr w:type="spellStart"/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Dabgani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B28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1E3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114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76B3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A07E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3C1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0.631</w:t>
            </w:r>
          </w:p>
        </w:tc>
      </w:tr>
      <w:tr w:rsidR="00221223" w:rsidRPr="00221223" w14:paraId="3514201F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FFEF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163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9AA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D3F9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CB48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5AB6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E6A6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1.032</w:t>
            </w:r>
          </w:p>
        </w:tc>
      </w:tr>
      <w:tr w:rsidR="00221223" w:rsidRPr="00221223" w14:paraId="26BE0EB1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11C0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1F6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B34C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4EC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FAAC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820E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36B7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0.847</w:t>
            </w:r>
          </w:p>
        </w:tc>
      </w:tr>
      <w:tr w:rsidR="00221223" w:rsidRPr="00221223" w14:paraId="453296B5" w14:textId="77777777" w:rsidTr="006D646C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6761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34E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794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95A1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266B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B8CE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8DDD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1.153</w:t>
            </w:r>
          </w:p>
        </w:tc>
      </w:tr>
      <w:tr w:rsidR="00221223" w:rsidRPr="00221223" w14:paraId="7E2AD9B0" w14:textId="77777777" w:rsidTr="006D646C"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7A4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Residing in an urban area (Ref. Rural)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4F3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88F4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98F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142F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21F4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5975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0.881</w:t>
            </w:r>
          </w:p>
        </w:tc>
      </w:tr>
      <w:tr w:rsidR="00221223" w:rsidRPr="00221223" w14:paraId="22849C5B" w14:textId="77777777" w:rsidTr="006D646C">
        <w:tc>
          <w:tcPr>
            <w:tcW w:w="21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236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A67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B56C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EC2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AAEA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0B0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5589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221223" w:rsidRPr="00221223" w14:paraId="3BC50DD5" w14:textId="77777777" w:rsidTr="006D646C"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206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Been told to have hypertension (Ref. No)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BFFD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B9D2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F512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A2BC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E318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E155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1.271</w:t>
            </w:r>
          </w:p>
        </w:tc>
      </w:tr>
      <w:tr w:rsidR="00221223" w:rsidRPr="00221223" w14:paraId="60344628" w14:textId="77777777" w:rsidTr="006D646C">
        <w:tc>
          <w:tcPr>
            <w:tcW w:w="21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087D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EB76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3F0D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8CA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91A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62E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4EF7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1.073</w:t>
            </w:r>
          </w:p>
        </w:tc>
      </w:tr>
      <w:tr w:rsidR="00221223" w:rsidRPr="00221223" w14:paraId="5819E6A9" w14:textId="77777777" w:rsidTr="006D646C"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44BC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Visited a private facility (Ref. Public/Gov’t)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72E0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B898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620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E8DD3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B039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C22A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1.632</w:t>
            </w:r>
          </w:p>
        </w:tc>
      </w:tr>
      <w:tr w:rsidR="00221223" w:rsidRPr="00221223" w14:paraId="266DEEA2" w14:textId="77777777" w:rsidTr="006D646C">
        <w:tc>
          <w:tcPr>
            <w:tcW w:w="21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2CF9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39B4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95D6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0BAA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5F6F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0D24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EBDA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1.044</w:t>
            </w:r>
          </w:p>
        </w:tc>
      </w:tr>
      <w:tr w:rsidR="00221223" w:rsidRPr="00221223" w14:paraId="33B37F25" w14:textId="77777777" w:rsidTr="006D646C"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687D3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Propensity score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881F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BDE805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7AF01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5A82BF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5696A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DF5B04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1.420</w:t>
            </w:r>
          </w:p>
        </w:tc>
      </w:tr>
      <w:tr w:rsidR="00221223" w:rsidRPr="00221223" w14:paraId="3B47042D" w14:textId="77777777" w:rsidTr="006D646C"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18E5A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ED95B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After Matching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5368C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A856E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DAE71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A0B07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5ED8D" w14:textId="77777777" w:rsidR="00221223" w:rsidRPr="00221223" w:rsidRDefault="00221223" w:rsidP="006D646C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12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</w:tbl>
    <w:p w14:paraId="2E7816E7" w14:textId="51A65225" w:rsidR="00221223" w:rsidRDefault="00221223" w:rsidP="00221223">
      <w:pPr>
        <w:pStyle w:val="EndNoteBibliographyTitle"/>
        <w:jc w:val="both"/>
        <w:rPr>
          <w:noProof/>
        </w:rPr>
      </w:pPr>
    </w:p>
    <w:p w14:paraId="7CED4C7A" w14:textId="1C16866D" w:rsidR="007D1942" w:rsidRPr="0029654B" w:rsidRDefault="00221223" w:rsidP="0029654B">
      <w:pPr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noProof/>
        </w:rPr>
        <w:br w:type="column"/>
      </w:r>
      <w:r w:rsidR="007D1942" w:rsidRPr="0029654B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 xml:space="preserve">Table </w:t>
      </w:r>
      <w:r w:rsidR="00A13A92" w:rsidRPr="0029654B"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="00AC66BB" w:rsidRPr="0029654B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="00A13A92" w:rsidRPr="0029654B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="0095323A" w:rsidRPr="0029654B">
        <w:rPr>
          <w:rFonts w:ascii="Times New Roman" w:hAnsi="Times New Roman" w:cs="Times New Roman"/>
          <w:b/>
          <w:sz w:val="22"/>
          <w:szCs w:val="22"/>
          <w:lang w:val="en-US"/>
        </w:rPr>
        <w:t xml:space="preserve">Effect estimates using </w:t>
      </w:r>
      <w:r w:rsidR="007A4B85" w:rsidRPr="0029654B">
        <w:rPr>
          <w:rFonts w:ascii="Times New Roman" w:hAnsi="Times New Roman" w:cs="Times New Roman"/>
          <w:b/>
          <w:sz w:val="22"/>
          <w:szCs w:val="22"/>
          <w:lang w:val="en-US"/>
        </w:rPr>
        <w:t xml:space="preserve">the </w:t>
      </w:r>
      <w:proofErr w:type="spellStart"/>
      <w:r w:rsidR="0095323A" w:rsidRPr="0029654B">
        <w:rPr>
          <w:rFonts w:ascii="Times New Roman" w:hAnsi="Times New Roman" w:cs="Times New Roman"/>
          <w:b/>
          <w:sz w:val="22"/>
          <w:szCs w:val="22"/>
          <w:lang w:val="en-US"/>
        </w:rPr>
        <w:t>Mahalanobis</w:t>
      </w:r>
      <w:proofErr w:type="spellEnd"/>
      <w:r w:rsidR="0095323A" w:rsidRPr="0029654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distance matching metric</w:t>
      </w: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720"/>
        <w:gridCol w:w="810"/>
        <w:gridCol w:w="236"/>
        <w:gridCol w:w="915"/>
        <w:gridCol w:w="708"/>
        <w:gridCol w:w="709"/>
        <w:gridCol w:w="672"/>
        <w:gridCol w:w="810"/>
        <w:gridCol w:w="720"/>
      </w:tblGrid>
      <w:tr w:rsidR="007D1942" w:rsidRPr="003B611D" w14:paraId="4CE73EF1" w14:textId="77777777" w:rsidTr="009147CB">
        <w:trPr>
          <w:trHeight w:val="377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9BE5DF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CE781A" w14:textId="34E316E3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61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Before Matching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E239FD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D76FC1" w14:textId="06F1DF4C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61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After Matching</w:t>
            </w:r>
          </w:p>
        </w:tc>
      </w:tr>
      <w:tr w:rsidR="007D1942" w:rsidRPr="003B611D" w14:paraId="1D09C87C" w14:textId="77777777" w:rsidTr="0095323A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678E4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38BEC3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Mean Diff.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B02F3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t-stat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D0264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16F33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53CC33" w14:textId="34FD5A2B" w:rsidR="007D1942" w:rsidRPr="00A13A92" w:rsidRDefault="005633E0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7D1942"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ATET</w:t>
            </w:r>
            <w:r w:rsidR="00A13A92" w:rsidRPr="0095323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CD7DBF" w14:textId="2EBD734F" w:rsidR="007D1942" w:rsidRPr="005633E0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3B6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B6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633E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5DCB39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z-stat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4A2472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6501FA" w14:textId="77777777" w:rsidR="007D1942" w:rsidRPr="003B611D" w:rsidRDefault="007D1942" w:rsidP="00914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Confidence Interval</w:t>
            </w:r>
          </w:p>
        </w:tc>
      </w:tr>
      <w:tr w:rsidR="00A13A92" w:rsidRPr="000D2123" w14:paraId="4DAE6F56" w14:textId="77777777" w:rsidTr="0095323A">
        <w:trPr>
          <w:trHeight w:val="245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5D0FD8" w14:textId="5990F7EA" w:rsidR="00A13A92" w:rsidRPr="000D2123" w:rsidRDefault="0095323A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Prevalence</w:t>
            </w:r>
            <w:r w:rsidR="00A13A92"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out-of-pocket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5A04B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33A63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392F9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A3E57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647F4" w14:textId="3FF03593" w:rsidR="00A13A92" w:rsidRPr="0095323A" w:rsidRDefault="00A13A92" w:rsidP="00F55F8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325E6" w14:textId="315F97B6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19C42" w14:textId="3B4BFAA8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45031" w14:textId="6CDBDB31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534D3" w14:textId="4974D0AD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8785D" w14:textId="6FEE6D9B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</w:tr>
      <w:tr w:rsidR="00A13A92" w:rsidRPr="00A24752" w14:paraId="10DCF372" w14:textId="77777777" w:rsidTr="0095323A">
        <w:trPr>
          <w:trHeight w:val="24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1122" w14:textId="7EF7B520" w:rsidR="00A13A92" w:rsidRPr="00A24752" w:rsidRDefault="00E56B88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Perceived </w:t>
            </w:r>
            <w:r w:rsidR="00A13A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Quality </w:t>
            </w:r>
            <w:r w:rsidR="00A13A92" w:rsidRPr="00A247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Outcomes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8057D" w14:textId="77777777" w:rsidR="00A13A92" w:rsidRPr="00A24752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78D4" w14:textId="77777777" w:rsidR="00A13A92" w:rsidRPr="00A24752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356D9" w14:textId="77777777" w:rsidR="00A13A92" w:rsidRPr="00A24752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AA03" w14:textId="77777777" w:rsidR="00A13A92" w:rsidRPr="0095323A" w:rsidRDefault="00A13A92" w:rsidP="00F55F8D">
            <w:pPr>
              <w:widowControl w:val="0"/>
              <w:autoSpaceDE w:val="0"/>
              <w:autoSpaceDN w:val="0"/>
              <w:adjustRightInd w:val="0"/>
              <w:spacing w:before="40" w:after="43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ED37" w14:textId="77777777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0C55" w14:textId="77777777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D8F2" w14:textId="77777777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67B01" w14:textId="77777777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ACF5" w14:textId="77777777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A13A92" w:rsidRPr="000D2123" w14:paraId="74573FCB" w14:textId="77777777" w:rsidTr="0095323A">
        <w:trPr>
          <w:trHeight w:val="2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417FC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Patients' Satisfaction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E189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0715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80F3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DFB2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54FB" w14:textId="5F92FA38" w:rsidR="00A13A92" w:rsidRPr="0095323A" w:rsidRDefault="00A13A92" w:rsidP="00F55F8D">
            <w:pPr>
              <w:widowControl w:val="0"/>
              <w:autoSpaceDE w:val="0"/>
              <w:autoSpaceDN w:val="0"/>
              <w:adjustRightInd w:val="0"/>
              <w:spacing w:before="40" w:after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6E633" w14:textId="24961C19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E1CE" w14:textId="2DC0B82F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8D46" w14:textId="217649A7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B6C7" w14:textId="51F4461C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-1.27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F656" w14:textId="23329417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spacing w:before="40" w:after="4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3A92" w:rsidRPr="000D2123" w14:paraId="63368EEA" w14:textId="77777777" w:rsidTr="009532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74701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Perceived friendlines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of health s</w:t>
            </w: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BDFBC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F821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D2BF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2AB2C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A343" w14:textId="68F91279" w:rsidR="00A13A92" w:rsidRPr="0095323A" w:rsidRDefault="00A13A92" w:rsidP="00F5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E083" w14:textId="3646A006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DCAA5" w14:textId="6667E9C1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4051A" w14:textId="3B7F822E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A0EC" w14:textId="578EDF8D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357B" w14:textId="1F231165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A13A92" w:rsidRPr="000D2123" w14:paraId="6489E257" w14:textId="77777777" w:rsidTr="0095323A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5A20A" w14:textId="7705DD38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Perceived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adequacy of consultation time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63D37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729D0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C11A9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E7F66" w14:textId="77777777" w:rsidR="00A13A92" w:rsidRPr="000D2123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A4167" w14:textId="1F5F1C1F" w:rsidR="00A13A92" w:rsidRPr="0095323A" w:rsidRDefault="00A13A92" w:rsidP="00F5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BBBA0" w14:textId="1EC68F3B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9AD3C" w14:textId="4271863A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7B4E9" w14:textId="25B1FC39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  <w:r w:rsidR="00124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40785" w14:textId="194457AE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1279F" w14:textId="6DE47FA8" w:rsidR="00A13A92" w:rsidRPr="0095323A" w:rsidRDefault="00A13A92" w:rsidP="00A1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</w:tbl>
    <w:p w14:paraId="63CE0F40" w14:textId="3825E48F" w:rsidR="00014671" w:rsidRPr="00E078FB" w:rsidRDefault="007D1942" w:rsidP="0001467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078F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E078FB">
        <w:rPr>
          <w:rFonts w:ascii="Times New Roman" w:hAnsi="Times New Roman" w:cs="Times New Roman"/>
          <w:sz w:val="18"/>
          <w:szCs w:val="18"/>
          <w:lang w:val="en-US"/>
        </w:rPr>
        <w:t>Unadjusted</w:t>
      </w:r>
      <w:proofErr w:type="spellEnd"/>
      <w:r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 mea</w:t>
      </w:r>
      <w:r w:rsidR="00A13A92" w:rsidRPr="00E078FB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 differenc</w:t>
      </w:r>
      <w:r w:rsidR="00A13A92" w:rsidRPr="00E078FB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95323A" w:rsidRPr="00E078FB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A13A92"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95323A" w:rsidRPr="00E078F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>Sample</w:t>
      </w:r>
      <w:proofErr w:type="spellEnd"/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 a</w:t>
      </w:r>
      <w:r w:rsidR="0095323A" w:rsidRPr="00E078FB">
        <w:rPr>
          <w:rFonts w:ascii="Times New Roman" w:hAnsi="Times New Roman" w:cs="Times New Roman"/>
          <w:sz w:val="18"/>
          <w:szCs w:val="18"/>
          <w:lang w:val="en-US"/>
        </w:rPr>
        <w:t>verage treatment effect on the treate</w:t>
      </w:r>
      <w:r w:rsidR="00E971BF" w:rsidRPr="00E078FB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proofErr w:type="spellStart"/>
      <w:r w:rsidR="005633E0" w:rsidRPr="00E078F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>Robust</w:t>
      </w:r>
      <w:proofErr w:type="spellEnd"/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 standard errors</w:t>
      </w:r>
    </w:p>
    <w:p w14:paraId="1998C0D7" w14:textId="77777777" w:rsidR="00696A74" w:rsidRDefault="00696A74" w:rsidP="000146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89A1009" w14:textId="77777777" w:rsidR="00696A74" w:rsidRDefault="00696A74" w:rsidP="000146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A7DD03D" w14:textId="1C487CCF" w:rsidR="00696A74" w:rsidRDefault="00696A74" w:rsidP="000146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3E8DA8E" w14:textId="77777777" w:rsidR="00696A74" w:rsidRDefault="00696A74" w:rsidP="000146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7AA94E5" w14:textId="6C7546BC" w:rsidR="00696A74" w:rsidRPr="00696A74" w:rsidRDefault="00696A74" w:rsidP="00696A74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96A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="00AC66BB">
        <w:rPr>
          <w:rFonts w:ascii="Times New Roman" w:hAnsi="Times New Roman" w:cs="Times New Roman"/>
          <w:b/>
          <w:sz w:val="22"/>
          <w:szCs w:val="22"/>
          <w:lang w:val="en-US"/>
        </w:rPr>
        <w:t>5</w:t>
      </w:r>
      <w:r w:rsidRPr="00696A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Effect estimate on overall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patient </w:t>
      </w:r>
      <w:r w:rsidRPr="00696A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satisfaction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(</w:t>
      </w:r>
      <w:proofErr w:type="spellStart"/>
      <w:r w:rsidRPr="00696A74">
        <w:rPr>
          <w:rFonts w:ascii="Times New Roman" w:hAnsi="Times New Roman" w:cs="Times New Roman"/>
          <w:b/>
          <w:sz w:val="22"/>
          <w:szCs w:val="22"/>
          <w:lang w:val="en-US"/>
        </w:rPr>
        <w:t>PCA</w:t>
      </w:r>
      <w:r>
        <w:rPr>
          <w:rFonts w:ascii="Times New Roman" w:hAnsi="Times New Roman" w:cs="Times New Roman"/>
          <w:b/>
          <w:sz w:val="22"/>
          <w:szCs w:val="22"/>
          <w:vertAlign w:val="superscript"/>
          <w:lang w:val="en-US"/>
        </w:rPr>
        <w:t>a</w:t>
      </w:r>
      <w:proofErr w:type="spellEnd"/>
      <w:r w:rsidRPr="00696A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satisfaction index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1"/>
        <w:gridCol w:w="1056"/>
        <w:gridCol w:w="869"/>
        <w:gridCol w:w="849"/>
        <w:gridCol w:w="1107"/>
        <w:gridCol w:w="1624"/>
        <w:gridCol w:w="808"/>
      </w:tblGrid>
      <w:tr w:rsidR="00696A74" w:rsidRPr="00696A74" w14:paraId="04A8623A" w14:textId="77777777" w:rsidTr="00696A74"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1EDBC6" w14:textId="77777777" w:rsidR="00696A74" w:rsidRPr="00696A74" w:rsidRDefault="00696A74" w:rsidP="00696A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Outcome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218D0" w14:textId="6D023C1C" w:rsidR="00696A74" w:rsidRPr="00696A74" w:rsidRDefault="005633E0" w:rsidP="00696A7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696A74"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ATET</w:t>
            </w:r>
            <w:r w:rsidR="00696A7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ED440" w14:textId="66573620" w:rsidR="00696A74" w:rsidRPr="0029654B" w:rsidRDefault="00696A74" w:rsidP="00696A74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S.E.</w:t>
            </w:r>
            <w:r w:rsidR="005633E0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81A2A6" w14:textId="77777777" w:rsidR="00696A74" w:rsidRPr="00696A74" w:rsidRDefault="00696A74" w:rsidP="00696A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z-stat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497679" w14:textId="77777777" w:rsidR="00696A74" w:rsidRPr="00696A74" w:rsidRDefault="00696A74" w:rsidP="00696A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CC2034" w14:textId="4EBB1B96" w:rsidR="00696A74" w:rsidRDefault="00696A74" w:rsidP="00696A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Confidence</w:t>
            </w:r>
          </w:p>
          <w:p w14:paraId="0052D455" w14:textId="3A9D0B6D" w:rsidR="00696A74" w:rsidRPr="00696A74" w:rsidRDefault="00696A74" w:rsidP="00696A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Interval</w:t>
            </w:r>
          </w:p>
        </w:tc>
      </w:tr>
      <w:tr w:rsidR="00696A74" w:rsidRPr="00696A74" w14:paraId="1723757B" w14:textId="77777777" w:rsidTr="00696A74">
        <w:trPr>
          <w:trHeight w:val="340"/>
        </w:trPr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CF807" w14:textId="77777777" w:rsidR="00696A74" w:rsidRPr="00696A74" w:rsidRDefault="00696A74" w:rsidP="005945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Patients’ satisfaction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40C28" w14:textId="77777777" w:rsidR="00696A74" w:rsidRPr="00696A74" w:rsidRDefault="00696A74" w:rsidP="005945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3258A" w14:textId="20BE113A" w:rsidR="00696A74" w:rsidRPr="00696A74" w:rsidRDefault="00696A74" w:rsidP="005945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5633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3CBCA" w14:textId="36A7984A" w:rsidR="00696A74" w:rsidRPr="00696A74" w:rsidRDefault="00696A74" w:rsidP="005945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5633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DE81E" w14:textId="568A2DE4" w:rsidR="00696A74" w:rsidRPr="00696A74" w:rsidRDefault="00696A74" w:rsidP="005945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  <w:r w:rsidR="005633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E714E" w14:textId="0E0F69F5" w:rsidR="00696A74" w:rsidRPr="00696A74" w:rsidRDefault="00696A74" w:rsidP="005945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</w:t>
            </w:r>
            <w:r w:rsidR="005633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DB632" w14:textId="0060A596" w:rsidR="00696A74" w:rsidRPr="00696A74" w:rsidRDefault="00696A74" w:rsidP="005945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6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124D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795</w:t>
            </w:r>
          </w:p>
        </w:tc>
      </w:tr>
    </w:tbl>
    <w:p w14:paraId="465EB6F1" w14:textId="16BD2D35" w:rsidR="00696A74" w:rsidRPr="00E078FB" w:rsidRDefault="002C3294" w:rsidP="00696A74">
      <w:pPr>
        <w:pStyle w:val="NoSpacing"/>
        <w:rPr>
          <w:rFonts w:ascii="Times New Roman" w:hAnsi="Times New Roman" w:cs="Times New Roman"/>
          <w:sz w:val="18"/>
          <w:szCs w:val="18"/>
          <w:lang w:val="en-US"/>
        </w:rPr>
      </w:pPr>
      <w:r w:rsidRPr="00E078FB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696A74"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Principal component analysis; </w:t>
      </w:r>
      <w:proofErr w:type="spellStart"/>
      <w:r w:rsidR="00696A74" w:rsidRPr="00E078F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>Sample</w:t>
      </w:r>
      <w:proofErr w:type="spellEnd"/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 a</w:t>
      </w:r>
      <w:r w:rsidR="00696A74" w:rsidRPr="00E078FB">
        <w:rPr>
          <w:rFonts w:ascii="Times New Roman" w:hAnsi="Times New Roman" w:cs="Times New Roman"/>
          <w:sz w:val="18"/>
          <w:szCs w:val="18"/>
          <w:lang w:val="en-US"/>
        </w:rPr>
        <w:t>verage treatment effect on the treated</w:t>
      </w:r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proofErr w:type="spellStart"/>
      <w:r w:rsidR="005633E0" w:rsidRPr="00E078F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>Robust</w:t>
      </w:r>
      <w:proofErr w:type="spellEnd"/>
      <w:r w:rsidR="005633E0" w:rsidRPr="00E078FB">
        <w:rPr>
          <w:rFonts w:ascii="Times New Roman" w:hAnsi="Times New Roman" w:cs="Times New Roman"/>
          <w:sz w:val="18"/>
          <w:szCs w:val="18"/>
          <w:lang w:val="en-US"/>
        </w:rPr>
        <w:t xml:space="preserve"> standard errors</w:t>
      </w:r>
    </w:p>
    <w:p w14:paraId="1AE5FAD4" w14:textId="5B3CEB58" w:rsidR="00696A74" w:rsidRPr="00E078FB" w:rsidRDefault="002C3294" w:rsidP="00E078FB">
      <w:pPr>
        <w:pStyle w:val="NoSpacing"/>
        <w:rPr>
          <w:rFonts w:ascii="Times New Roman" w:hAnsi="Times New Roman" w:cs="Times New Roman"/>
          <w:sz w:val="18"/>
          <w:szCs w:val="18"/>
          <w:lang w:val="en-US"/>
        </w:rPr>
        <w:sectPr w:rsidR="00696A74" w:rsidRPr="00E078FB" w:rsidSect="00221223">
          <w:headerReference w:type="first" r:id="rId7"/>
          <w:pgSz w:w="11894" w:h="16834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078FB">
        <w:rPr>
          <w:rFonts w:ascii="Times New Roman" w:hAnsi="Times New Roman" w:cs="Times New Roman"/>
          <w:b/>
          <w:sz w:val="18"/>
          <w:szCs w:val="18"/>
          <w:lang w:val="en-US"/>
        </w:rPr>
        <w:t>Note</w:t>
      </w:r>
      <w:r w:rsidRPr="00E078FB">
        <w:rPr>
          <w:rFonts w:ascii="Times New Roman" w:hAnsi="Times New Roman" w:cs="Times New Roman"/>
          <w:sz w:val="18"/>
          <w:szCs w:val="18"/>
          <w:lang w:val="en-US"/>
        </w:rPr>
        <w:t>: Propensity score matching (PSM) is used for the estimates.</w:t>
      </w:r>
    </w:p>
    <w:p w14:paraId="0C3443C8" w14:textId="77777777" w:rsidR="007622AD" w:rsidRPr="00E078FB" w:rsidRDefault="007622AD" w:rsidP="00E078F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622AD" w:rsidRPr="00E078FB" w:rsidSect="00240734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5D07" w14:textId="77777777" w:rsidR="00D73348" w:rsidRDefault="00D73348" w:rsidP="00B57250">
      <w:r>
        <w:separator/>
      </w:r>
    </w:p>
  </w:endnote>
  <w:endnote w:type="continuationSeparator" w:id="0">
    <w:p w14:paraId="4485CDDD" w14:textId="77777777" w:rsidR="00D73348" w:rsidRDefault="00D73348" w:rsidP="00B5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7184" w14:textId="77777777" w:rsidR="00D73348" w:rsidRDefault="00D73348" w:rsidP="00B57250">
      <w:r>
        <w:separator/>
      </w:r>
    </w:p>
  </w:footnote>
  <w:footnote w:type="continuationSeparator" w:id="0">
    <w:p w14:paraId="60A71B31" w14:textId="77777777" w:rsidR="00D73348" w:rsidRDefault="00D73348" w:rsidP="00B5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3A39" w14:textId="61B3B1B4" w:rsidR="00221223" w:rsidRPr="00221223" w:rsidRDefault="00221223" w:rsidP="00221223">
    <w:pPr>
      <w:jc w:val="both"/>
      <w:outlineLvl w:val="0"/>
      <w:rPr>
        <w:rFonts w:ascii="Times New Roman" w:hAnsi="Times New Roman" w:cs="Times New Roman"/>
        <w:sz w:val="22"/>
        <w:szCs w:val="20"/>
      </w:rPr>
    </w:pPr>
    <w:r>
      <w:rPr>
        <w:rFonts w:ascii="Times New Roman" w:hAnsi="Times New Roman" w:cs="Times New Roman"/>
        <w:b/>
        <w:sz w:val="22"/>
        <w:szCs w:val="20"/>
      </w:rPr>
      <w:t xml:space="preserve">Title: </w:t>
    </w:r>
    <w:r w:rsidRPr="0098105E">
      <w:rPr>
        <w:rFonts w:ascii="Times New Roman" w:hAnsi="Times New Roman" w:cs="Times New Roman"/>
        <w:sz w:val="22"/>
        <w:szCs w:val="20"/>
      </w:rPr>
      <w:t>Does capitation affect patient satisfaction and prevalence of out-of-pocket payments in the insured? A propensity score analysis of Ghana’s Demographic and Health Survey data</w:t>
    </w:r>
    <w:r>
      <w:rPr>
        <w:rFonts w:ascii="Times New Roman" w:hAnsi="Times New Roman" w:cs="Times New Roman"/>
        <w:sz w:val="22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EA"/>
    <w:rsid w:val="00005814"/>
    <w:rsid w:val="00007475"/>
    <w:rsid w:val="0001215E"/>
    <w:rsid w:val="00014671"/>
    <w:rsid w:val="000156A7"/>
    <w:rsid w:val="00024D95"/>
    <w:rsid w:val="00033144"/>
    <w:rsid w:val="0004775E"/>
    <w:rsid w:val="00057812"/>
    <w:rsid w:val="00065FF4"/>
    <w:rsid w:val="00067914"/>
    <w:rsid w:val="00094776"/>
    <w:rsid w:val="000948D0"/>
    <w:rsid w:val="000B7D76"/>
    <w:rsid w:val="000D1900"/>
    <w:rsid w:val="000F3E4B"/>
    <w:rsid w:val="000F4BF3"/>
    <w:rsid w:val="001009DD"/>
    <w:rsid w:val="001123A1"/>
    <w:rsid w:val="00115A74"/>
    <w:rsid w:val="00121A2B"/>
    <w:rsid w:val="00124578"/>
    <w:rsid w:val="00124DB7"/>
    <w:rsid w:val="00152F12"/>
    <w:rsid w:val="001577A6"/>
    <w:rsid w:val="00174854"/>
    <w:rsid w:val="00174B3C"/>
    <w:rsid w:val="00191BFE"/>
    <w:rsid w:val="001A1C75"/>
    <w:rsid w:val="001B314F"/>
    <w:rsid w:val="001B7D81"/>
    <w:rsid w:val="001C7CF0"/>
    <w:rsid w:val="001D068B"/>
    <w:rsid w:val="001D21F3"/>
    <w:rsid w:val="001D725D"/>
    <w:rsid w:val="001E34A0"/>
    <w:rsid w:val="001E54A7"/>
    <w:rsid w:val="00202BC8"/>
    <w:rsid w:val="00203EFB"/>
    <w:rsid w:val="00204A9B"/>
    <w:rsid w:val="002150FA"/>
    <w:rsid w:val="00215F3D"/>
    <w:rsid w:val="00221223"/>
    <w:rsid w:val="00240734"/>
    <w:rsid w:val="00241BFE"/>
    <w:rsid w:val="00242C6C"/>
    <w:rsid w:val="002538EA"/>
    <w:rsid w:val="00254929"/>
    <w:rsid w:val="00263392"/>
    <w:rsid w:val="00270716"/>
    <w:rsid w:val="00284491"/>
    <w:rsid w:val="00284DCE"/>
    <w:rsid w:val="0029430E"/>
    <w:rsid w:val="0029654B"/>
    <w:rsid w:val="002B443B"/>
    <w:rsid w:val="002C3294"/>
    <w:rsid w:val="002C6597"/>
    <w:rsid w:val="002E260D"/>
    <w:rsid w:val="00310DFC"/>
    <w:rsid w:val="0031710C"/>
    <w:rsid w:val="0032727D"/>
    <w:rsid w:val="00335F6F"/>
    <w:rsid w:val="003519FC"/>
    <w:rsid w:val="0036285B"/>
    <w:rsid w:val="003A4D41"/>
    <w:rsid w:val="003A74F6"/>
    <w:rsid w:val="003B4000"/>
    <w:rsid w:val="003F0C39"/>
    <w:rsid w:val="003F48DB"/>
    <w:rsid w:val="00400C39"/>
    <w:rsid w:val="0041094E"/>
    <w:rsid w:val="00417570"/>
    <w:rsid w:val="004234E0"/>
    <w:rsid w:val="0042461A"/>
    <w:rsid w:val="00426923"/>
    <w:rsid w:val="00443C4D"/>
    <w:rsid w:val="00450627"/>
    <w:rsid w:val="004563A5"/>
    <w:rsid w:val="00457185"/>
    <w:rsid w:val="004652E1"/>
    <w:rsid w:val="00482EFB"/>
    <w:rsid w:val="0048339A"/>
    <w:rsid w:val="004A7B11"/>
    <w:rsid w:val="004B3EFC"/>
    <w:rsid w:val="004B4806"/>
    <w:rsid w:val="004C22DF"/>
    <w:rsid w:val="004E0A9E"/>
    <w:rsid w:val="004E68EC"/>
    <w:rsid w:val="004E751D"/>
    <w:rsid w:val="004F40F8"/>
    <w:rsid w:val="00504F77"/>
    <w:rsid w:val="00510954"/>
    <w:rsid w:val="00511695"/>
    <w:rsid w:val="00512FA5"/>
    <w:rsid w:val="0053142C"/>
    <w:rsid w:val="00535FF0"/>
    <w:rsid w:val="00551614"/>
    <w:rsid w:val="00563041"/>
    <w:rsid w:val="005633E0"/>
    <w:rsid w:val="005644D4"/>
    <w:rsid w:val="005746F2"/>
    <w:rsid w:val="0058012B"/>
    <w:rsid w:val="005879F8"/>
    <w:rsid w:val="005D685F"/>
    <w:rsid w:val="005E0255"/>
    <w:rsid w:val="005F0E46"/>
    <w:rsid w:val="005F106F"/>
    <w:rsid w:val="005F3CE1"/>
    <w:rsid w:val="00622BEA"/>
    <w:rsid w:val="006235C1"/>
    <w:rsid w:val="00624FA0"/>
    <w:rsid w:val="00635CDF"/>
    <w:rsid w:val="00646FA9"/>
    <w:rsid w:val="00696A74"/>
    <w:rsid w:val="006A13C7"/>
    <w:rsid w:val="006A1ADD"/>
    <w:rsid w:val="006A76EE"/>
    <w:rsid w:val="006B07EA"/>
    <w:rsid w:val="006B3204"/>
    <w:rsid w:val="006D1403"/>
    <w:rsid w:val="00707F84"/>
    <w:rsid w:val="00711FE6"/>
    <w:rsid w:val="00715CEC"/>
    <w:rsid w:val="00721599"/>
    <w:rsid w:val="00740109"/>
    <w:rsid w:val="0075007B"/>
    <w:rsid w:val="007561A3"/>
    <w:rsid w:val="007622AD"/>
    <w:rsid w:val="00770838"/>
    <w:rsid w:val="007819EB"/>
    <w:rsid w:val="0079047A"/>
    <w:rsid w:val="007904A3"/>
    <w:rsid w:val="007A4B85"/>
    <w:rsid w:val="007D0A02"/>
    <w:rsid w:val="007D1942"/>
    <w:rsid w:val="007D322D"/>
    <w:rsid w:val="007E6501"/>
    <w:rsid w:val="007F0E90"/>
    <w:rsid w:val="0081404C"/>
    <w:rsid w:val="008147D6"/>
    <w:rsid w:val="008168C4"/>
    <w:rsid w:val="00820176"/>
    <w:rsid w:val="00842596"/>
    <w:rsid w:val="008500A2"/>
    <w:rsid w:val="008509D8"/>
    <w:rsid w:val="00857035"/>
    <w:rsid w:val="0087215B"/>
    <w:rsid w:val="00875979"/>
    <w:rsid w:val="00881DD8"/>
    <w:rsid w:val="00885DC8"/>
    <w:rsid w:val="008D7E10"/>
    <w:rsid w:val="008E0C24"/>
    <w:rsid w:val="008E74DF"/>
    <w:rsid w:val="008F3010"/>
    <w:rsid w:val="008F52AB"/>
    <w:rsid w:val="00906F30"/>
    <w:rsid w:val="00911DDC"/>
    <w:rsid w:val="009147CB"/>
    <w:rsid w:val="00930DC5"/>
    <w:rsid w:val="00947C79"/>
    <w:rsid w:val="0095323A"/>
    <w:rsid w:val="00957630"/>
    <w:rsid w:val="0098105E"/>
    <w:rsid w:val="009839EB"/>
    <w:rsid w:val="00987E97"/>
    <w:rsid w:val="009A01BD"/>
    <w:rsid w:val="009A1666"/>
    <w:rsid w:val="009A455A"/>
    <w:rsid w:val="009C7E6E"/>
    <w:rsid w:val="009D1AAA"/>
    <w:rsid w:val="009D7F87"/>
    <w:rsid w:val="009E3980"/>
    <w:rsid w:val="009F1F73"/>
    <w:rsid w:val="00A0548F"/>
    <w:rsid w:val="00A13A92"/>
    <w:rsid w:val="00A4215F"/>
    <w:rsid w:val="00A4537F"/>
    <w:rsid w:val="00A55C39"/>
    <w:rsid w:val="00A61288"/>
    <w:rsid w:val="00A71283"/>
    <w:rsid w:val="00A76C12"/>
    <w:rsid w:val="00A85F6C"/>
    <w:rsid w:val="00A87963"/>
    <w:rsid w:val="00AB211E"/>
    <w:rsid w:val="00AC66BB"/>
    <w:rsid w:val="00AD124C"/>
    <w:rsid w:val="00AD19CD"/>
    <w:rsid w:val="00AD25F1"/>
    <w:rsid w:val="00AD3E2D"/>
    <w:rsid w:val="00AD3FCD"/>
    <w:rsid w:val="00AE1CB4"/>
    <w:rsid w:val="00AF1FC9"/>
    <w:rsid w:val="00AF533D"/>
    <w:rsid w:val="00B153E2"/>
    <w:rsid w:val="00B16DD6"/>
    <w:rsid w:val="00B44220"/>
    <w:rsid w:val="00B4698F"/>
    <w:rsid w:val="00B4742B"/>
    <w:rsid w:val="00B53E19"/>
    <w:rsid w:val="00B57250"/>
    <w:rsid w:val="00B61C94"/>
    <w:rsid w:val="00B66BD7"/>
    <w:rsid w:val="00B71E37"/>
    <w:rsid w:val="00B80EC3"/>
    <w:rsid w:val="00B83102"/>
    <w:rsid w:val="00B85F8A"/>
    <w:rsid w:val="00BA3AFC"/>
    <w:rsid w:val="00BA536F"/>
    <w:rsid w:val="00BA6C17"/>
    <w:rsid w:val="00BB31BA"/>
    <w:rsid w:val="00BB376D"/>
    <w:rsid w:val="00BC2ECF"/>
    <w:rsid w:val="00BD285A"/>
    <w:rsid w:val="00BE3A5E"/>
    <w:rsid w:val="00BF1F94"/>
    <w:rsid w:val="00C262F5"/>
    <w:rsid w:val="00C4247E"/>
    <w:rsid w:val="00C60773"/>
    <w:rsid w:val="00C84CF3"/>
    <w:rsid w:val="00C92236"/>
    <w:rsid w:val="00CA4267"/>
    <w:rsid w:val="00CA454D"/>
    <w:rsid w:val="00CA5EE4"/>
    <w:rsid w:val="00CB03FC"/>
    <w:rsid w:val="00CB0D0B"/>
    <w:rsid w:val="00CD34F2"/>
    <w:rsid w:val="00CD4D62"/>
    <w:rsid w:val="00CE20DA"/>
    <w:rsid w:val="00CE6641"/>
    <w:rsid w:val="00CF3370"/>
    <w:rsid w:val="00CF490A"/>
    <w:rsid w:val="00D11432"/>
    <w:rsid w:val="00D150B4"/>
    <w:rsid w:val="00D26BA6"/>
    <w:rsid w:val="00D33A2A"/>
    <w:rsid w:val="00D42EA3"/>
    <w:rsid w:val="00D73348"/>
    <w:rsid w:val="00D80B86"/>
    <w:rsid w:val="00DA0A04"/>
    <w:rsid w:val="00DA27A7"/>
    <w:rsid w:val="00DA6BD8"/>
    <w:rsid w:val="00DA7D7A"/>
    <w:rsid w:val="00DC2C21"/>
    <w:rsid w:val="00DD77E1"/>
    <w:rsid w:val="00DE671D"/>
    <w:rsid w:val="00DE6961"/>
    <w:rsid w:val="00DE6E5C"/>
    <w:rsid w:val="00DE7074"/>
    <w:rsid w:val="00DE73C3"/>
    <w:rsid w:val="00DF387A"/>
    <w:rsid w:val="00DF3E6C"/>
    <w:rsid w:val="00E078FB"/>
    <w:rsid w:val="00E12DF9"/>
    <w:rsid w:val="00E25A96"/>
    <w:rsid w:val="00E36B5D"/>
    <w:rsid w:val="00E4119E"/>
    <w:rsid w:val="00E46696"/>
    <w:rsid w:val="00E5055D"/>
    <w:rsid w:val="00E56B88"/>
    <w:rsid w:val="00E65449"/>
    <w:rsid w:val="00E76186"/>
    <w:rsid w:val="00E7719D"/>
    <w:rsid w:val="00E77A58"/>
    <w:rsid w:val="00E87DE8"/>
    <w:rsid w:val="00E936C7"/>
    <w:rsid w:val="00E9601C"/>
    <w:rsid w:val="00E971BF"/>
    <w:rsid w:val="00EA4CF1"/>
    <w:rsid w:val="00EB0523"/>
    <w:rsid w:val="00EC13A1"/>
    <w:rsid w:val="00EC14FF"/>
    <w:rsid w:val="00ED0F29"/>
    <w:rsid w:val="00ED4691"/>
    <w:rsid w:val="00ED6C18"/>
    <w:rsid w:val="00ED6D49"/>
    <w:rsid w:val="00EE2AAC"/>
    <w:rsid w:val="00EE444C"/>
    <w:rsid w:val="00EE69C3"/>
    <w:rsid w:val="00F01493"/>
    <w:rsid w:val="00F05044"/>
    <w:rsid w:val="00F209B5"/>
    <w:rsid w:val="00F242A8"/>
    <w:rsid w:val="00F442AF"/>
    <w:rsid w:val="00F51980"/>
    <w:rsid w:val="00F55F8D"/>
    <w:rsid w:val="00F62E4A"/>
    <w:rsid w:val="00F65596"/>
    <w:rsid w:val="00F665BF"/>
    <w:rsid w:val="00FA518B"/>
    <w:rsid w:val="00FA709B"/>
    <w:rsid w:val="00FB2469"/>
    <w:rsid w:val="00FC599A"/>
    <w:rsid w:val="00FC5F62"/>
    <w:rsid w:val="00FD744E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1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0B8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EC3"/>
    <w:pPr>
      <w:keepNext/>
      <w:keepLines/>
      <w:spacing w:line="276" w:lineRule="auto"/>
      <w:ind w:left="862" w:hanging="862"/>
      <w:jc w:val="both"/>
      <w:outlineLvl w:val="3"/>
    </w:pPr>
    <w:rPr>
      <w:rFonts w:asciiTheme="majorHAnsi" w:eastAsiaTheme="majorEastAsia" w:hAnsiTheme="majorHAnsi" w:cstheme="majorBidi"/>
      <w:b/>
      <w:iCs/>
      <w:color w:val="5B9BD5" w:themeColor="accent5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3">
    <w:name w:val="List Table 2 Accent 3"/>
    <w:basedOn w:val="TableNormal"/>
    <w:uiPriority w:val="47"/>
    <w:rsid w:val="00EC14F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C14F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">
    <w:name w:val="List Table 3"/>
    <w:basedOn w:val="TableNormal"/>
    <w:uiPriority w:val="48"/>
    <w:rsid w:val="00EC14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C14F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EC14F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EC14F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EC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50"/>
  </w:style>
  <w:style w:type="paragraph" w:styleId="Footer">
    <w:name w:val="footer"/>
    <w:basedOn w:val="Normal"/>
    <w:link w:val="FooterChar"/>
    <w:uiPriority w:val="99"/>
    <w:unhideWhenUsed/>
    <w:rsid w:val="00B57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50"/>
  </w:style>
  <w:style w:type="paragraph" w:styleId="BalloonText">
    <w:name w:val="Balloon Text"/>
    <w:basedOn w:val="Normal"/>
    <w:link w:val="BalloonTextChar"/>
    <w:uiPriority w:val="99"/>
    <w:semiHidden/>
    <w:unhideWhenUsed/>
    <w:rsid w:val="00696A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7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696A74"/>
  </w:style>
  <w:style w:type="character" w:customStyle="1" w:styleId="Heading4Char">
    <w:name w:val="Heading 4 Char"/>
    <w:basedOn w:val="DefaultParagraphFont"/>
    <w:link w:val="Heading4"/>
    <w:uiPriority w:val="9"/>
    <w:rsid w:val="00B80EC3"/>
    <w:rPr>
      <w:rFonts w:asciiTheme="majorHAnsi" w:eastAsiaTheme="majorEastAsia" w:hAnsiTheme="majorHAnsi" w:cstheme="majorBidi"/>
      <w:b/>
      <w:iCs/>
      <w:color w:val="5B9BD5" w:themeColor="accent5"/>
      <w:sz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B8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21223"/>
    <w:pPr>
      <w:spacing w:after="60" w:line="360" w:lineRule="auto"/>
      <w:jc w:val="center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11B46-EEA9-A94A-B758-0C3C6740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 siita</dc:creator>
  <cp:keywords/>
  <dc:description/>
  <cp:lastModifiedBy>shafiq siita</cp:lastModifiedBy>
  <cp:revision>5</cp:revision>
  <cp:lastPrinted>2018-02-03T12:54:00Z</cp:lastPrinted>
  <dcterms:created xsi:type="dcterms:W3CDTF">2019-10-01T13:42:00Z</dcterms:created>
  <dcterms:modified xsi:type="dcterms:W3CDTF">2019-10-01T21:03:00Z</dcterms:modified>
</cp:coreProperties>
</file>