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86" w:rsidRPr="005B1886" w:rsidRDefault="003D3887" w:rsidP="005B1886">
      <w:pPr>
        <w:pStyle w:val="Heading1"/>
        <w:rPr>
          <w:rFonts w:asciiTheme="minorHAnsi" w:hAnsiTheme="minorHAnsi" w:cstheme="minorHAnsi"/>
          <w:b/>
          <w:color w:val="000000" w:themeColor="text1"/>
          <w:sz w:val="24"/>
          <w:szCs w:val="24"/>
          <w:lang w:bidi="en-US"/>
        </w:rPr>
      </w:pPr>
      <w:r>
        <w:rPr>
          <w:rFonts w:asciiTheme="minorHAnsi" w:hAnsiTheme="minorHAnsi" w:cstheme="minorHAnsi"/>
          <w:b/>
          <w:color w:val="000000" w:themeColor="text1"/>
          <w:sz w:val="24"/>
          <w:szCs w:val="24"/>
          <w:lang w:bidi="en-US"/>
        </w:rPr>
        <w:t>Device f</w:t>
      </w:r>
      <w:r w:rsidR="005B1886" w:rsidRPr="005B1886">
        <w:rPr>
          <w:rFonts w:asciiTheme="minorHAnsi" w:hAnsiTheme="minorHAnsi" w:cstheme="minorHAnsi"/>
          <w:b/>
          <w:color w:val="000000" w:themeColor="text1"/>
          <w:sz w:val="24"/>
          <w:szCs w:val="24"/>
          <w:lang w:bidi="en-US"/>
        </w:rPr>
        <w:t>abrication</w:t>
      </w:r>
      <w:bookmarkStart w:id="0" w:name="_GoBack"/>
      <w:bookmarkEnd w:id="0"/>
    </w:p>
    <w:p w:rsidR="005B1886" w:rsidRDefault="005B1886" w:rsidP="005B1886">
      <w:pPr>
        <w:rPr>
          <w:bCs/>
          <w:lang/>
        </w:rPr>
      </w:pPr>
    </w:p>
    <w:p w:rsidR="005B1886" w:rsidRPr="005B1886" w:rsidRDefault="005B1886" w:rsidP="00057081">
      <w:pPr>
        <w:spacing w:line="360" w:lineRule="auto"/>
        <w:jc w:val="both"/>
        <w:rPr>
          <w:bCs/>
          <w:sz w:val="18"/>
          <w:szCs w:val="18"/>
          <w:lang/>
        </w:rPr>
      </w:pPr>
      <w:r w:rsidRPr="005B1886">
        <w:rPr>
          <w:bCs/>
          <w:sz w:val="18"/>
          <w:szCs w:val="18"/>
          <w:lang/>
        </w:rPr>
        <w:t xml:space="preserve">The top and bottom chips of our device is fabricated in a cleanroom using standard photolithography, wet etching processes as shown in </w:t>
      </w:r>
      <w:r w:rsidRPr="005B1886">
        <w:rPr>
          <w:bCs/>
          <w:sz w:val="18"/>
          <w:szCs w:val="18"/>
        </w:rPr>
        <w:t>Fig. 2</w:t>
      </w:r>
      <w:r w:rsidRPr="005B1886">
        <w:rPr>
          <w:bCs/>
          <w:sz w:val="18"/>
          <w:szCs w:val="18"/>
          <w:lang/>
        </w:rPr>
        <w:t xml:space="preserve">. </w:t>
      </w:r>
      <w:r w:rsidRPr="005B1886">
        <w:rPr>
          <w:bCs/>
          <w:sz w:val="18"/>
          <w:szCs w:val="18"/>
        </w:rPr>
        <w:t>Indium Tin Oxide</w:t>
      </w:r>
      <w:r w:rsidR="00057081">
        <w:rPr>
          <w:bCs/>
          <w:sz w:val="18"/>
          <w:szCs w:val="18"/>
        </w:rPr>
        <w:t xml:space="preserve"> (ITO</w:t>
      </w:r>
      <w:r w:rsidRPr="005B1886">
        <w:rPr>
          <w:bCs/>
          <w:sz w:val="18"/>
          <w:szCs w:val="18"/>
        </w:rPr>
        <w:t xml:space="preserve">) or chromium </w:t>
      </w:r>
      <w:r w:rsidRPr="005B1886">
        <w:rPr>
          <w:bCs/>
          <w:sz w:val="18"/>
          <w:szCs w:val="18"/>
          <w:lang/>
        </w:rPr>
        <w:t>coated glass substrate</w:t>
      </w:r>
      <w:r w:rsidR="00057081">
        <w:rPr>
          <w:bCs/>
          <w:sz w:val="18"/>
          <w:szCs w:val="18"/>
        </w:rPr>
        <w:t>s</w:t>
      </w:r>
      <w:r w:rsidRPr="005B1886">
        <w:rPr>
          <w:bCs/>
          <w:sz w:val="18"/>
          <w:szCs w:val="18"/>
          <w:lang/>
        </w:rPr>
        <w:t xml:space="preserve"> </w:t>
      </w:r>
      <w:r w:rsidR="00057081">
        <w:rPr>
          <w:bCs/>
          <w:sz w:val="18"/>
          <w:szCs w:val="18"/>
        </w:rPr>
        <w:t>are</w:t>
      </w:r>
      <w:r w:rsidRPr="005B1886">
        <w:rPr>
          <w:bCs/>
          <w:sz w:val="18"/>
          <w:szCs w:val="18"/>
        </w:rPr>
        <w:t xml:space="preserve"> </w:t>
      </w:r>
      <w:r w:rsidRPr="005B1886">
        <w:rPr>
          <w:bCs/>
          <w:sz w:val="18"/>
          <w:szCs w:val="18"/>
          <w:lang/>
        </w:rPr>
        <w:t xml:space="preserve">used as the top and bottom </w:t>
      </w:r>
      <w:r w:rsidR="00057081">
        <w:rPr>
          <w:bCs/>
          <w:sz w:val="18"/>
          <w:szCs w:val="18"/>
        </w:rPr>
        <w:t>plates</w:t>
      </w:r>
      <w:r w:rsidRPr="005B1886">
        <w:rPr>
          <w:bCs/>
          <w:sz w:val="18"/>
          <w:szCs w:val="18"/>
          <w:lang/>
        </w:rPr>
        <w:t xml:space="preserve">. The process starts with cleaning the wafer thoroughly with non-halogenated hydrocarbons: Acetone, Methanol, Isopropanol and then rinsing with DI water followed by a dehydration process at 150 </w:t>
      </w:r>
      <w:r w:rsidRPr="005B1886">
        <w:rPr>
          <w:bCs/>
          <w:sz w:val="18"/>
          <w:szCs w:val="18"/>
          <w:vertAlign w:val="superscript"/>
          <w:lang/>
        </w:rPr>
        <w:t>0</w:t>
      </w:r>
      <w:r w:rsidRPr="005B1886">
        <w:rPr>
          <w:bCs/>
          <w:sz w:val="18"/>
          <w:szCs w:val="18"/>
          <w:lang/>
        </w:rPr>
        <w:t>C for 5 minutes. For the bottom chip, at first</w:t>
      </w:r>
      <w:r w:rsidR="00057081">
        <w:rPr>
          <w:bCs/>
          <w:sz w:val="18"/>
          <w:szCs w:val="18"/>
        </w:rPr>
        <w:t>,</w:t>
      </w:r>
      <w:r w:rsidRPr="005B1886">
        <w:rPr>
          <w:bCs/>
          <w:sz w:val="18"/>
          <w:szCs w:val="18"/>
          <w:lang/>
        </w:rPr>
        <w:t xml:space="preserve"> HMDS is spin coated with the following recipe: speed of 500 rpm with a ramping rate of 100 rpm/s for 5 s; ramping with 900 rpm/s to 4000 rpm for 30s. The thin HMDS layer provides good adhesion between the ITO layer and the photoresist which will be deposited next. After the coating, the wafer is baked at 150</w:t>
      </w:r>
      <w:r w:rsidRPr="005B1886">
        <w:rPr>
          <w:bCs/>
          <w:sz w:val="18"/>
          <w:szCs w:val="18"/>
          <w:vertAlign w:val="superscript"/>
          <w:lang/>
        </w:rPr>
        <w:t>0</w:t>
      </w:r>
      <w:r w:rsidRPr="005B1886">
        <w:rPr>
          <w:bCs/>
          <w:sz w:val="18"/>
          <w:szCs w:val="18"/>
          <w:lang/>
        </w:rPr>
        <w:t xml:space="preserve"> C for 3 minutes. Next, a positive PR (</w:t>
      </w:r>
      <w:proofErr w:type="spellStart"/>
      <w:r w:rsidRPr="005B1886">
        <w:rPr>
          <w:bCs/>
          <w:sz w:val="18"/>
          <w:szCs w:val="18"/>
          <w:lang/>
        </w:rPr>
        <w:t>Microchem</w:t>
      </w:r>
      <w:proofErr w:type="spellEnd"/>
      <w:r w:rsidRPr="005B1886">
        <w:rPr>
          <w:bCs/>
          <w:sz w:val="18"/>
          <w:szCs w:val="18"/>
          <w:lang/>
        </w:rPr>
        <w:t xml:space="preserve"> </w:t>
      </w:r>
      <w:proofErr w:type="spellStart"/>
      <w:r w:rsidRPr="005B1886">
        <w:rPr>
          <w:bCs/>
          <w:sz w:val="18"/>
          <w:szCs w:val="18"/>
          <w:lang/>
        </w:rPr>
        <w:t>S1813</w:t>
      </w:r>
      <w:proofErr w:type="spellEnd"/>
      <w:r w:rsidRPr="005B1886">
        <w:rPr>
          <w:bCs/>
          <w:sz w:val="18"/>
          <w:szCs w:val="18"/>
          <w:lang/>
        </w:rPr>
        <w:t xml:space="preserve">) is spin coated on the wafer with following recipe; spin speed 500 rpm with ramping rate of 100 rpm/s for 5s; ramping with 900 rpm/s to 3000 rpm for 30s. This results in a uniform 1.2 </w:t>
      </w:r>
      <w:proofErr w:type="spellStart"/>
      <w:r w:rsidRPr="005B1886">
        <w:rPr>
          <w:bCs/>
          <w:sz w:val="18"/>
          <w:szCs w:val="18"/>
          <w:lang/>
        </w:rPr>
        <w:t>μm</w:t>
      </w:r>
      <w:proofErr w:type="spellEnd"/>
      <w:r w:rsidRPr="005B1886">
        <w:rPr>
          <w:bCs/>
          <w:sz w:val="18"/>
          <w:szCs w:val="18"/>
          <w:lang/>
        </w:rPr>
        <w:t xml:space="preserve"> thick PR layer. The glass substrate with the coated PR layer is then baked at 120 </w:t>
      </w:r>
      <w:r w:rsidRPr="005B1886">
        <w:rPr>
          <w:bCs/>
          <w:sz w:val="18"/>
          <w:szCs w:val="18"/>
          <w:vertAlign w:val="superscript"/>
          <w:lang/>
        </w:rPr>
        <w:t>0</w:t>
      </w:r>
      <w:r w:rsidRPr="005B1886">
        <w:rPr>
          <w:bCs/>
          <w:sz w:val="18"/>
          <w:szCs w:val="18"/>
          <w:lang/>
        </w:rPr>
        <w:t xml:space="preserve">C for 2 minutes. The PR is then exposed to UV light with a dose of 140 </w:t>
      </w:r>
      <w:proofErr w:type="spellStart"/>
      <w:r w:rsidRPr="005B1886">
        <w:rPr>
          <w:bCs/>
          <w:sz w:val="18"/>
          <w:szCs w:val="18"/>
          <w:lang/>
        </w:rPr>
        <w:t>mJ</w:t>
      </w:r>
      <w:proofErr w:type="spellEnd"/>
      <w:r w:rsidRPr="005B1886">
        <w:rPr>
          <w:bCs/>
          <w:sz w:val="18"/>
          <w:szCs w:val="18"/>
          <w:lang/>
        </w:rPr>
        <w:t>/</w:t>
      </w:r>
      <w:proofErr w:type="spellStart"/>
      <w:r w:rsidRPr="005B1886">
        <w:rPr>
          <w:bCs/>
          <w:sz w:val="18"/>
          <w:szCs w:val="18"/>
          <w:lang/>
        </w:rPr>
        <w:t>cm</w:t>
      </w:r>
      <w:r w:rsidRPr="005B1886">
        <w:rPr>
          <w:bCs/>
          <w:sz w:val="18"/>
          <w:szCs w:val="18"/>
          <w:vertAlign w:val="superscript"/>
          <w:lang/>
        </w:rPr>
        <w:t>2</w:t>
      </w:r>
      <w:proofErr w:type="spellEnd"/>
      <w:r w:rsidRPr="005B1886">
        <w:rPr>
          <w:bCs/>
          <w:sz w:val="18"/>
          <w:szCs w:val="18"/>
          <w:lang/>
        </w:rPr>
        <w:t xml:space="preserve"> on the Backside-Aligner (OAI 806MBA) followed by a baking step at 115 </w:t>
      </w:r>
      <w:r w:rsidRPr="005B1886">
        <w:rPr>
          <w:bCs/>
          <w:sz w:val="18"/>
          <w:szCs w:val="18"/>
          <w:vertAlign w:val="superscript"/>
          <w:lang/>
        </w:rPr>
        <w:t>0</w:t>
      </w:r>
      <w:r w:rsidRPr="005B1886">
        <w:rPr>
          <w:bCs/>
          <w:sz w:val="18"/>
          <w:szCs w:val="18"/>
          <w:lang/>
        </w:rPr>
        <w:t xml:space="preserve">C for 1 minute 30 s. After that, </w:t>
      </w:r>
      <w:r w:rsidRPr="005B1886">
        <w:rPr>
          <w:bCs/>
          <w:sz w:val="18"/>
          <w:szCs w:val="18"/>
        </w:rPr>
        <w:t>the wafer is dipped</w:t>
      </w:r>
      <w:r w:rsidRPr="005B1886">
        <w:rPr>
          <w:bCs/>
          <w:sz w:val="18"/>
          <w:szCs w:val="18"/>
          <w:lang/>
        </w:rPr>
        <w:t xml:space="preserve"> in a developer (</w:t>
      </w:r>
      <w:proofErr w:type="spellStart"/>
      <w:r w:rsidRPr="005B1886">
        <w:rPr>
          <w:bCs/>
          <w:sz w:val="18"/>
          <w:szCs w:val="18"/>
          <w:lang/>
        </w:rPr>
        <w:t>Microchem</w:t>
      </w:r>
      <w:proofErr w:type="spellEnd"/>
      <w:r w:rsidRPr="005B1886">
        <w:rPr>
          <w:bCs/>
          <w:sz w:val="18"/>
          <w:szCs w:val="18"/>
          <w:lang/>
        </w:rPr>
        <w:t xml:space="preserve">, MF-319) </w:t>
      </w:r>
      <w:r w:rsidRPr="005B1886">
        <w:rPr>
          <w:bCs/>
          <w:sz w:val="18"/>
          <w:szCs w:val="18"/>
        </w:rPr>
        <w:t xml:space="preserve">bath for 1 minute </w:t>
      </w:r>
      <w:r w:rsidRPr="005B1886">
        <w:rPr>
          <w:bCs/>
          <w:sz w:val="18"/>
          <w:szCs w:val="18"/>
          <w:lang/>
        </w:rPr>
        <w:t xml:space="preserve">and </w:t>
      </w:r>
      <w:r w:rsidRPr="005B1886">
        <w:rPr>
          <w:bCs/>
          <w:sz w:val="18"/>
          <w:szCs w:val="18"/>
        </w:rPr>
        <w:t xml:space="preserve">then </w:t>
      </w:r>
      <w:r w:rsidRPr="005B1886">
        <w:rPr>
          <w:bCs/>
          <w:sz w:val="18"/>
          <w:szCs w:val="18"/>
          <w:lang/>
        </w:rPr>
        <w:t xml:space="preserve">rinsed </w:t>
      </w:r>
      <w:r w:rsidRPr="005B1886">
        <w:rPr>
          <w:bCs/>
          <w:sz w:val="18"/>
          <w:szCs w:val="18"/>
        </w:rPr>
        <w:t xml:space="preserve">thoroughly </w:t>
      </w:r>
      <w:r w:rsidRPr="005B1886">
        <w:rPr>
          <w:bCs/>
          <w:sz w:val="18"/>
          <w:szCs w:val="18"/>
          <w:lang/>
        </w:rPr>
        <w:t>with water and dehydrated. The resulted electrode pattern is checked under the microscope for accuracy. The wafer is then dipped in a mixture of Hydrochloric (HCL) acid, Nitric (HNO</w:t>
      </w:r>
      <w:r w:rsidRPr="005B1886">
        <w:rPr>
          <w:bCs/>
          <w:sz w:val="18"/>
          <w:szCs w:val="18"/>
          <w:vertAlign w:val="subscript"/>
          <w:lang/>
        </w:rPr>
        <w:t>3</w:t>
      </w:r>
      <w:r w:rsidRPr="005B1886">
        <w:rPr>
          <w:bCs/>
          <w:sz w:val="18"/>
          <w:szCs w:val="18"/>
          <w:lang/>
        </w:rPr>
        <w:t>) acid and DI water (H</w:t>
      </w:r>
      <w:r w:rsidRPr="005B1886">
        <w:rPr>
          <w:bCs/>
          <w:sz w:val="18"/>
          <w:szCs w:val="18"/>
          <w:vertAlign w:val="subscript"/>
          <w:lang/>
        </w:rPr>
        <w:t>2</w:t>
      </w:r>
      <w:r w:rsidRPr="005B1886">
        <w:rPr>
          <w:bCs/>
          <w:sz w:val="18"/>
          <w:szCs w:val="18"/>
          <w:lang/>
        </w:rPr>
        <w:t>O) (wt %- 20% HCl, 5% HNO</w:t>
      </w:r>
      <w:r w:rsidRPr="005B1886">
        <w:rPr>
          <w:bCs/>
          <w:sz w:val="18"/>
          <w:szCs w:val="18"/>
          <w:vertAlign w:val="subscript"/>
          <w:lang/>
        </w:rPr>
        <w:t>3</w:t>
      </w:r>
      <w:r w:rsidRPr="005B1886">
        <w:rPr>
          <w:bCs/>
          <w:sz w:val="18"/>
          <w:szCs w:val="18"/>
          <w:lang/>
        </w:rPr>
        <w:t>, 75% H</w:t>
      </w:r>
      <w:r w:rsidRPr="005B1886">
        <w:rPr>
          <w:bCs/>
          <w:sz w:val="18"/>
          <w:szCs w:val="18"/>
          <w:vertAlign w:val="subscript"/>
          <w:lang/>
        </w:rPr>
        <w:t>2</w:t>
      </w:r>
      <w:r w:rsidRPr="005B1886">
        <w:rPr>
          <w:bCs/>
          <w:sz w:val="18"/>
          <w:szCs w:val="18"/>
          <w:lang/>
        </w:rPr>
        <w:t>O or vol %- 8:1:15, HCl: HNO</w:t>
      </w:r>
      <w:r w:rsidRPr="005B1886">
        <w:rPr>
          <w:bCs/>
          <w:sz w:val="18"/>
          <w:szCs w:val="18"/>
          <w:vertAlign w:val="subscript"/>
          <w:lang/>
        </w:rPr>
        <w:t>3</w:t>
      </w:r>
      <w:r w:rsidRPr="005B1886">
        <w:rPr>
          <w:bCs/>
          <w:sz w:val="18"/>
          <w:szCs w:val="18"/>
          <w:lang/>
        </w:rPr>
        <w:t>: H</w:t>
      </w:r>
      <w:r w:rsidRPr="005B1886">
        <w:rPr>
          <w:bCs/>
          <w:sz w:val="18"/>
          <w:szCs w:val="18"/>
          <w:vertAlign w:val="subscript"/>
          <w:lang/>
        </w:rPr>
        <w:t>2</w:t>
      </w:r>
      <w:r w:rsidRPr="005B1886">
        <w:rPr>
          <w:bCs/>
          <w:sz w:val="18"/>
          <w:szCs w:val="18"/>
          <w:lang/>
        </w:rPr>
        <w:t xml:space="preserve">O) for 2.5 minutes at 55 </w:t>
      </w:r>
      <w:r w:rsidRPr="005B1886">
        <w:rPr>
          <w:bCs/>
          <w:sz w:val="18"/>
          <w:szCs w:val="18"/>
          <w:vertAlign w:val="superscript"/>
          <w:lang/>
        </w:rPr>
        <w:t>0</w:t>
      </w:r>
      <w:r w:rsidRPr="005B1886">
        <w:rPr>
          <w:bCs/>
          <w:sz w:val="18"/>
          <w:szCs w:val="18"/>
          <w:lang/>
        </w:rPr>
        <w:t xml:space="preserve">C to etch the </w:t>
      </w:r>
      <w:r w:rsidRPr="005B1886">
        <w:rPr>
          <w:bCs/>
          <w:sz w:val="18"/>
          <w:szCs w:val="18"/>
        </w:rPr>
        <w:t xml:space="preserve">conductive </w:t>
      </w:r>
      <w:r w:rsidR="00057081">
        <w:rPr>
          <w:bCs/>
          <w:sz w:val="18"/>
          <w:szCs w:val="18"/>
        </w:rPr>
        <w:t xml:space="preserve">ITO </w:t>
      </w:r>
      <w:r w:rsidRPr="005B1886">
        <w:rPr>
          <w:bCs/>
          <w:sz w:val="18"/>
          <w:szCs w:val="18"/>
        </w:rPr>
        <w:t>l</w:t>
      </w:r>
      <w:r w:rsidRPr="005B1886">
        <w:rPr>
          <w:bCs/>
          <w:sz w:val="18"/>
          <w:szCs w:val="18"/>
          <w:lang/>
        </w:rPr>
        <w:t xml:space="preserve">ayer. </w:t>
      </w:r>
      <w:r w:rsidR="00057081">
        <w:rPr>
          <w:bCs/>
          <w:sz w:val="18"/>
          <w:szCs w:val="18"/>
        </w:rPr>
        <w:t xml:space="preserve">If chromium is used as the conductive layer, the wafer is dipped into chromium etchant bath for 3 minutes to pattern the electrodes. After etching, </w:t>
      </w:r>
      <w:r w:rsidRPr="005B1886">
        <w:rPr>
          <w:bCs/>
          <w:sz w:val="18"/>
          <w:szCs w:val="18"/>
        </w:rPr>
        <w:t xml:space="preserve">the PR layer </w:t>
      </w:r>
      <w:r w:rsidR="00057081">
        <w:rPr>
          <w:bCs/>
          <w:sz w:val="18"/>
          <w:szCs w:val="18"/>
        </w:rPr>
        <w:t xml:space="preserve">is </w:t>
      </w:r>
      <w:r w:rsidRPr="005B1886">
        <w:rPr>
          <w:bCs/>
          <w:sz w:val="18"/>
          <w:szCs w:val="18"/>
          <w:lang/>
        </w:rPr>
        <w:t>PR stripp</w:t>
      </w:r>
      <w:r w:rsidR="00057081">
        <w:rPr>
          <w:bCs/>
          <w:sz w:val="18"/>
          <w:szCs w:val="18"/>
        </w:rPr>
        <w:t>ed</w:t>
      </w:r>
      <w:r w:rsidRPr="005B1886">
        <w:rPr>
          <w:bCs/>
          <w:sz w:val="18"/>
          <w:szCs w:val="18"/>
        </w:rPr>
        <w:t xml:space="preserve"> </w:t>
      </w:r>
      <w:r w:rsidR="00057081">
        <w:rPr>
          <w:bCs/>
          <w:sz w:val="18"/>
          <w:szCs w:val="18"/>
        </w:rPr>
        <w:t>with PR stripper (R</w:t>
      </w:r>
      <w:proofErr w:type="spellStart"/>
      <w:r w:rsidRPr="005B1886">
        <w:rPr>
          <w:bCs/>
          <w:sz w:val="18"/>
          <w:szCs w:val="18"/>
          <w:lang/>
        </w:rPr>
        <w:t>emover</w:t>
      </w:r>
      <w:proofErr w:type="spellEnd"/>
      <w:r w:rsidRPr="005B1886">
        <w:rPr>
          <w:bCs/>
          <w:sz w:val="18"/>
          <w:szCs w:val="18"/>
          <w:lang/>
        </w:rPr>
        <w:t xml:space="preserve"> 1165, </w:t>
      </w:r>
      <w:proofErr w:type="spellStart"/>
      <w:r w:rsidRPr="005B1886">
        <w:rPr>
          <w:bCs/>
          <w:sz w:val="18"/>
          <w:szCs w:val="18"/>
          <w:lang/>
        </w:rPr>
        <w:t>Microchem</w:t>
      </w:r>
      <w:proofErr w:type="spellEnd"/>
      <w:r w:rsidRPr="005B1886">
        <w:rPr>
          <w:bCs/>
          <w:sz w:val="18"/>
          <w:szCs w:val="18"/>
          <w:lang/>
        </w:rPr>
        <w:t xml:space="preserve">), </w:t>
      </w:r>
      <w:r w:rsidR="00057081">
        <w:rPr>
          <w:bCs/>
          <w:sz w:val="18"/>
          <w:szCs w:val="18"/>
        </w:rPr>
        <w:t xml:space="preserve">then </w:t>
      </w:r>
      <w:r w:rsidRPr="005B1886">
        <w:rPr>
          <w:bCs/>
          <w:sz w:val="18"/>
          <w:szCs w:val="18"/>
          <w:lang/>
        </w:rPr>
        <w:t xml:space="preserve">the wafer is dehydrated at 150 </w:t>
      </w:r>
      <w:r w:rsidRPr="005B1886">
        <w:rPr>
          <w:bCs/>
          <w:sz w:val="18"/>
          <w:szCs w:val="18"/>
          <w:vertAlign w:val="superscript"/>
          <w:lang/>
        </w:rPr>
        <w:t>0</w:t>
      </w:r>
      <w:r w:rsidRPr="005B1886">
        <w:rPr>
          <w:bCs/>
          <w:sz w:val="18"/>
          <w:szCs w:val="18"/>
          <w:lang/>
        </w:rPr>
        <w:t>C for 5 min. Next</w:t>
      </w:r>
      <w:r w:rsidRPr="005B1886">
        <w:rPr>
          <w:bCs/>
          <w:sz w:val="18"/>
          <w:szCs w:val="18"/>
        </w:rPr>
        <w:t>,</w:t>
      </w:r>
      <w:r w:rsidRPr="005B1886">
        <w:rPr>
          <w:bCs/>
          <w:sz w:val="18"/>
          <w:szCs w:val="18"/>
          <w:lang/>
        </w:rPr>
        <w:t xml:space="preserve"> to provide an insulation layer, a  dielectric material (SU-8-5, </w:t>
      </w:r>
      <w:proofErr w:type="spellStart"/>
      <w:r w:rsidRPr="005B1886">
        <w:rPr>
          <w:bCs/>
          <w:sz w:val="18"/>
          <w:szCs w:val="18"/>
          <w:lang/>
        </w:rPr>
        <w:t>Microchem</w:t>
      </w:r>
      <w:proofErr w:type="spellEnd"/>
      <w:r w:rsidRPr="005B1886">
        <w:rPr>
          <w:bCs/>
          <w:sz w:val="18"/>
          <w:szCs w:val="18"/>
          <w:lang/>
        </w:rPr>
        <w:t xml:space="preserve">) is spin coated on the wafer with following recipe; spin speed of 500 rpm with a ramping rate of 100 rpm/s for 5s; spin speed 2000 rpm with a ramping rate of 900 rpm/s for 30s) resulting in a 5 </w:t>
      </w:r>
      <w:proofErr w:type="spellStart"/>
      <w:r w:rsidRPr="005B1886">
        <w:rPr>
          <w:bCs/>
          <w:sz w:val="18"/>
          <w:szCs w:val="18"/>
          <w:lang/>
        </w:rPr>
        <w:t>μm</w:t>
      </w:r>
      <w:proofErr w:type="spellEnd"/>
      <w:r w:rsidRPr="005B1886">
        <w:rPr>
          <w:bCs/>
          <w:sz w:val="18"/>
          <w:szCs w:val="18"/>
          <w:lang/>
        </w:rPr>
        <w:t xml:space="preserve"> thick uniform dielectric layer. It is then baked to harden the layer at 65 </w:t>
      </w:r>
      <w:r w:rsidRPr="005B1886">
        <w:rPr>
          <w:bCs/>
          <w:sz w:val="18"/>
          <w:szCs w:val="18"/>
          <w:vertAlign w:val="superscript"/>
          <w:lang/>
        </w:rPr>
        <w:t>0</w:t>
      </w:r>
      <w:r w:rsidRPr="005B1886">
        <w:rPr>
          <w:bCs/>
          <w:sz w:val="18"/>
          <w:szCs w:val="18"/>
          <w:lang/>
        </w:rPr>
        <w:t xml:space="preserve">C for 1 minute and then 95 </w:t>
      </w:r>
      <w:r w:rsidRPr="005B1886">
        <w:rPr>
          <w:bCs/>
          <w:sz w:val="18"/>
          <w:szCs w:val="18"/>
          <w:vertAlign w:val="superscript"/>
          <w:lang/>
        </w:rPr>
        <w:t>0</w:t>
      </w:r>
      <w:r w:rsidRPr="005B1886">
        <w:rPr>
          <w:bCs/>
          <w:sz w:val="18"/>
          <w:szCs w:val="18"/>
          <w:lang/>
        </w:rPr>
        <w:t>C for 3 minutes. For hardening the layer</w:t>
      </w:r>
      <w:r w:rsidRPr="005B1886">
        <w:rPr>
          <w:bCs/>
          <w:sz w:val="18"/>
          <w:szCs w:val="18"/>
        </w:rPr>
        <w:t>,</w:t>
      </w:r>
      <w:r w:rsidRPr="005B1886">
        <w:rPr>
          <w:bCs/>
          <w:sz w:val="18"/>
          <w:szCs w:val="18"/>
          <w:lang/>
        </w:rPr>
        <w:t xml:space="preserve"> it is exposed to UV light with a light dose of 140 </w:t>
      </w:r>
      <w:proofErr w:type="spellStart"/>
      <w:r w:rsidRPr="005B1886">
        <w:rPr>
          <w:bCs/>
          <w:sz w:val="18"/>
          <w:szCs w:val="18"/>
          <w:lang/>
        </w:rPr>
        <w:t>mJ</w:t>
      </w:r>
      <w:proofErr w:type="spellEnd"/>
      <w:r w:rsidRPr="005B1886">
        <w:rPr>
          <w:bCs/>
          <w:sz w:val="18"/>
          <w:szCs w:val="18"/>
          <w:lang/>
        </w:rPr>
        <w:t>/</w:t>
      </w:r>
      <w:proofErr w:type="spellStart"/>
      <w:r w:rsidRPr="005B1886">
        <w:rPr>
          <w:bCs/>
          <w:sz w:val="18"/>
          <w:szCs w:val="18"/>
          <w:lang/>
        </w:rPr>
        <w:t>cm</w:t>
      </w:r>
      <w:r w:rsidRPr="005B1886">
        <w:rPr>
          <w:bCs/>
          <w:sz w:val="18"/>
          <w:szCs w:val="18"/>
          <w:vertAlign w:val="superscript"/>
          <w:lang/>
        </w:rPr>
        <w:t>2</w:t>
      </w:r>
      <w:proofErr w:type="spellEnd"/>
      <w:r w:rsidRPr="005B1886">
        <w:rPr>
          <w:bCs/>
          <w:sz w:val="18"/>
          <w:szCs w:val="18"/>
          <w:lang/>
        </w:rPr>
        <w:t xml:space="preserve"> on the Backside-Aligner (OAI 806MBA). The wafer is then soft baked at 65 </w:t>
      </w:r>
      <w:r w:rsidRPr="005B1886">
        <w:rPr>
          <w:bCs/>
          <w:sz w:val="18"/>
          <w:szCs w:val="18"/>
          <w:vertAlign w:val="superscript"/>
          <w:lang/>
        </w:rPr>
        <w:t>0</w:t>
      </w:r>
      <w:r w:rsidRPr="005B1886">
        <w:rPr>
          <w:bCs/>
          <w:sz w:val="18"/>
          <w:szCs w:val="18"/>
          <w:lang/>
        </w:rPr>
        <w:t xml:space="preserve">C for 1 minute, 95 </w:t>
      </w:r>
      <w:r w:rsidRPr="005B1886">
        <w:rPr>
          <w:bCs/>
          <w:sz w:val="18"/>
          <w:szCs w:val="18"/>
          <w:vertAlign w:val="superscript"/>
          <w:lang/>
        </w:rPr>
        <w:t>0</w:t>
      </w:r>
      <w:r w:rsidRPr="005B1886">
        <w:rPr>
          <w:bCs/>
          <w:sz w:val="18"/>
          <w:szCs w:val="18"/>
          <w:lang/>
        </w:rPr>
        <w:t xml:space="preserve">C for 1 minute and hard backed at 150 </w:t>
      </w:r>
      <w:r w:rsidRPr="005B1886">
        <w:rPr>
          <w:bCs/>
          <w:sz w:val="18"/>
          <w:szCs w:val="18"/>
          <w:vertAlign w:val="superscript"/>
          <w:lang/>
        </w:rPr>
        <w:t>0</w:t>
      </w:r>
      <w:r w:rsidRPr="005B1886">
        <w:rPr>
          <w:bCs/>
          <w:sz w:val="18"/>
          <w:szCs w:val="18"/>
          <w:lang/>
        </w:rPr>
        <w:t xml:space="preserve">C for 5 minutes. A hydrophobic layer is then created by spin coating a 300 nm thick uniform Teflon layer with the following recipe: spin speed of 1000 rpm with a ramping rate of 300 rpm/s for 30s. For the top chip, an ITO coated cover plate is first cleaned thoroughly with non-halogenated hydrocarbons: Acetone, Methanol, Isopropanol and then rinsed with DI water. It is then dehydrated at 150 </w:t>
      </w:r>
      <w:r w:rsidRPr="005B1886">
        <w:rPr>
          <w:bCs/>
          <w:sz w:val="18"/>
          <w:szCs w:val="18"/>
          <w:vertAlign w:val="superscript"/>
          <w:lang/>
        </w:rPr>
        <w:t>0</w:t>
      </w:r>
      <w:r w:rsidRPr="005B1886">
        <w:rPr>
          <w:bCs/>
          <w:sz w:val="18"/>
          <w:szCs w:val="18"/>
          <w:lang/>
        </w:rPr>
        <w:t xml:space="preserve">C for 5 minutes. A 300 nm thick Teflon layer is deposited using the same recipe </w:t>
      </w:r>
      <w:r w:rsidR="00057081">
        <w:rPr>
          <w:bCs/>
          <w:sz w:val="18"/>
          <w:szCs w:val="18"/>
        </w:rPr>
        <w:t xml:space="preserve">as </w:t>
      </w:r>
      <w:r w:rsidRPr="005B1886">
        <w:rPr>
          <w:bCs/>
          <w:sz w:val="18"/>
          <w:szCs w:val="18"/>
          <w:lang/>
        </w:rPr>
        <w:t>described before.</w:t>
      </w:r>
    </w:p>
    <w:p w:rsidR="002572C2" w:rsidRPr="005B1886" w:rsidRDefault="002572C2" w:rsidP="005B1886">
      <w:pPr>
        <w:spacing w:line="360" w:lineRule="auto"/>
        <w:jc w:val="both"/>
        <w:rPr>
          <w:sz w:val="18"/>
          <w:szCs w:val="18"/>
        </w:rPr>
      </w:pPr>
    </w:p>
    <w:p w:rsidR="00C92051" w:rsidRPr="005B1886" w:rsidRDefault="00C92051">
      <w:pPr>
        <w:spacing w:line="360" w:lineRule="auto"/>
        <w:jc w:val="both"/>
        <w:rPr>
          <w:sz w:val="18"/>
          <w:szCs w:val="18"/>
        </w:rPr>
      </w:pPr>
    </w:p>
    <w:sectPr w:rsidR="00C92051" w:rsidRPr="005B1886" w:rsidSect="00C920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B1886"/>
    <w:rsid w:val="00057081"/>
    <w:rsid w:val="002572C2"/>
    <w:rsid w:val="00284CB1"/>
    <w:rsid w:val="00370A11"/>
    <w:rsid w:val="003C3C9E"/>
    <w:rsid w:val="003D3887"/>
    <w:rsid w:val="00506403"/>
    <w:rsid w:val="00510190"/>
    <w:rsid w:val="005B1886"/>
    <w:rsid w:val="00621B8E"/>
    <w:rsid w:val="006D52C8"/>
    <w:rsid w:val="00AA3CCC"/>
    <w:rsid w:val="00C75556"/>
    <w:rsid w:val="00C92051"/>
    <w:rsid w:val="00F20173"/>
    <w:rsid w:val="00F30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11"/>
  </w:style>
  <w:style w:type="paragraph" w:styleId="Heading1">
    <w:name w:val="heading 1"/>
    <w:basedOn w:val="Normal"/>
    <w:next w:val="Normal"/>
    <w:link w:val="Heading1Char"/>
    <w:uiPriority w:val="9"/>
    <w:qFormat/>
    <w:rsid w:val="005B18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1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88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B1886"/>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munmun</dc:creator>
  <cp:keywords/>
  <dc:description/>
  <cp:lastModifiedBy>0013359</cp:lastModifiedBy>
  <cp:revision>4</cp:revision>
  <cp:lastPrinted>2019-04-04T15:17:00Z</cp:lastPrinted>
  <dcterms:created xsi:type="dcterms:W3CDTF">2019-02-16T00:06:00Z</dcterms:created>
  <dcterms:modified xsi:type="dcterms:W3CDTF">2019-10-21T02:02:00Z</dcterms:modified>
</cp:coreProperties>
</file>